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0E0345" w14:textId="2CC3856C" w:rsidR="00AC7A52" w:rsidRPr="006D0E05" w:rsidRDefault="00551BD3" w:rsidP="00893175">
      <w:pPr>
        <w:spacing w:after="240"/>
        <w:jc w:val="center"/>
      </w:pPr>
      <w:bookmarkStart w:id="0" w:name="Bookmark"/>
      <w:r w:rsidRPr="00B01120">
        <w:rPr>
          <w:rFonts w:ascii="Calibri" w:eastAsia="SimSun" w:hAnsi="Calibri" w:cs="font1213"/>
          <w:noProof/>
          <w:lang w:eastAsia="ar-SA"/>
        </w:rPr>
        <w:drawing>
          <wp:inline distT="0" distB="0" distL="0" distR="0" wp14:anchorId="63E238E1" wp14:editId="78ACF5DD">
            <wp:extent cx="1371600" cy="508000"/>
            <wp:effectExtent l="0" t="0" r="0" b="635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1600" cy="508000"/>
                    </a:xfrm>
                    <a:prstGeom prst="rect">
                      <a:avLst/>
                    </a:prstGeom>
                    <a:solidFill>
                      <a:srgbClr val="FFFFFF"/>
                    </a:solidFill>
                    <a:ln>
                      <a:noFill/>
                    </a:ln>
                  </pic:spPr>
                </pic:pic>
              </a:graphicData>
            </a:graphic>
          </wp:inline>
        </w:drawing>
      </w:r>
      <w:bookmarkEnd w:id="0"/>
    </w:p>
    <w:p w14:paraId="0BCFA015" w14:textId="77777777" w:rsidR="00551BD3" w:rsidRDefault="00551BD3" w:rsidP="004C3C1D">
      <w:pPr>
        <w:jc w:val="center"/>
        <w:rPr>
          <w:b/>
          <w:sz w:val="32"/>
          <w:szCs w:val="32"/>
        </w:rPr>
      </w:pPr>
    </w:p>
    <w:p w14:paraId="3EA02716" w14:textId="6D5C5FAF" w:rsidR="004C3C1D" w:rsidRPr="001213DB" w:rsidRDefault="004C3C1D" w:rsidP="004C3C1D">
      <w:pPr>
        <w:jc w:val="center"/>
        <w:rPr>
          <w:b/>
          <w:sz w:val="32"/>
          <w:szCs w:val="32"/>
        </w:rPr>
      </w:pPr>
      <w:r w:rsidRPr="001044D8">
        <w:rPr>
          <w:b/>
          <w:sz w:val="32"/>
          <w:szCs w:val="32"/>
        </w:rPr>
        <w:t>Procès-verbal du C</w:t>
      </w:r>
      <w:r w:rsidR="00224F7E">
        <w:rPr>
          <w:b/>
          <w:sz w:val="32"/>
          <w:szCs w:val="32"/>
        </w:rPr>
        <w:t>S</w:t>
      </w:r>
      <w:r w:rsidRPr="001044D8">
        <w:rPr>
          <w:b/>
          <w:sz w:val="32"/>
          <w:szCs w:val="32"/>
        </w:rPr>
        <w:t xml:space="preserve">E ordinaire du </w:t>
      </w:r>
      <w:r w:rsidR="004F09E1">
        <w:rPr>
          <w:b/>
          <w:sz w:val="32"/>
          <w:szCs w:val="32"/>
        </w:rPr>
        <w:t>28</w:t>
      </w:r>
      <w:r w:rsidR="00C65041">
        <w:rPr>
          <w:b/>
          <w:sz w:val="32"/>
          <w:szCs w:val="32"/>
        </w:rPr>
        <w:t> </w:t>
      </w:r>
      <w:r w:rsidR="004F09E1">
        <w:rPr>
          <w:b/>
          <w:sz w:val="32"/>
          <w:szCs w:val="32"/>
        </w:rPr>
        <w:t>juin 2022</w:t>
      </w:r>
    </w:p>
    <w:p w14:paraId="2108599A" w14:textId="1ED905E4" w:rsidR="00C906C6" w:rsidRPr="00A5672E" w:rsidRDefault="00C906C6" w:rsidP="00C906C6">
      <w:pPr>
        <w:jc w:val="both"/>
        <w:rPr>
          <w:b/>
          <w:sz w:val="20"/>
          <w:szCs w:val="20"/>
        </w:rPr>
      </w:pPr>
    </w:p>
    <w:tbl>
      <w:tblPr>
        <w:tblStyle w:val="Grilledutableau"/>
        <w:tblW w:w="0" w:type="auto"/>
        <w:tblLook w:val="04A0" w:firstRow="1" w:lastRow="0" w:firstColumn="1" w:lastColumn="0" w:noHBand="0" w:noVBand="1"/>
      </w:tblPr>
      <w:tblGrid>
        <w:gridCol w:w="1487"/>
        <w:gridCol w:w="2190"/>
        <w:gridCol w:w="1273"/>
        <w:gridCol w:w="1146"/>
        <w:gridCol w:w="850"/>
        <w:gridCol w:w="2114"/>
      </w:tblGrid>
      <w:tr w:rsidR="00C9268D" w:rsidRPr="00C9268D" w14:paraId="4722AA52" w14:textId="77777777" w:rsidTr="007E0575">
        <w:tc>
          <w:tcPr>
            <w:tcW w:w="9060" w:type="dxa"/>
            <w:gridSpan w:val="6"/>
            <w:shd w:val="clear" w:color="auto" w:fill="BDD6EE" w:themeFill="accent1" w:themeFillTint="66"/>
          </w:tcPr>
          <w:p w14:paraId="58621DEB" w14:textId="77777777" w:rsidR="00C9268D" w:rsidRPr="00C9268D" w:rsidRDefault="00C9268D" w:rsidP="007E0575">
            <w:pPr>
              <w:jc w:val="both"/>
              <w:rPr>
                <w:rFonts w:cstheme="minorHAnsi"/>
                <w:b/>
                <w:bCs/>
                <w:sz w:val="18"/>
                <w:szCs w:val="18"/>
              </w:rPr>
            </w:pPr>
            <w:r w:rsidRPr="00C9268D">
              <w:rPr>
                <w:rFonts w:cstheme="minorHAnsi"/>
                <w:b/>
                <w:bCs/>
                <w:sz w:val="18"/>
                <w:szCs w:val="18"/>
              </w:rPr>
              <w:t>Membres élus du CSE</w:t>
            </w:r>
          </w:p>
        </w:tc>
      </w:tr>
      <w:tr w:rsidR="00C9268D" w:rsidRPr="00C9268D" w14:paraId="005A062A" w14:textId="77777777" w:rsidTr="009E18CE">
        <w:tc>
          <w:tcPr>
            <w:tcW w:w="1487" w:type="dxa"/>
            <w:shd w:val="clear" w:color="auto" w:fill="BDD6EE" w:themeFill="accent1" w:themeFillTint="66"/>
          </w:tcPr>
          <w:p w14:paraId="17ECDF7D" w14:textId="77777777" w:rsidR="00C9268D" w:rsidRPr="00C9268D" w:rsidRDefault="00C9268D" w:rsidP="007E0575">
            <w:pPr>
              <w:jc w:val="both"/>
              <w:rPr>
                <w:rFonts w:cstheme="minorHAnsi"/>
                <w:sz w:val="18"/>
                <w:szCs w:val="18"/>
              </w:rPr>
            </w:pPr>
            <w:r w:rsidRPr="00C9268D">
              <w:rPr>
                <w:rFonts w:cstheme="minorHAnsi"/>
                <w:sz w:val="18"/>
                <w:szCs w:val="18"/>
              </w:rPr>
              <w:t>Prénom</w:t>
            </w:r>
          </w:p>
        </w:tc>
        <w:tc>
          <w:tcPr>
            <w:tcW w:w="2190" w:type="dxa"/>
            <w:shd w:val="clear" w:color="auto" w:fill="BDD6EE" w:themeFill="accent1" w:themeFillTint="66"/>
          </w:tcPr>
          <w:p w14:paraId="75466DC3" w14:textId="52F15950" w:rsidR="00C9268D" w:rsidRPr="00C9268D" w:rsidRDefault="00C9268D" w:rsidP="007E0575">
            <w:pPr>
              <w:jc w:val="both"/>
              <w:rPr>
                <w:rFonts w:cstheme="minorHAnsi"/>
                <w:sz w:val="18"/>
                <w:szCs w:val="18"/>
              </w:rPr>
            </w:pPr>
            <w:r w:rsidRPr="00C9268D">
              <w:rPr>
                <w:rFonts w:cstheme="minorHAnsi"/>
                <w:sz w:val="18"/>
                <w:szCs w:val="18"/>
              </w:rPr>
              <w:t>NOM</w:t>
            </w:r>
          </w:p>
        </w:tc>
        <w:tc>
          <w:tcPr>
            <w:tcW w:w="1273" w:type="dxa"/>
            <w:shd w:val="clear" w:color="auto" w:fill="BDD6EE" w:themeFill="accent1" w:themeFillTint="66"/>
          </w:tcPr>
          <w:p w14:paraId="29EDCA40" w14:textId="77777777" w:rsidR="00C9268D" w:rsidRPr="00C9268D" w:rsidRDefault="00C9268D" w:rsidP="007E0575">
            <w:pPr>
              <w:jc w:val="both"/>
              <w:rPr>
                <w:rFonts w:cstheme="minorHAnsi"/>
                <w:sz w:val="18"/>
                <w:szCs w:val="18"/>
              </w:rPr>
            </w:pPr>
            <w:r w:rsidRPr="00C9268D">
              <w:rPr>
                <w:rFonts w:cstheme="minorHAnsi"/>
                <w:sz w:val="18"/>
                <w:szCs w:val="18"/>
              </w:rPr>
              <w:t>Entité</w:t>
            </w:r>
          </w:p>
        </w:tc>
        <w:tc>
          <w:tcPr>
            <w:tcW w:w="1146" w:type="dxa"/>
            <w:shd w:val="clear" w:color="auto" w:fill="BDD6EE" w:themeFill="accent1" w:themeFillTint="66"/>
          </w:tcPr>
          <w:p w14:paraId="2274CF32" w14:textId="77777777" w:rsidR="00C9268D" w:rsidRPr="00C9268D" w:rsidRDefault="00C9268D" w:rsidP="007E0575">
            <w:pPr>
              <w:jc w:val="both"/>
              <w:rPr>
                <w:rFonts w:cstheme="minorHAnsi"/>
                <w:sz w:val="18"/>
                <w:szCs w:val="18"/>
              </w:rPr>
            </w:pPr>
            <w:r w:rsidRPr="00C9268D">
              <w:rPr>
                <w:rFonts w:cstheme="minorHAnsi"/>
                <w:sz w:val="18"/>
                <w:szCs w:val="18"/>
              </w:rPr>
              <w:t>Organisation syndicale</w:t>
            </w:r>
          </w:p>
        </w:tc>
        <w:tc>
          <w:tcPr>
            <w:tcW w:w="850" w:type="dxa"/>
            <w:shd w:val="clear" w:color="auto" w:fill="BDD6EE" w:themeFill="accent1" w:themeFillTint="66"/>
          </w:tcPr>
          <w:p w14:paraId="763D71C0" w14:textId="77777777" w:rsidR="00C9268D" w:rsidRPr="00C9268D" w:rsidRDefault="00C9268D" w:rsidP="00B54FCD">
            <w:pPr>
              <w:jc w:val="center"/>
              <w:rPr>
                <w:rFonts w:cstheme="minorHAnsi"/>
                <w:sz w:val="18"/>
                <w:szCs w:val="18"/>
              </w:rPr>
            </w:pPr>
            <w:r w:rsidRPr="00C9268D">
              <w:rPr>
                <w:rFonts w:cstheme="minorHAnsi"/>
                <w:sz w:val="18"/>
                <w:szCs w:val="18"/>
              </w:rPr>
              <w:t>Présent</w:t>
            </w:r>
          </w:p>
        </w:tc>
        <w:tc>
          <w:tcPr>
            <w:tcW w:w="2114" w:type="dxa"/>
            <w:shd w:val="clear" w:color="auto" w:fill="BDD6EE" w:themeFill="accent1" w:themeFillTint="66"/>
          </w:tcPr>
          <w:p w14:paraId="2E41C29F" w14:textId="77777777" w:rsidR="00C9268D" w:rsidRPr="00C9268D" w:rsidRDefault="00C9268D" w:rsidP="007E0575">
            <w:pPr>
              <w:jc w:val="both"/>
              <w:rPr>
                <w:rFonts w:cstheme="minorHAnsi"/>
                <w:sz w:val="18"/>
                <w:szCs w:val="18"/>
              </w:rPr>
            </w:pPr>
            <w:r w:rsidRPr="00C9268D">
              <w:rPr>
                <w:rFonts w:cstheme="minorHAnsi"/>
                <w:sz w:val="18"/>
                <w:szCs w:val="18"/>
              </w:rPr>
              <w:t>Remplacé(e)</w:t>
            </w:r>
          </w:p>
          <w:p w14:paraId="2BD40895" w14:textId="0E9C546F" w:rsidR="00C9268D" w:rsidRPr="00C9268D" w:rsidRDefault="00C9268D" w:rsidP="007E0575">
            <w:pPr>
              <w:jc w:val="both"/>
              <w:rPr>
                <w:rFonts w:cstheme="minorHAnsi"/>
                <w:sz w:val="18"/>
                <w:szCs w:val="18"/>
              </w:rPr>
            </w:pPr>
            <w:r w:rsidRPr="00C9268D">
              <w:rPr>
                <w:rFonts w:cstheme="minorHAnsi"/>
                <w:sz w:val="18"/>
                <w:szCs w:val="18"/>
              </w:rPr>
              <w:t>Prénom</w:t>
            </w:r>
            <w:r w:rsidR="00C65041">
              <w:rPr>
                <w:rFonts w:cstheme="minorHAnsi"/>
                <w:sz w:val="18"/>
                <w:szCs w:val="18"/>
              </w:rPr>
              <w:t>/</w:t>
            </w:r>
            <w:r w:rsidRPr="00C9268D">
              <w:rPr>
                <w:rFonts w:cstheme="minorHAnsi"/>
                <w:sz w:val="18"/>
                <w:szCs w:val="18"/>
              </w:rPr>
              <w:t>Nom</w:t>
            </w:r>
          </w:p>
        </w:tc>
      </w:tr>
      <w:tr w:rsidR="000B5311" w:rsidRPr="00C9268D" w14:paraId="5BFC6107" w14:textId="77777777" w:rsidTr="009E18CE">
        <w:tc>
          <w:tcPr>
            <w:tcW w:w="1487" w:type="dxa"/>
          </w:tcPr>
          <w:p w14:paraId="18AB180E" w14:textId="33A510A7" w:rsidR="000B5311" w:rsidRPr="006F7F9D" w:rsidRDefault="000B5311" w:rsidP="000B5311">
            <w:pPr>
              <w:pStyle w:val="NormalWeb"/>
              <w:rPr>
                <w:sz w:val="20"/>
                <w:szCs w:val="20"/>
              </w:rPr>
            </w:pPr>
            <w:r w:rsidRPr="006F7F9D">
              <w:rPr>
                <w:rFonts w:ascii="Calibri" w:hAnsi="Calibri" w:cs="Calibri"/>
                <w:sz w:val="20"/>
                <w:szCs w:val="20"/>
              </w:rPr>
              <w:t xml:space="preserve">Abdelhakim </w:t>
            </w:r>
          </w:p>
        </w:tc>
        <w:tc>
          <w:tcPr>
            <w:tcW w:w="2190" w:type="dxa"/>
          </w:tcPr>
          <w:p w14:paraId="76C69DA9" w14:textId="703EA063" w:rsidR="000B5311" w:rsidRPr="006F7F9D" w:rsidRDefault="000B5311" w:rsidP="000B5311">
            <w:pPr>
              <w:pStyle w:val="NormalWeb"/>
              <w:rPr>
                <w:sz w:val="20"/>
                <w:szCs w:val="20"/>
              </w:rPr>
            </w:pPr>
            <w:r w:rsidRPr="006F7F9D">
              <w:rPr>
                <w:rFonts w:ascii="Calibri" w:hAnsi="Calibri" w:cs="Calibri"/>
                <w:sz w:val="20"/>
                <w:szCs w:val="20"/>
              </w:rPr>
              <w:t>ADNANE</w:t>
            </w:r>
          </w:p>
        </w:tc>
        <w:tc>
          <w:tcPr>
            <w:tcW w:w="1273" w:type="dxa"/>
          </w:tcPr>
          <w:p w14:paraId="3C9B5D07" w14:textId="529BC8D0"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2F4CB288" w14:textId="1C8A9AAB"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2C69CED8" w14:textId="64F4B348"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7230FA39" w14:textId="77777777" w:rsidR="000B5311" w:rsidRPr="006F7F9D" w:rsidRDefault="000B5311" w:rsidP="000B5311">
            <w:pPr>
              <w:jc w:val="both"/>
              <w:rPr>
                <w:rFonts w:cstheme="minorHAnsi"/>
                <w:sz w:val="20"/>
                <w:szCs w:val="20"/>
              </w:rPr>
            </w:pPr>
          </w:p>
        </w:tc>
      </w:tr>
      <w:tr w:rsidR="000B5311" w:rsidRPr="00C9268D" w14:paraId="32E5598A" w14:textId="77777777" w:rsidTr="009E18CE">
        <w:tc>
          <w:tcPr>
            <w:tcW w:w="1487" w:type="dxa"/>
          </w:tcPr>
          <w:p w14:paraId="7C23415A" w14:textId="4A3D37E2" w:rsidR="000B5311" w:rsidRPr="006F7F9D" w:rsidRDefault="000B5311" w:rsidP="000B5311">
            <w:pPr>
              <w:pStyle w:val="NormalWeb"/>
              <w:rPr>
                <w:sz w:val="20"/>
                <w:szCs w:val="20"/>
              </w:rPr>
            </w:pPr>
            <w:r w:rsidRPr="006F7F9D">
              <w:rPr>
                <w:rFonts w:ascii="Calibri" w:hAnsi="Calibri" w:cs="Calibri"/>
                <w:sz w:val="20"/>
                <w:szCs w:val="20"/>
              </w:rPr>
              <w:t xml:space="preserve">Nicolas </w:t>
            </w:r>
          </w:p>
        </w:tc>
        <w:tc>
          <w:tcPr>
            <w:tcW w:w="2190" w:type="dxa"/>
          </w:tcPr>
          <w:p w14:paraId="6F8F048A" w14:textId="70DEA39F" w:rsidR="000B5311" w:rsidRPr="006F7F9D" w:rsidRDefault="000B5311" w:rsidP="000B5311">
            <w:pPr>
              <w:pStyle w:val="NormalWeb"/>
              <w:rPr>
                <w:sz w:val="20"/>
                <w:szCs w:val="20"/>
              </w:rPr>
            </w:pPr>
            <w:r w:rsidRPr="006F7F9D">
              <w:rPr>
                <w:rFonts w:ascii="Calibri" w:hAnsi="Calibri" w:cs="Calibri"/>
                <w:sz w:val="20"/>
                <w:szCs w:val="20"/>
              </w:rPr>
              <w:t>AROUCH</w:t>
            </w:r>
          </w:p>
        </w:tc>
        <w:tc>
          <w:tcPr>
            <w:tcW w:w="1273" w:type="dxa"/>
          </w:tcPr>
          <w:p w14:paraId="5CAE233C" w14:textId="0951542C" w:rsidR="000B5311" w:rsidRPr="006F7F9D" w:rsidRDefault="000B5311" w:rsidP="000B5311">
            <w:pPr>
              <w:jc w:val="both"/>
              <w:rPr>
                <w:rFonts w:cstheme="minorHAnsi"/>
                <w:sz w:val="20"/>
                <w:szCs w:val="20"/>
              </w:rPr>
            </w:pPr>
            <w:r w:rsidRPr="006F7F9D">
              <w:rPr>
                <w:rFonts w:cstheme="minorHAnsi"/>
                <w:sz w:val="20"/>
                <w:szCs w:val="20"/>
              </w:rPr>
              <w:t>FM</w:t>
            </w:r>
          </w:p>
        </w:tc>
        <w:tc>
          <w:tcPr>
            <w:tcW w:w="1146" w:type="dxa"/>
          </w:tcPr>
          <w:p w14:paraId="1F8A8D70" w14:textId="57DF3F7E"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2160D6F5" w14:textId="77777777" w:rsidR="000B5311" w:rsidRPr="006F7F9D" w:rsidRDefault="000B5311" w:rsidP="00B54FCD">
            <w:pPr>
              <w:jc w:val="center"/>
              <w:rPr>
                <w:rFonts w:cstheme="minorHAnsi"/>
                <w:sz w:val="20"/>
                <w:szCs w:val="20"/>
              </w:rPr>
            </w:pPr>
          </w:p>
        </w:tc>
        <w:tc>
          <w:tcPr>
            <w:tcW w:w="2114" w:type="dxa"/>
          </w:tcPr>
          <w:p w14:paraId="1B23439B" w14:textId="77777777" w:rsidR="000B5311" w:rsidRPr="006F7F9D" w:rsidRDefault="000B5311" w:rsidP="000B5311">
            <w:pPr>
              <w:jc w:val="both"/>
              <w:rPr>
                <w:rFonts w:cstheme="minorHAnsi"/>
                <w:sz w:val="20"/>
                <w:szCs w:val="20"/>
              </w:rPr>
            </w:pPr>
          </w:p>
        </w:tc>
      </w:tr>
      <w:tr w:rsidR="000B5311" w:rsidRPr="00C9268D" w14:paraId="1471D48B" w14:textId="77777777" w:rsidTr="009E18CE">
        <w:tc>
          <w:tcPr>
            <w:tcW w:w="1487" w:type="dxa"/>
          </w:tcPr>
          <w:p w14:paraId="23A8E0DF" w14:textId="7E2A0855" w:rsidR="000B5311" w:rsidRPr="006F7F9D" w:rsidRDefault="000B5311" w:rsidP="000B5311">
            <w:pPr>
              <w:pStyle w:val="NormalWeb"/>
              <w:rPr>
                <w:sz w:val="20"/>
                <w:szCs w:val="20"/>
              </w:rPr>
            </w:pPr>
            <w:r w:rsidRPr="006F7F9D">
              <w:rPr>
                <w:rFonts w:ascii="Calibri" w:hAnsi="Calibri" w:cs="Calibri"/>
                <w:sz w:val="20"/>
                <w:szCs w:val="20"/>
              </w:rPr>
              <w:t xml:space="preserve">Awa </w:t>
            </w:r>
          </w:p>
        </w:tc>
        <w:tc>
          <w:tcPr>
            <w:tcW w:w="2190" w:type="dxa"/>
          </w:tcPr>
          <w:p w14:paraId="20C78768" w14:textId="50F32FE5" w:rsidR="000B5311" w:rsidRPr="006F7F9D" w:rsidRDefault="000B5311" w:rsidP="000B5311">
            <w:pPr>
              <w:pStyle w:val="NormalWeb"/>
              <w:rPr>
                <w:sz w:val="20"/>
                <w:szCs w:val="20"/>
              </w:rPr>
            </w:pPr>
            <w:r w:rsidRPr="006F7F9D">
              <w:rPr>
                <w:rFonts w:ascii="Calibri" w:hAnsi="Calibri" w:cs="Calibri"/>
                <w:sz w:val="20"/>
                <w:szCs w:val="20"/>
              </w:rPr>
              <w:t xml:space="preserve">BA DIALLO </w:t>
            </w:r>
          </w:p>
        </w:tc>
        <w:tc>
          <w:tcPr>
            <w:tcW w:w="1273" w:type="dxa"/>
          </w:tcPr>
          <w:p w14:paraId="21A263B2" w14:textId="25DF22F3" w:rsidR="000B5311" w:rsidRPr="006F7F9D" w:rsidRDefault="000B5311" w:rsidP="000B5311">
            <w:pPr>
              <w:jc w:val="both"/>
              <w:rPr>
                <w:rFonts w:cstheme="minorHAnsi"/>
                <w:sz w:val="20"/>
                <w:szCs w:val="20"/>
              </w:rPr>
            </w:pPr>
            <w:r w:rsidRPr="006F7F9D">
              <w:rPr>
                <w:rFonts w:cstheme="minorHAnsi"/>
                <w:sz w:val="20"/>
                <w:szCs w:val="20"/>
              </w:rPr>
              <w:t>I</w:t>
            </w:r>
          </w:p>
        </w:tc>
        <w:tc>
          <w:tcPr>
            <w:tcW w:w="1146" w:type="dxa"/>
          </w:tcPr>
          <w:p w14:paraId="6DD75F01" w14:textId="20582DB9"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7A64A42B" w14:textId="0D679A81"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01FAFABD" w14:textId="77777777" w:rsidR="000B5311" w:rsidRPr="006F7F9D" w:rsidRDefault="000B5311" w:rsidP="000B5311">
            <w:pPr>
              <w:jc w:val="both"/>
              <w:rPr>
                <w:rFonts w:cstheme="minorHAnsi"/>
                <w:sz w:val="20"/>
                <w:szCs w:val="20"/>
              </w:rPr>
            </w:pPr>
          </w:p>
        </w:tc>
      </w:tr>
      <w:tr w:rsidR="000B5311" w:rsidRPr="00C9268D" w14:paraId="7A989547" w14:textId="77777777" w:rsidTr="009E18CE">
        <w:tc>
          <w:tcPr>
            <w:tcW w:w="1487" w:type="dxa"/>
          </w:tcPr>
          <w:p w14:paraId="0E9F4544" w14:textId="0B948DC4" w:rsidR="000B5311" w:rsidRPr="006F7F9D" w:rsidRDefault="000B5311" w:rsidP="000B5311">
            <w:pPr>
              <w:jc w:val="both"/>
              <w:rPr>
                <w:rFonts w:cstheme="minorHAnsi"/>
                <w:sz w:val="20"/>
                <w:szCs w:val="20"/>
              </w:rPr>
            </w:pPr>
            <w:r w:rsidRPr="006F7F9D">
              <w:rPr>
                <w:rFonts w:cstheme="minorHAnsi"/>
                <w:sz w:val="20"/>
                <w:szCs w:val="20"/>
              </w:rPr>
              <w:t>Manuel</w:t>
            </w:r>
          </w:p>
        </w:tc>
        <w:tc>
          <w:tcPr>
            <w:tcW w:w="2190" w:type="dxa"/>
          </w:tcPr>
          <w:p w14:paraId="0F30F93A" w14:textId="2E9DA678" w:rsidR="000B5311" w:rsidRPr="006F7F9D" w:rsidRDefault="000B5311" w:rsidP="000B5311">
            <w:pPr>
              <w:jc w:val="both"/>
              <w:rPr>
                <w:rFonts w:cstheme="minorHAnsi"/>
                <w:sz w:val="20"/>
                <w:szCs w:val="20"/>
              </w:rPr>
            </w:pPr>
            <w:r w:rsidRPr="006F7F9D">
              <w:rPr>
                <w:rFonts w:cstheme="minorHAnsi"/>
                <w:sz w:val="20"/>
                <w:szCs w:val="20"/>
              </w:rPr>
              <w:t>BAUDET</w:t>
            </w:r>
          </w:p>
        </w:tc>
        <w:tc>
          <w:tcPr>
            <w:tcW w:w="1273" w:type="dxa"/>
          </w:tcPr>
          <w:p w14:paraId="64D5F066" w14:textId="610D61F1" w:rsidR="000B5311" w:rsidRPr="006F7F9D" w:rsidRDefault="000B5311" w:rsidP="000B5311">
            <w:pPr>
              <w:jc w:val="both"/>
              <w:rPr>
                <w:rFonts w:cstheme="minorHAnsi"/>
                <w:sz w:val="20"/>
                <w:szCs w:val="20"/>
              </w:rPr>
            </w:pPr>
            <w:r w:rsidRPr="006F7F9D">
              <w:rPr>
                <w:rFonts w:cstheme="minorHAnsi"/>
                <w:sz w:val="20"/>
                <w:szCs w:val="20"/>
              </w:rPr>
              <w:t>FI</w:t>
            </w:r>
          </w:p>
        </w:tc>
        <w:tc>
          <w:tcPr>
            <w:tcW w:w="1146" w:type="dxa"/>
          </w:tcPr>
          <w:p w14:paraId="7E745A15" w14:textId="365F92F6" w:rsidR="000B5311" w:rsidRPr="006F7F9D" w:rsidRDefault="000B5311" w:rsidP="000B5311">
            <w:pPr>
              <w:jc w:val="both"/>
              <w:rPr>
                <w:rFonts w:cstheme="minorHAnsi"/>
                <w:sz w:val="20"/>
                <w:szCs w:val="20"/>
              </w:rPr>
            </w:pPr>
            <w:r w:rsidRPr="006F7F9D">
              <w:rPr>
                <w:rFonts w:cstheme="minorHAnsi"/>
                <w:sz w:val="20"/>
                <w:szCs w:val="20"/>
              </w:rPr>
              <w:t>CFDT</w:t>
            </w:r>
          </w:p>
        </w:tc>
        <w:tc>
          <w:tcPr>
            <w:tcW w:w="850" w:type="dxa"/>
          </w:tcPr>
          <w:p w14:paraId="50B0E073" w14:textId="0601DBA9"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2C9F6954" w14:textId="77777777" w:rsidR="000B5311" w:rsidRPr="006F7F9D" w:rsidRDefault="000B5311" w:rsidP="000B5311">
            <w:pPr>
              <w:jc w:val="both"/>
              <w:rPr>
                <w:rFonts w:cstheme="minorHAnsi"/>
                <w:sz w:val="20"/>
                <w:szCs w:val="20"/>
              </w:rPr>
            </w:pPr>
          </w:p>
        </w:tc>
      </w:tr>
      <w:tr w:rsidR="000B5311" w:rsidRPr="00C9268D" w14:paraId="2FB9CFC1" w14:textId="77777777" w:rsidTr="009E18CE">
        <w:tc>
          <w:tcPr>
            <w:tcW w:w="1487" w:type="dxa"/>
          </w:tcPr>
          <w:p w14:paraId="1A605504" w14:textId="0C529238" w:rsidR="000B5311" w:rsidRPr="006F7F9D" w:rsidRDefault="000B5311" w:rsidP="000B5311">
            <w:pPr>
              <w:jc w:val="both"/>
              <w:rPr>
                <w:rFonts w:cstheme="minorHAnsi"/>
                <w:sz w:val="20"/>
                <w:szCs w:val="20"/>
              </w:rPr>
            </w:pPr>
            <w:r w:rsidRPr="006F7F9D">
              <w:rPr>
                <w:rFonts w:cstheme="minorHAnsi"/>
                <w:sz w:val="20"/>
                <w:szCs w:val="20"/>
              </w:rPr>
              <w:t>Silvana</w:t>
            </w:r>
          </w:p>
        </w:tc>
        <w:tc>
          <w:tcPr>
            <w:tcW w:w="2190" w:type="dxa"/>
          </w:tcPr>
          <w:p w14:paraId="7CAA2A8E" w14:textId="27539F21" w:rsidR="000B5311" w:rsidRPr="006F7F9D" w:rsidRDefault="000B5311" w:rsidP="000B5311">
            <w:pPr>
              <w:jc w:val="both"/>
              <w:rPr>
                <w:rFonts w:cstheme="minorHAnsi"/>
                <w:sz w:val="20"/>
                <w:szCs w:val="20"/>
              </w:rPr>
            </w:pPr>
            <w:r w:rsidRPr="006F7F9D">
              <w:rPr>
                <w:rFonts w:cstheme="minorHAnsi"/>
                <w:sz w:val="20"/>
                <w:szCs w:val="20"/>
              </w:rPr>
              <w:t>BENON</w:t>
            </w:r>
          </w:p>
        </w:tc>
        <w:tc>
          <w:tcPr>
            <w:tcW w:w="1273" w:type="dxa"/>
          </w:tcPr>
          <w:p w14:paraId="272F7AF4" w14:textId="52407327"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638CB5BC" w14:textId="2FD5FB9B" w:rsidR="000B5311" w:rsidRPr="006F7F9D" w:rsidRDefault="000B5311" w:rsidP="000B5311">
            <w:pPr>
              <w:jc w:val="both"/>
              <w:rPr>
                <w:rFonts w:cstheme="minorHAnsi"/>
                <w:sz w:val="20"/>
                <w:szCs w:val="20"/>
              </w:rPr>
            </w:pPr>
            <w:r w:rsidRPr="006F7F9D">
              <w:rPr>
                <w:rFonts w:cstheme="minorHAnsi"/>
                <w:sz w:val="20"/>
                <w:szCs w:val="20"/>
              </w:rPr>
              <w:t>CFDT</w:t>
            </w:r>
          </w:p>
        </w:tc>
        <w:tc>
          <w:tcPr>
            <w:tcW w:w="850" w:type="dxa"/>
          </w:tcPr>
          <w:p w14:paraId="2824D7FF" w14:textId="12B5F3B8"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287F1E4A" w14:textId="77777777" w:rsidR="000B5311" w:rsidRPr="006F7F9D" w:rsidRDefault="000B5311" w:rsidP="000B5311">
            <w:pPr>
              <w:jc w:val="both"/>
              <w:rPr>
                <w:rFonts w:cstheme="minorHAnsi"/>
                <w:sz w:val="20"/>
                <w:szCs w:val="20"/>
              </w:rPr>
            </w:pPr>
          </w:p>
        </w:tc>
      </w:tr>
      <w:tr w:rsidR="000B5311" w:rsidRPr="00C9268D" w14:paraId="3A1E9452" w14:textId="77777777" w:rsidTr="009E18CE">
        <w:tc>
          <w:tcPr>
            <w:tcW w:w="1487" w:type="dxa"/>
          </w:tcPr>
          <w:p w14:paraId="7517907E" w14:textId="1BFECDF3" w:rsidR="000B5311" w:rsidRPr="006F7F9D" w:rsidRDefault="000B5311" w:rsidP="000B5311">
            <w:pPr>
              <w:pStyle w:val="NormalWeb"/>
              <w:rPr>
                <w:sz w:val="20"/>
                <w:szCs w:val="20"/>
              </w:rPr>
            </w:pPr>
            <w:r w:rsidRPr="006F7F9D">
              <w:rPr>
                <w:rFonts w:ascii="Calibri" w:hAnsi="Calibri" w:cs="Calibri"/>
                <w:sz w:val="20"/>
                <w:szCs w:val="20"/>
              </w:rPr>
              <w:t xml:space="preserve">Xavier </w:t>
            </w:r>
          </w:p>
        </w:tc>
        <w:tc>
          <w:tcPr>
            <w:tcW w:w="2190" w:type="dxa"/>
          </w:tcPr>
          <w:p w14:paraId="240F2564" w14:textId="55FB8AA4" w:rsidR="000B5311" w:rsidRPr="006F7F9D" w:rsidRDefault="000B5311" w:rsidP="000B5311">
            <w:pPr>
              <w:pStyle w:val="NormalWeb"/>
              <w:rPr>
                <w:sz w:val="20"/>
                <w:szCs w:val="20"/>
              </w:rPr>
            </w:pPr>
            <w:r w:rsidRPr="006F7F9D">
              <w:rPr>
                <w:rFonts w:ascii="Calibri" w:hAnsi="Calibri" w:cs="Calibri"/>
                <w:sz w:val="20"/>
                <w:szCs w:val="20"/>
              </w:rPr>
              <w:t>BESNARD</w:t>
            </w:r>
          </w:p>
        </w:tc>
        <w:tc>
          <w:tcPr>
            <w:tcW w:w="1273" w:type="dxa"/>
          </w:tcPr>
          <w:p w14:paraId="741A2B4A" w14:textId="343C026C"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2AFBBE67" w14:textId="11199222" w:rsidR="000B5311" w:rsidRPr="006F7F9D" w:rsidRDefault="000B5311" w:rsidP="000B5311">
            <w:pPr>
              <w:jc w:val="both"/>
              <w:rPr>
                <w:rFonts w:cstheme="minorHAnsi"/>
                <w:sz w:val="20"/>
                <w:szCs w:val="20"/>
              </w:rPr>
            </w:pPr>
            <w:r w:rsidRPr="006F7F9D">
              <w:rPr>
                <w:rFonts w:cstheme="minorHAnsi"/>
                <w:sz w:val="20"/>
                <w:szCs w:val="20"/>
              </w:rPr>
              <w:t>CFDT</w:t>
            </w:r>
          </w:p>
        </w:tc>
        <w:tc>
          <w:tcPr>
            <w:tcW w:w="850" w:type="dxa"/>
          </w:tcPr>
          <w:p w14:paraId="16C44D76" w14:textId="61FC882E"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03DC6BC2" w14:textId="77777777" w:rsidR="000B5311" w:rsidRPr="006F7F9D" w:rsidRDefault="000B5311" w:rsidP="000B5311">
            <w:pPr>
              <w:jc w:val="both"/>
              <w:rPr>
                <w:rFonts w:cstheme="minorHAnsi"/>
                <w:sz w:val="20"/>
                <w:szCs w:val="20"/>
              </w:rPr>
            </w:pPr>
          </w:p>
        </w:tc>
      </w:tr>
      <w:tr w:rsidR="000B5311" w:rsidRPr="00C9268D" w14:paraId="596E8BE7" w14:textId="77777777" w:rsidTr="009E18CE">
        <w:tc>
          <w:tcPr>
            <w:tcW w:w="1487" w:type="dxa"/>
          </w:tcPr>
          <w:p w14:paraId="78097661" w14:textId="4F2788C2" w:rsidR="000B5311" w:rsidRPr="006F7F9D" w:rsidRDefault="000B5311" w:rsidP="000B5311">
            <w:pPr>
              <w:pStyle w:val="NormalWeb"/>
              <w:rPr>
                <w:sz w:val="20"/>
                <w:szCs w:val="20"/>
              </w:rPr>
            </w:pPr>
            <w:r w:rsidRPr="006F7F9D">
              <w:rPr>
                <w:rFonts w:ascii="Calibri" w:hAnsi="Calibri" w:cs="Calibri"/>
                <w:sz w:val="20"/>
                <w:szCs w:val="20"/>
              </w:rPr>
              <w:t xml:space="preserve">Romain </w:t>
            </w:r>
          </w:p>
        </w:tc>
        <w:tc>
          <w:tcPr>
            <w:tcW w:w="2190" w:type="dxa"/>
          </w:tcPr>
          <w:p w14:paraId="1E0F6AF7" w14:textId="00C4ADFB" w:rsidR="000B5311" w:rsidRPr="006F7F9D" w:rsidRDefault="000B5311" w:rsidP="000B5311">
            <w:pPr>
              <w:pStyle w:val="NormalWeb"/>
              <w:rPr>
                <w:sz w:val="20"/>
                <w:szCs w:val="20"/>
              </w:rPr>
            </w:pPr>
            <w:r w:rsidRPr="006F7F9D">
              <w:rPr>
                <w:rFonts w:ascii="Calibri" w:hAnsi="Calibri" w:cs="Calibri"/>
                <w:sz w:val="20"/>
                <w:szCs w:val="20"/>
              </w:rPr>
              <w:t>BURRET</w:t>
            </w:r>
          </w:p>
        </w:tc>
        <w:tc>
          <w:tcPr>
            <w:tcW w:w="1273" w:type="dxa"/>
          </w:tcPr>
          <w:p w14:paraId="508745CB" w14:textId="54021A9F"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708D6232" w14:textId="52353622"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7AFD161E" w14:textId="4E34ABAF" w:rsidR="000B5311" w:rsidRPr="006F7F9D" w:rsidRDefault="000B5311" w:rsidP="00B54FCD">
            <w:pPr>
              <w:jc w:val="center"/>
              <w:rPr>
                <w:rFonts w:cstheme="minorHAnsi"/>
                <w:sz w:val="20"/>
                <w:szCs w:val="20"/>
              </w:rPr>
            </w:pPr>
          </w:p>
        </w:tc>
        <w:tc>
          <w:tcPr>
            <w:tcW w:w="2114" w:type="dxa"/>
          </w:tcPr>
          <w:p w14:paraId="5A4663C6" w14:textId="28E2C29D" w:rsidR="000B5311" w:rsidRPr="006F7F9D" w:rsidRDefault="0088750B" w:rsidP="000B5311">
            <w:pPr>
              <w:jc w:val="both"/>
              <w:rPr>
                <w:rFonts w:cstheme="minorHAnsi"/>
                <w:sz w:val="20"/>
                <w:szCs w:val="20"/>
              </w:rPr>
            </w:pPr>
            <w:r w:rsidRPr="006F7F9D">
              <w:rPr>
                <w:rFonts w:cstheme="minorHAnsi"/>
                <w:sz w:val="20"/>
                <w:szCs w:val="20"/>
              </w:rPr>
              <w:t>Nadia BERNARD</w:t>
            </w:r>
          </w:p>
        </w:tc>
      </w:tr>
      <w:tr w:rsidR="000B5311" w:rsidRPr="00C9268D" w14:paraId="09BE46AE" w14:textId="77777777" w:rsidTr="009E18CE">
        <w:tc>
          <w:tcPr>
            <w:tcW w:w="1487" w:type="dxa"/>
          </w:tcPr>
          <w:p w14:paraId="2E4482B2" w14:textId="39137A82" w:rsidR="000B5311" w:rsidRPr="006F7F9D" w:rsidRDefault="000B5311" w:rsidP="000B5311">
            <w:pPr>
              <w:pStyle w:val="NormalWeb"/>
              <w:rPr>
                <w:sz w:val="20"/>
                <w:szCs w:val="20"/>
              </w:rPr>
            </w:pPr>
            <w:r w:rsidRPr="006F7F9D">
              <w:rPr>
                <w:rFonts w:ascii="Calibri" w:hAnsi="Calibri" w:cs="Calibri"/>
                <w:sz w:val="20"/>
                <w:szCs w:val="20"/>
              </w:rPr>
              <w:t xml:space="preserve">Régis </w:t>
            </w:r>
          </w:p>
        </w:tc>
        <w:tc>
          <w:tcPr>
            <w:tcW w:w="2190" w:type="dxa"/>
          </w:tcPr>
          <w:p w14:paraId="1556A1EF" w14:textId="78E8D2EF" w:rsidR="000B5311" w:rsidRPr="006F7F9D" w:rsidRDefault="000B5311" w:rsidP="000B5311">
            <w:pPr>
              <w:pStyle w:val="NormalWeb"/>
              <w:rPr>
                <w:sz w:val="20"/>
                <w:szCs w:val="20"/>
              </w:rPr>
            </w:pPr>
            <w:r w:rsidRPr="006F7F9D">
              <w:rPr>
                <w:rFonts w:ascii="Calibri" w:hAnsi="Calibri" w:cs="Calibri"/>
                <w:sz w:val="20"/>
                <w:szCs w:val="20"/>
              </w:rPr>
              <w:t>CRITON</w:t>
            </w:r>
          </w:p>
        </w:tc>
        <w:tc>
          <w:tcPr>
            <w:tcW w:w="1273" w:type="dxa"/>
          </w:tcPr>
          <w:p w14:paraId="378F1B4D" w14:textId="37035731" w:rsidR="000B5311" w:rsidRPr="006F7F9D" w:rsidRDefault="000B5311" w:rsidP="000B5311">
            <w:pPr>
              <w:jc w:val="both"/>
              <w:rPr>
                <w:rFonts w:cstheme="minorHAnsi"/>
                <w:sz w:val="20"/>
                <w:szCs w:val="20"/>
              </w:rPr>
            </w:pPr>
            <w:r w:rsidRPr="006F7F9D">
              <w:rPr>
                <w:rFonts w:cstheme="minorHAnsi"/>
                <w:sz w:val="20"/>
                <w:szCs w:val="20"/>
              </w:rPr>
              <w:t>FM</w:t>
            </w:r>
          </w:p>
        </w:tc>
        <w:tc>
          <w:tcPr>
            <w:tcW w:w="1146" w:type="dxa"/>
          </w:tcPr>
          <w:p w14:paraId="08172BC6" w14:textId="027622EF"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7BF6F363" w14:textId="77777777" w:rsidR="000B5311" w:rsidRPr="006F7F9D" w:rsidRDefault="000B5311" w:rsidP="00B54FCD">
            <w:pPr>
              <w:jc w:val="center"/>
              <w:rPr>
                <w:rFonts w:cstheme="minorHAnsi"/>
                <w:sz w:val="20"/>
                <w:szCs w:val="20"/>
              </w:rPr>
            </w:pPr>
          </w:p>
        </w:tc>
        <w:tc>
          <w:tcPr>
            <w:tcW w:w="2114" w:type="dxa"/>
          </w:tcPr>
          <w:p w14:paraId="4BE42077" w14:textId="01CC6E2B" w:rsidR="000B5311" w:rsidRPr="006F7F9D" w:rsidRDefault="0088750B" w:rsidP="000B5311">
            <w:pPr>
              <w:jc w:val="both"/>
              <w:rPr>
                <w:rFonts w:cstheme="minorHAnsi"/>
                <w:sz w:val="20"/>
                <w:szCs w:val="20"/>
              </w:rPr>
            </w:pPr>
            <w:r w:rsidRPr="006F7F9D">
              <w:rPr>
                <w:rFonts w:cstheme="minorHAnsi"/>
                <w:sz w:val="20"/>
                <w:szCs w:val="20"/>
              </w:rPr>
              <w:t>Sofian BITANE</w:t>
            </w:r>
          </w:p>
        </w:tc>
      </w:tr>
      <w:tr w:rsidR="000B5311" w:rsidRPr="00C9268D" w14:paraId="7D8C2E30" w14:textId="77777777" w:rsidTr="009E18CE">
        <w:tc>
          <w:tcPr>
            <w:tcW w:w="1487" w:type="dxa"/>
          </w:tcPr>
          <w:p w14:paraId="5F1A3EEE" w14:textId="3561482C" w:rsidR="000B5311" w:rsidRPr="006F7F9D" w:rsidRDefault="000B5311" w:rsidP="000B5311">
            <w:pPr>
              <w:pStyle w:val="NormalWeb"/>
              <w:rPr>
                <w:sz w:val="20"/>
                <w:szCs w:val="20"/>
              </w:rPr>
            </w:pPr>
            <w:r w:rsidRPr="006F7F9D">
              <w:rPr>
                <w:rFonts w:ascii="Calibri" w:hAnsi="Calibri" w:cs="Calibri"/>
                <w:sz w:val="20"/>
                <w:szCs w:val="20"/>
              </w:rPr>
              <w:t>Yann</w:t>
            </w:r>
          </w:p>
        </w:tc>
        <w:tc>
          <w:tcPr>
            <w:tcW w:w="2190" w:type="dxa"/>
          </w:tcPr>
          <w:p w14:paraId="0CED0F19" w14:textId="443E8F5F" w:rsidR="000B5311" w:rsidRPr="006F7F9D" w:rsidRDefault="000B5311" w:rsidP="000B5311">
            <w:pPr>
              <w:pStyle w:val="NormalWeb"/>
              <w:rPr>
                <w:sz w:val="20"/>
                <w:szCs w:val="20"/>
              </w:rPr>
            </w:pPr>
            <w:r w:rsidRPr="006F7F9D">
              <w:rPr>
                <w:rFonts w:ascii="Calibri" w:hAnsi="Calibri" w:cs="Calibri"/>
                <w:sz w:val="20"/>
                <w:szCs w:val="20"/>
              </w:rPr>
              <w:t>DADIA</w:t>
            </w:r>
          </w:p>
        </w:tc>
        <w:tc>
          <w:tcPr>
            <w:tcW w:w="1273" w:type="dxa"/>
          </w:tcPr>
          <w:p w14:paraId="7D68F55D" w14:textId="6F878C1F"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3E99F555" w14:textId="26A645CA"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3365A428" w14:textId="77777777" w:rsidR="000B5311" w:rsidRPr="006F7F9D" w:rsidRDefault="000B5311" w:rsidP="00B54FCD">
            <w:pPr>
              <w:jc w:val="center"/>
              <w:rPr>
                <w:rFonts w:cstheme="minorHAnsi"/>
                <w:sz w:val="20"/>
                <w:szCs w:val="20"/>
              </w:rPr>
            </w:pPr>
          </w:p>
        </w:tc>
        <w:tc>
          <w:tcPr>
            <w:tcW w:w="2114" w:type="dxa"/>
          </w:tcPr>
          <w:p w14:paraId="5D576A0C" w14:textId="77777777" w:rsidR="000B5311" w:rsidRPr="006F7F9D" w:rsidRDefault="000B5311" w:rsidP="000B5311">
            <w:pPr>
              <w:jc w:val="both"/>
              <w:rPr>
                <w:rFonts w:cstheme="minorHAnsi"/>
                <w:sz w:val="20"/>
                <w:szCs w:val="20"/>
              </w:rPr>
            </w:pPr>
          </w:p>
        </w:tc>
      </w:tr>
      <w:tr w:rsidR="000B5311" w:rsidRPr="00C9268D" w14:paraId="26935682" w14:textId="77777777" w:rsidTr="009E18CE">
        <w:tc>
          <w:tcPr>
            <w:tcW w:w="1487" w:type="dxa"/>
          </w:tcPr>
          <w:p w14:paraId="60EED576" w14:textId="72F6C1F9" w:rsidR="000B5311" w:rsidRPr="006F7F9D" w:rsidRDefault="000B5311" w:rsidP="000B5311">
            <w:pPr>
              <w:jc w:val="both"/>
              <w:rPr>
                <w:rFonts w:cstheme="minorHAnsi"/>
                <w:sz w:val="20"/>
                <w:szCs w:val="20"/>
              </w:rPr>
            </w:pPr>
            <w:proofErr w:type="spellStart"/>
            <w:r w:rsidRPr="006F7F9D">
              <w:rPr>
                <w:rFonts w:cstheme="minorHAnsi"/>
                <w:sz w:val="20"/>
                <w:szCs w:val="20"/>
              </w:rPr>
              <w:t>Hayane</w:t>
            </w:r>
            <w:proofErr w:type="spellEnd"/>
          </w:p>
        </w:tc>
        <w:tc>
          <w:tcPr>
            <w:tcW w:w="2190" w:type="dxa"/>
          </w:tcPr>
          <w:p w14:paraId="45800CFF" w14:textId="631D6300" w:rsidR="000B5311" w:rsidRPr="006F7F9D" w:rsidRDefault="000B5311" w:rsidP="000B5311">
            <w:pPr>
              <w:jc w:val="both"/>
              <w:rPr>
                <w:rFonts w:cstheme="minorHAnsi"/>
                <w:sz w:val="20"/>
                <w:szCs w:val="20"/>
              </w:rPr>
            </w:pPr>
            <w:r w:rsidRPr="006F7F9D">
              <w:rPr>
                <w:rFonts w:cstheme="minorHAnsi"/>
                <w:sz w:val="20"/>
                <w:szCs w:val="20"/>
              </w:rPr>
              <w:t>DAHER HASSAN WAIS</w:t>
            </w:r>
          </w:p>
        </w:tc>
        <w:tc>
          <w:tcPr>
            <w:tcW w:w="1273" w:type="dxa"/>
          </w:tcPr>
          <w:p w14:paraId="5C7F7983" w14:textId="3A1A840D" w:rsidR="000B5311" w:rsidRPr="006F7F9D" w:rsidRDefault="000B5311" w:rsidP="000B5311">
            <w:pPr>
              <w:jc w:val="both"/>
              <w:rPr>
                <w:rFonts w:cstheme="minorHAnsi"/>
                <w:sz w:val="20"/>
                <w:szCs w:val="20"/>
              </w:rPr>
            </w:pPr>
            <w:r w:rsidRPr="006F7F9D">
              <w:rPr>
                <w:rFonts w:cstheme="minorHAnsi"/>
                <w:sz w:val="20"/>
                <w:szCs w:val="20"/>
              </w:rPr>
              <w:t>I</w:t>
            </w:r>
          </w:p>
        </w:tc>
        <w:tc>
          <w:tcPr>
            <w:tcW w:w="1146" w:type="dxa"/>
          </w:tcPr>
          <w:p w14:paraId="21657F7E" w14:textId="4FBFA99B" w:rsidR="000B5311" w:rsidRPr="006F7F9D" w:rsidRDefault="000B5311" w:rsidP="000B5311">
            <w:pPr>
              <w:jc w:val="both"/>
              <w:rPr>
                <w:rFonts w:cstheme="minorHAnsi"/>
                <w:sz w:val="20"/>
                <w:szCs w:val="20"/>
              </w:rPr>
            </w:pPr>
            <w:r w:rsidRPr="006F7F9D">
              <w:rPr>
                <w:rFonts w:cstheme="minorHAnsi"/>
                <w:sz w:val="20"/>
                <w:szCs w:val="20"/>
              </w:rPr>
              <w:t>SUD</w:t>
            </w:r>
          </w:p>
        </w:tc>
        <w:tc>
          <w:tcPr>
            <w:tcW w:w="850" w:type="dxa"/>
          </w:tcPr>
          <w:p w14:paraId="4DD8C3A3" w14:textId="4319DE7B"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0FD62D44" w14:textId="77777777" w:rsidR="000B5311" w:rsidRPr="006F7F9D" w:rsidRDefault="000B5311" w:rsidP="000B5311">
            <w:pPr>
              <w:jc w:val="both"/>
              <w:rPr>
                <w:rFonts w:cstheme="minorHAnsi"/>
                <w:sz w:val="20"/>
                <w:szCs w:val="20"/>
              </w:rPr>
            </w:pPr>
          </w:p>
        </w:tc>
      </w:tr>
      <w:tr w:rsidR="000B5311" w:rsidRPr="00C9268D" w14:paraId="3DF83A19" w14:textId="77777777" w:rsidTr="009E18CE">
        <w:tc>
          <w:tcPr>
            <w:tcW w:w="1487" w:type="dxa"/>
          </w:tcPr>
          <w:p w14:paraId="3AD3F991" w14:textId="0660B8BD" w:rsidR="000B5311" w:rsidRPr="006F7F9D" w:rsidRDefault="000B5311" w:rsidP="000B5311">
            <w:pPr>
              <w:pStyle w:val="NormalWeb"/>
              <w:rPr>
                <w:sz w:val="20"/>
                <w:szCs w:val="20"/>
              </w:rPr>
            </w:pPr>
            <w:r w:rsidRPr="006F7F9D">
              <w:rPr>
                <w:rFonts w:ascii="Calibri" w:hAnsi="Calibri" w:cs="Calibri"/>
                <w:sz w:val="20"/>
                <w:szCs w:val="20"/>
              </w:rPr>
              <w:t xml:space="preserve">Jean Patrick </w:t>
            </w:r>
          </w:p>
        </w:tc>
        <w:tc>
          <w:tcPr>
            <w:tcW w:w="2190" w:type="dxa"/>
          </w:tcPr>
          <w:p w14:paraId="711A09A9" w14:textId="42D0A8F0" w:rsidR="000B5311" w:rsidRPr="006F7F9D" w:rsidRDefault="000B5311" w:rsidP="000B5311">
            <w:pPr>
              <w:pStyle w:val="NormalWeb"/>
              <w:rPr>
                <w:sz w:val="20"/>
                <w:szCs w:val="20"/>
              </w:rPr>
            </w:pPr>
            <w:r w:rsidRPr="006F7F9D">
              <w:rPr>
                <w:rFonts w:ascii="Calibri" w:hAnsi="Calibri" w:cs="Calibri"/>
                <w:sz w:val="20"/>
                <w:szCs w:val="20"/>
              </w:rPr>
              <w:t xml:space="preserve">DE BOISROLIN </w:t>
            </w:r>
          </w:p>
        </w:tc>
        <w:tc>
          <w:tcPr>
            <w:tcW w:w="1273" w:type="dxa"/>
          </w:tcPr>
          <w:p w14:paraId="0EF19E5F" w14:textId="139D7F60"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66554D4B" w14:textId="681F7DAD"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71832B95" w14:textId="4160C4D9"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502BDE33" w14:textId="77777777" w:rsidR="000B5311" w:rsidRPr="006F7F9D" w:rsidRDefault="000B5311" w:rsidP="000B5311">
            <w:pPr>
              <w:jc w:val="both"/>
              <w:rPr>
                <w:rFonts w:cstheme="minorHAnsi"/>
                <w:sz w:val="20"/>
                <w:szCs w:val="20"/>
              </w:rPr>
            </w:pPr>
          </w:p>
        </w:tc>
      </w:tr>
      <w:tr w:rsidR="000B5311" w:rsidRPr="00C9268D" w14:paraId="6445041C" w14:textId="77777777" w:rsidTr="009E18CE">
        <w:tc>
          <w:tcPr>
            <w:tcW w:w="1487" w:type="dxa"/>
          </w:tcPr>
          <w:p w14:paraId="2572A694" w14:textId="7E247347" w:rsidR="000B5311" w:rsidRPr="006F7F9D" w:rsidRDefault="000B5311" w:rsidP="000B5311">
            <w:pPr>
              <w:pStyle w:val="NormalWeb"/>
              <w:rPr>
                <w:sz w:val="20"/>
                <w:szCs w:val="20"/>
              </w:rPr>
            </w:pPr>
            <w:r w:rsidRPr="006F7F9D">
              <w:rPr>
                <w:rFonts w:ascii="Calibri" w:hAnsi="Calibri" w:cs="Calibri"/>
                <w:sz w:val="20"/>
                <w:szCs w:val="20"/>
              </w:rPr>
              <w:t>Henri</w:t>
            </w:r>
          </w:p>
        </w:tc>
        <w:tc>
          <w:tcPr>
            <w:tcW w:w="2190" w:type="dxa"/>
          </w:tcPr>
          <w:p w14:paraId="3A6D4B91" w14:textId="332AA549" w:rsidR="000B5311" w:rsidRPr="006F7F9D" w:rsidRDefault="000B5311" w:rsidP="000B5311">
            <w:pPr>
              <w:pStyle w:val="NormalWeb"/>
              <w:rPr>
                <w:sz w:val="20"/>
                <w:szCs w:val="20"/>
              </w:rPr>
            </w:pPr>
            <w:bookmarkStart w:id="1" w:name="_Hlk108552486"/>
            <w:r w:rsidRPr="006F7F9D">
              <w:rPr>
                <w:rFonts w:ascii="Calibri" w:hAnsi="Calibri" w:cs="Calibri"/>
                <w:sz w:val="20"/>
                <w:szCs w:val="20"/>
              </w:rPr>
              <w:t xml:space="preserve">DIBOUE IPOUMB </w:t>
            </w:r>
            <w:bookmarkEnd w:id="1"/>
          </w:p>
        </w:tc>
        <w:tc>
          <w:tcPr>
            <w:tcW w:w="1273" w:type="dxa"/>
          </w:tcPr>
          <w:p w14:paraId="0DF8BE50" w14:textId="3B3BCA4C"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1AA9C53A" w14:textId="6689C1E8" w:rsidR="000B5311" w:rsidRPr="006F7F9D" w:rsidRDefault="000B5311" w:rsidP="000B5311">
            <w:pPr>
              <w:jc w:val="both"/>
              <w:rPr>
                <w:rFonts w:cstheme="minorHAnsi"/>
                <w:sz w:val="20"/>
                <w:szCs w:val="20"/>
                <w:highlight w:val="yellow"/>
              </w:rPr>
            </w:pPr>
            <w:r w:rsidRPr="006F7F9D">
              <w:rPr>
                <w:rFonts w:cstheme="minorHAnsi"/>
                <w:sz w:val="20"/>
                <w:szCs w:val="20"/>
              </w:rPr>
              <w:t>FO COM</w:t>
            </w:r>
          </w:p>
        </w:tc>
        <w:tc>
          <w:tcPr>
            <w:tcW w:w="850" w:type="dxa"/>
          </w:tcPr>
          <w:p w14:paraId="7E000474" w14:textId="7F760A20"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61B7D3CB" w14:textId="77777777" w:rsidR="000B5311" w:rsidRPr="006F7F9D" w:rsidRDefault="000B5311" w:rsidP="000B5311">
            <w:pPr>
              <w:jc w:val="both"/>
              <w:rPr>
                <w:rFonts w:cstheme="minorHAnsi"/>
                <w:sz w:val="20"/>
                <w:szCs w:val="20"/>
              </w:rPr>
            </w:pPr>
          </w:p>
        </w:tc>
      </w:tr>
      <w:tr w:rsidR="000B5311" w:rsidRPr="00C9268D" w14:paraId="5CED1A07" w14:textId="77777777" w:rsidTr="009E18CE">
        <w:tc>
          <w:tcPr>
            <w:tcW w:w="1487" w:type="dxa"/>
          </w:tcPr>
          <w:p w14:paraId="29D32655" w14:textId="444BC558" w:rsidR="000B5311" w:rsidRPr="006F7F9D" w:rsidRDefault="000B5311" w:rsidP="000B5311">
            <w:pPr>
              <w:jc w:val="both"/>
              <w:rPr>
                <w:rFonts w:cstheme="minorHAnsi"/>
                <w:sz w:val="20"/>
                <w:szCs w:val="20"/>
              </w:rPr>
            </w:pPr>
            <w:r w:rsidRPr="006F7F9D">
              <w:rPr>
                <w:rFonts w:cstheme="minorHAnsi"/>
                <w:sz w:val="20"/>
                <w:szCs w:val="20"/>
              </w:rPr>
              <w:t>Thomas</w:t>
            </w:r>
          </w:p>
        </w:tc>
        <w:tc>
          <w:tcPr>
            <w:tcW w:w="2190" w:type="dxa"/>
          </w:tcPr>
          <w:p w14:paraId="24724733" w14:textId="5B6D0E4D" w:rsidR="000B5311" w:rsidRPr="006F7F9D" w:rsidRDefault="000B5311" w:rsidP="000B5311">
            <w:pPr>
              <w:jc w:val="both"/>
              <w:rPr>
                <w:rFonts w:cstheme="minorHAnsi"/>
                <w:sz w:val="20"/>
                <w:szCs w:val="20"/>
              </w:rPr>
            </w:pPr>
            <w:r w:rsidRPr="006F7F9D">
              <w:rPr>
                <w:rFonts w:cstheme="minorHAnsi"/>
                <w:sz w:val="20"/>
                <w:szCs w:val="20"/>
              </w:rPr>
              <w:t>DOASSANS</w:t>
            </w:r>
          </w:p>
        </w:tc>
        <w:tc>
          <w:tcPr>
            <w:tcW w:w="1273" w:type="dxa"/>
          </w:tcPr>
          <w:p w14:paraId="4F222B78" w14:textId="528FD120"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6CEA806B" w14:textId="010C6794"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7B4D834D" w14:textId="7B7F896B"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67B319AE" w14:textId="77777777" w:rsidR="000B5311" w:rsidRPr="006F7F9D" w:rsidRDefault="000B5311" w:rsidP="000B5311">
            <w:pPr>
              <w:jc w:val="both"/>
              <w:rPr>
                <w:rFonts w:cstheme="minorHAnsi"/>
                <w:sz w:val="20"/>
                <w:szCs w:val="20"/>
              </w:rPr>
            </w:pPr>
          </w:p>
        </w:tc>
      </w:tr>
      <w:tr w:rsidR="000B5311" w:rsidRPr="00C9268D" w14:paraId="0D84DBD7" w14:textId="77777777" w:rsidTr="009E18CE">
        <w:tc>
          <w:tcPr>
            <w:tcW w:w="1487" w:type="dxa"/>
          </w:tcPr>
          <w:p w14:paraId="7D6A73AB" w14:textId="775A3EEB" w:rsidR="000B5311" w:rsidRPr="006F7F9D" w:rsidRDefault="000B5311" w:rsidP="000B5311">
            <w:pPr>
              <w:pStyle w:val="NormalWeb"/>
              <w:rPr>
                <w:sz w:val="20"/>
                <w:szCs w:val="20"/>
              </w:rPr>
            </w:pPr>
            <w:r w:rsidRPr="006F7F9D">
              <w:rPr>
                <w:rFonts w:ascii="Calibri" w:hAnsi="Calibri" w:cs="Calibri"/>
                <w:sz w:val="20"/>
                <w:szCs w:val="20"/>
              </w:rPr>
              <w:t>El Hassan</w:t>
            </w:r>
          </w:p>
        </w:tc>
        <w:tc>
          <w:tcPr>
            <w:tcW w:w="2190" w:type="dxa"/>
          </w:tcPr>
          <w:p w14:paraId="77E45B08" w14:textId="3AB6AAA2" w:rsidR="000B5311" w:rsidRPr="006F7F9D" w:rsidRDefault="000B5311" w:rsidP="000B5311">
            <w:pPr>
              <w:pStyle w:val="NormalWeb"/>
              <w:rPr>
                <w:sz w:val="20"/>
                <w:szCs w:val="20"/>
              </w:rPr>
            </w:pPr>
            <w:r w:rsidRPr="006F7F9D">
              <w:rPr>
                <w:rFonts w:ascii="Calibri" w:hAnsi="Calibri" w:cs="Calibri"/>
                <w:sz w:val="20"/>
                <w:szCs w:val="20"/>
              </w:rPr>
              <w:t xml:space="preserve">ERRADI </w:t>
            </w:r>
          </w:p>
        </w:tc>
        <w:tc>
          <w:tcPr>
            <w:tcW w:w="1273" w:type="dxa"/>
          </w:tcPr>
          <w:p w14:paraId="0E85421D" w14:textId="417D3E13"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2945FDEC" w14:textId="66341BE9"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7D2B00BA" w14:textId="098E8C11" w:rsidR="000B5311" w:rsidRPr="006F7F9D" w:rsidRDefault="000B5311" w:rsidP="00B54FCD">
            <w:pPr>
              <w:jc w:val="center"/>
              <w:rPr>
                <w:rFonts w:cstheme="minorHAnsi"/>
                <w:sz w:val="20"/>
                <w:szCs w:val="20"/>
              </w:rPr>
            </w:pPr>
          </w:p>
        </w:tc>
        <w:tc>
          <w:tcPr>
            <w:tcW w:w="2114" w:type="dxa"/>
          </w:tcPr>
          <w:p w14:paraId="75C7D009" w14:textId="1148DCDB" w:rsidR="000B5311" w:rsidRPr="006F7F9D" w:rsidRDefault="0088750B" w:rsidP="0088750B">
            <w:pPr>
              <w:jc w:val="both"/>
              <w:rPr>
                <w:rFonts w:cstheme="minorHAnsi"/>
                <w:sz w:val="20"/>
                <w:szCs w:val="20"/>
              </w:rPr>
            </w:pPr>
            <w:r w:rsidRPr="006F7F9D">
              <w:rPr>
                <w:rFonts w:cstheme="minorHAnsi"/>
                <w:sz w:val="20"/>
                <w:szCs w:val="20"/>
              </w:rPr>
              <w:t>Bertrand AUBRY</w:t>
            </w:r>
          </w:p>
        </w:tc>
      </w:tr>
      <w:tr w:rsidR="000B5311" w:rsidRPr="00C9268D" w14:paraId="35537B7B" w14:textId="77777777" w:rsidTr="009E18CE">
        <w:tc>
          <w:tcPr>
            <w:tcW w:w="1487" w:type="dxa"/>
          </w:tcPr>
          <w:p w14:paraId="3CF2703E" w14:textId="73CD8FA4" w:rsidR="000B5311" w:rsidRPr="006F7F9D" w:rsidRDefault="000B5311" w:rsidP="000B5311">
            <w:pPr>
              <w:jc w:val="both"/>
              <w:rPr>
                <w:rFonts w:cstheme="minorHAnsi"/>
                <w:sz w:val="20"/>
                <w:szCs w:val="20"/>
              </w:rPr>
            </w:pPr>
            <w:r w:rsidRPr="006F7F9D">
              <w:rPr>
                <w:rFonts w:cstheme="minorHAnsi"/>
                <w:sz w:val="20"/>
                <w:szCs w:val="20"/>
              </w:rPr>
              <w:t>Jeff</w:t>
            </w:r>
          </w:p>
        </w:tc>
        <w:tc>
          <w:tcPr>
            <w:tcW w:w="2190" w:type="dxa"/>
          </w:tcPr>
          <w:p w14:paraId="3BC8C9A6" w14:textId="68541E2A" w:rsidR="000B5311" w:rsidRPr="006F7F9D" w:rsidRDefault="000B5311" w:rsidP="000B5311">
            <w:pPr>
              <w:jc w:val="both"/>
              <w:rPr>
                <w:rFonts w:cstheme="minorHAnsi"/>
                <w:sz w:val="20"/>
                <w:szCs w:val="20"/>
              </w:rPr>
            </w:pPr>
            <w:r w:rsidRPr="006F7F9D">
              <w:rPr>
                <w:rFonts w:cstheme="minorHAnsi"/>
                <w:sz w:val="20"/>
                <w:szCs w:val="20"/>
              </w:rPr>
              <w:t>FLORMEUS</w:t>
            </w:r>
          </w:p>
        </w:tc>
        <w:tc>
          <w:tcPr>
            <w:tcW w:w="1273" w:type="dxa"/>
          </w:tcPr>
          <w:p w14:paraId="20ECB7F4" w14:textId="31CB0C31" w:rsidR="000B5311" w:rsidRPr="006F7F9D" w:rsidRDefault="000B5311" w:rsidP="000B5311">
            <w:pPr>
              <w:jc w:val="both"/>
              <w:rPr>
                <w:rFonts w:cstheme="minorHAnsi"/>
                <w:sz w:val="20"/>
                <w:szCs w:val="20"/>
              </w:rPr>
            </w:pPr>
            <w:r w:rsidRPr="006F7F9D">
              <w:rPr>
                <w:rFonts w:cstheme="minorHAnsi"/>
                <w:sz w:val="20"/>
                <w:szCs w:val="20"/>
              </w:rPr>
              <w:t>I</w:t>
            </w:r>
          </w:p>
        </w:tc>
        <w:tc>
          <w:tcPr>
            <w:tcW w:w="1146" w:type="dxa"/>
          </w:tcPr>
          <w:p w14:paraId="3459CC88" w14:textId="61DF02B8"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74083C6B" w14:textId="3AC01DEA"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7B02CBDB" w14:textId="77777777" w:rsidR="000B5311" w:rsidRPr="006F7F9D" w:rsidRDefault="000B5311" w:rsidP="000B5311">
            <w:pPr>
              <w:jc w:val="both"/>
              <w:rPr>
                <w:rFonts w:cstheme="minorHAnsi"/>
                <w:sz w:val="20"/>
                <w:szCs w:val="20"/>
              </w:rPr>
            </w:pPr>
          </w:p>
        </w:tc>
      </w:tr>
      <w:tr w:rsidR="000B5311" w:rsidRPr="00C9268D" w14:paraId="55A82465" w14:textId="77777777" w:rsidTr="009E18CE">
        <w:tc>
          <w:tcPr>
            <w:tcW w:w="1487" w:type="dxa"/>
          </w:tcPr>
          <w:p w14:paraId="5EB4FF50" w14:textId="750EC69F" w:rsidR="000B5311" w:rsidRPr="006F7F9D" w:rsidRDefault="000B5311" w:rsidP="000B5311">
            <w:pPr>
              <w:pStyle w:val="NormalWeb"/>
              <w:rPr>
                <w:sz w:val="20"/>
                <w:szCs w:val="20"/>
              </w:rPr>
            </w:pPr>
            <w:r w:rsidRPr="006F7F9D">
              <w:rPr>
                <w:rFonts w:ascii="Calibri" w:hAnsi="Calibri" w:cs="Calibri"/>
                <w:sz w:val="20"/>
                <w:szCs w:val="20"/>
              </w:rPr>
              <w:t xml:space="preserve">Sarah Cherif </w:t>
            </w:r>
          </w:p>
        </w:tc>
        <w:tc>
          <w:tcPr>
            <w:tcW w:w="2190" w:type="dxa"/>
          </w:tcPr>
          <w:p w14:paraId="60B393E6" w14:textId="76E8D24A" w:rsidR="000B5311" w:rsidRPr="006F7F9D" w:rsidRDefault="000B5311" w:rsidP="000B5311">
            <w:pPr>
              <w:pStyle w:val="NormalWeb"/>
              <w:rPr>
                <w:sz w:val="20"/>
                <w:szCs w:val="20"/>
              </w:rPr>
            </w:pPr>
            <w:r w:rsidRPr="006F7F9D">
              <w:rPr>
                <w:rFonts w:ascii="Calibri" w:hAnsi="Calibri" w:cs="Calibri"/>
                <w:sz w:val="20"/>
                <w:szCs w:val="20"/>
              </w:rPr>
              <w:t xml:space="preserve">HADRIA </w:t>
            </w:r>
          </w:p>
        </w:tc>
        <w:tc>
          <w:tcPr>
            <w:tcW w:w="1273" w:type="dxa"/>
          </w:tcPr>
          <w:p w14:paraId="643DD7B6" w14:textId="71BE556F" w:rsidR="000B5311" w:rsidRPr="006F7F9D" w:rsidRDefault="000B5311" w:rsidP="000B5311">
            <w:pPr>
              <w:jc w:val="both"/>
              <w:rPr>
                <w:rFonts w:cstheme="minorHAnsi"/>
                <w:sz w:val="20"/>
                <w:szCs w:val="20"/>
              </w:rPr>
            </w:pPr>
            <w:r w:rsidRPr="006F7F9D">
              <w:rPr>
                <w:rFonts w:cstheme="minorHAnsi"/>
                <w:sz w:val="20"/>
                <w:szCs w:val="20"/>
              </w:rPr>
              <w:t>FI</w:t>
            </w:r>
          </w:p>
        </w:tc>
        <w:tc>
          <w:tcPr>
            <w:tcW w:w="1146" w:type="dxa"/>
          </w:tcPr>
          <w:p w14:paraId="3389564E" w14:textId="14AD7736"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36C0CB79" w14:textId="19D26BD4" w:rsidR="000B5311" w:rsidRPr="006F7F9D" w:rsidRDefault="000B5311" w:rsidP="00B54FCD">
            <w:pPr>
              <w:jc w:val="center"/>
              <w:rPr>
                <w:rFonts w:cstheme="minorHAnsi"/>
                <w:sz w:val="20"/>
                <w:szCs w:val="20"/>
              </w:rPr>
            </w:pPr>
          </w:p>
        </w:tc>
        <w:tc>
          <w:tcPr>
            <w:tcW w:w="2114" w:type="dxa"/>
          </w:tcPr>
          <w:p w14:paraId="1D4AB255" w14:textId="54AA8DCF" w:rsidR="000B5311" w:rsidRPr="006F7F9D" w:rsidRDefault="00BA578C" w:rsidP="000B5311">
            <w:pPr>
              <w:jc w:val="both"/>
              <w:rPr>
                <w:rFonts w:cstheme="minorHAnsi"/>
                <w:sz w:val="20"/>
                <w:szCs w:val="20"/>
              </w:rPr>
            </w:pPr>
            <w:r w:rsidRPr="006F7F9D">
              <w:rPr>
                <w:rFonts w:cstheme="minorHAnsi"/>
                <w:sz w:val="20"/>
                <w:szCs w:val="20"/>
              </w:rPr>
              <w:t>Mounir ZERARKA</w:t>
            </w:r>
          </w:p>
        </w:tc>
      </w:tr>
      <w:tr w:rsidR="000B5311" w:rsidRPr="00C9268D" w14:paraId="4B90EF91" w14:textId="77777777" w:rsidTr="009E18CE">
        <w:tc>
          <w:tcPr>
            <w:tcW w:w="1487" w:type="dxa"/>
          </w:tcPr>
          <w:p w14:paraId="2E891567" w14:textId="1DCAB886" w:rsidR="000B5311" w:rsidRPr="006F7F9D" w:rsidRDefault="000B5311" w:rsidP="000B5311">
            <w:pPr>
              <w:jc w:val="both"/>
              <w:rPr>
                <w:rFonts w:cstheme="minorHAnsi"/>
                <w:sz w:val="20"/>
                <w:szCs w:val="20"/>
              </w:rPr>
            </w:pPr>
            <w:proofErr w:type="spellStart"/>
            <w:r w:rsidRPr="006F7F9D">
              <w:rPr>
                <w:rFonts w:cstheme="minorHAnsi"/>
                <w:sz w:val="20"/>
                <w:szCs w:val="20"/>
              </w:rPr>
              <w:t>Jalel</w:t>
            </w:r>
            <w:proofErr w:type="spellEnd"/>
          </w:p>
        </w:tc>
        <w:tc>
          <w:tcPr>
            <w:tcW w:w="2190" w:type="dxa"/>
          </w:tcPr>
          <w:p w14:paraId="5C06DAAC" w14:textId="2A3AC9DE" w:rsidR="000B5311" w:rsidRPr="006F7F9D" w:rsidRDefault="000B5311" w:rsidP="000B5311">
            <w:pPr>
              <w:jc w:val="both"/>
              <w:rPr>
                <w:rFonts w:cstheme="minorHAnsi"/>
                <w:sz w:val="20"/>
                <w:szCs w:val="20"/>
              </w:rPr>
            </w:pPr>
            <w:r w:rsidRPr="006F7F9D">
              <w:rPr>
                <w:rFonts w:cstheme="minorHAnsi"/>
                <w:sz w:val="20"/>
                <w:szCs w:val="20"/>
              </w:rPr>
              <w:t>HAFIDHI</w:t>
            </w:r>
          </w:p>
        </w:tc>
        <w:tc>
          <w:tcPr>
            <w:tcW w:w="1273" w:type="dxa"/>
          </w:tcPr>
          <w:p w14:paraId="0DFFD28D" w14:textId="574BF651"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2A3D2B70" w14:textId="52C16873" w:rsidR="000B5311" w:rsidRPr="006F7F9D" w:rsidRDefault="000B5311" w:rsidP="000B5311">
            <w:pPr>
              <w:jc w:val="both"/>
              <w:rPr>
                <w:rFonts w:cstheme="minorHAnsi"/>
                <w:sz w:val="20"/>
                <w:szCs w:val="20"/>
              </w:rPr>
            </w:pPr>
            <w:r w:rsidRPr="006F7F9D">
              <w:rPr>
                <w:rFonts w:cstheme="minorHAnsi"/>
                <w:sz w:val="20"/>
                <w:szCs w:val="20"/>
              </w:rPr>
              <w:t>CFDT</w:t>
            </w:r>
          </w:p>
        </w:tc>
        <w:tc>
          <w:tcPr>
            <w:tcW w:w="850" w:type="dxa"/>
          </w:tcPr>
          <w:p w14:paraId="07B834B8" w14:textId="24099FF2" w:rsidR="000B5311" w:rsidRPr="006F7F9D" w:rsidRDefault="000B5311" w:rsidP="00B54FCD">
            <w:pPr>
              <w:jc w:val="center"/>
              <w:rPr>
                <w:rFonts w:cstheme="minorHAnsi"/>
                <w:sz w:val="20"/>
                <w:szCs w:val="20"/>
              </w:rPr>
            </w:pPr>
          </w:p>
        </w:tc>
        <w:tc>
          <w:tcPr>
            <w:tcW w:w="2114" w:type="dxa"/>
          </w:tcPr>
          <w:p w14:paraId="40CB1FD4" w14:textId="1E4DC0A9" w:rsidR="000B5311" w:rsidRPr="006F7F9D" w:rsidRDefault="00BA578C" w:rsidP="00BA578C">
            <w:pPr>
              <w:jc w:val="both"/>
              <w:rPr>
                <w:rFonts w:cstheme="minorHAnsi"/>
                <w:sz w:val="20"/>
                <w:szCs w:val="20"/>
              </w:rPr>
            </w:pPr>
            <w:r w:rsidRPr="006F7F9D">
              <w:rPr>
                <w:rFonts w:cstheme="minorHAnsi"/>
                <w:sz w:val="20"/>
                <w:szCs w:val="20"/>
              </w:rPr>
              <w:t>Jessica KOUTALA</w:t>
            </w:r>
          </w:p>
        </w:tc>
      </w:tr>
      <w:tr w:rsidR="000B5311" w:rsidRPr="00C9268D" w14:paraId="4CA3E498" w14:textId="77777777" w:rsidTr="009E18CE">
        <w:tc>
          <w:tcPr>
            <w:tcW w:w="1487" w:type="dxa"/>
          </w:tcPr>
          <w:p w14:paraId="31117742" w14:textId="4B22C1EB" w:rsidR="000B5311" w:rsidRPr="006F7F9D" w:rsidRDefault="000B5311" w:rsidP="000B5311">
            <w:pPr>
              <w:pStyle w:val="NormalWeb"/>
              <w:rPr>
                <w:sz w:val="20"/>
                <w:szCs w:val="20"/>
              </w:rPr>
            </w:pPr>
            <w:r w:rsidRPr="006F7F9D">
              <w:rPr>
                <w:rFonts w:ascii="Calibri" w:hAnsi="Calibri" w:cs="Calibri"/>
                <w:sz w:val="20"/>
                <w:szCs w:val="20"/>
              </w:rPr>
              <w:t>Laurent</w:t>
            </w:r>
          </w:p>
        </w:tc>
        <w:tc>
          <w:tcPr>
            <w:tcW w:w="2190" w:type="dxa"/>
          </w:tcPr>
          <w:p w14:paraId="0618FB24" w14:textId="458F6B81" w:rsidR="000B5311" w:rsidRPr="006F7F9D" w:rsidRDefault="000B5311" w:rsidP="000B5311">
            <w:pPr>
              <w:pStyle w:val="NormalWeb"/>
              <w:rPr>
                <w:sz w:val="20"/>
                <w:szCs w:val="20"/>
              </w:rPr>
            </w:pPr>
            <w:r w:rsidRPr="006F7F9D">
              <w:rPr>
                <w:rFonts w:ascii="Calibri" w:hAnsi="Calibri" w:cs="Calibri"/>
                <w:sz w:val="20"/>
                <w:szCs w:val="20"/>
              </w:rPr>
              <w:t xml:space="preserve">KARAMITROS </w:t>
            </w:r>
          </w:p>
        </w:tc>
        <w:tc>
          <w:tcPr>
            <w:tcW w:w="1273" w:type="dxa"/>
          </w:tcPr>
          <w:p w14:paraId="07675798" w14:textId="0EB441AE"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22980896" w14:textId="5B8661AE" w:rsidR="000B5311" w:rsidRPr="006F7F9D" w:rsidRDefault="000B5311" w:rsidP="000B5311">
            <w:pPr>
              <w:jc w:val="both"/>
              <w:rPr>
                <w:rFonts w:cstheme="minorHAnsi"/>
                <w:sz w:val="20"/>
                <w:szCs w:val="20"/>
              </w:rPr>
            </w:pPr>
            <w:r w:rsidRPr="006F7F9D">
              <w:rPr>
                <w:rFonts w:cstheme="minorHAnsi"/>
                <w:sz w:val="20"/>
                <w:szCs w:val="20"/>
              </w:rPr>
              <w:t>CGT</w:t>
            </w:r>
          </w:p>
        </w:tc>
        <w:tc>
          <w:tcPr>
            <w:tcW w:w="850" w:type="dxa"/>
          </w:tcPr>
          <w:p w14:paraId="3D8E15F8" w14:textId="3F0576C5"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0EED9CC5" w14:textId="77777777" w:rsidR="000B5311" w:rsidRPr="006F7F9D" w:rsidRDefault="000B5311" w:rsidP="000B5311">
            <w:pPr>
              <w:jc w:val="both"/>
              <w:rPr>
                <w:rFonts w:cstheme="minorHAnsi"/>
                <w:sz w:val="20"/>
                <w:szCs w:val="20"/>
              </w:rPr>
            </w:pPr>
          </w:p>
        </w:tc>
      </w:tr>
      <w:tr w:rsidR="000B5311" w:rsidRPr="00C9268D" w14:paraId="7C4FD391" w14:textId="77777777" w:rsidTr="009E18CE">
        <w:tc>
          <w:tcPr>
            <w:tcW w:w="1487" w:type="dxa"/>
          </w:tcPr>
          <w:p w14:paraId="7922A39B" w14:textId="3442FB12" w:rsidR="000B5311" w:rsidRPr="006F7F9D" w:rsidRDefault="000B5311" w:rsidP="000B5311">
            <w:pPr>
              <w:pStyle w:val="NormalWeb"/>
              <w:rPr>
                <w:sz w:val="20"/>
                <w:szCs w:val="20"/>
              </w:rPr>
            </w:pPr>
            <w:proofErr w:type="spellStart"/>
            <w:r w:rsidRPr="006F7F9D">
              <w:rPr>
                <w:rFonts w:ascii="Calibri" w:hAnsi="Calibri" w:cs="Calibri"/>
                <w:sz w:val="20"/>
                <w:szCs w:val="20"/>
              </w:rPr>
              <w:t>Fadil</w:t>
            </w:r>
            <w:proofErr w:type="spellEnd"/>
          </w:p>
        </w:tc>
        <w:tc>
          <w:tcPr>
            <w:tcW w:w="2190" w:type="dxa"/>
          </w:tcPr>
          <w:p w14:paraId="40EB73AF" w14:textId="7F7229C7" w:rsidR="000B5311" w:rsidRPr="006F7F9D" w:rsidRDefault="000B5311" w:rsidP="000B5311">
            <w:pPr>
              <w:pStyle w:val="NormalWeb"/>
              <w:rPr>
                <w:sz w:val="20"/>
                <w:szCs w:val="20"/>
              </w:rPr>
            </w:pPr>
            <w:r w:rsidRPr="006F7F9D">
              <w:rPr>
                <w:rFonts w:ascii="Calibri" w:hAnsi="Calibri" w:cs="Calibri"/>
                <w:sz w:val="20"/>
                <w:szCs w:val="20"/>
              </w:rPr>
              <w:t>KENDIRA</w:t>
            </w:r>
          </w:p>
        </w:tc>
        <w:tc>
          <w:tcPr>
            <w:tcW w:w="1273" w:type="dxa"/>
          </w:tcPr>
          <w:p w14:paraId="23C1DC83" w14:textId="4411FCD9"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5F35628F" w14:textId="7333C07E"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1E12E10B" w14:textId="429C5667"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55501559" w14:textId="77777777" w:rsidR="000B5311" w:rsidRPr="006F7F9D" w:rsidRDefault="000B5311" w:rsidP="000B5311">
            <w:pPr>
              <w:jc w:val="both"/>
              <w:rPr>
                <w:rFonts w:cstheme="minorHAnsi"/>
                <w:sz w:val="20"/>
                <w:szCs w:val="20"/>
              </w:rPr>
            </w:pPr>
          </w:p>
        </w:tc>
      </w:tr>
      <w:tr w:rsidR="000B5311" w:rsidRPr="00C9268D" w14:paraId="6B39E64C" w14:textId="77777777" w:rsidTr="009E18CE">
        <w:tc>
          <w:tcPr>
            <w:tcW w:w="1487" w:type="dxa"/>
          </w:tcPr>
          <w:p w14:paraId="12436891" w14:textId="1541E291" w:rsidR="000B5311" w:rsidRPr="006F7F9D" w:rsidRDefault="000B5311" w:rsidP="000B5311">
            <w:pPr>
              <w:jc w:val="both"/>
              <w:rPr>
                <w:rFonts w:cstheme="minorHAnsi"/>
                <w:sz w:val="20"/>
                <w:szCs w:val="20"/>
              </w:rPr>
            </w:pPr>
            <w:r w:rsidRPr="006F7F9D">
              <w:rPr>
                <w:rFonts w:cstheme="minorHAnsi"/>
                <w:sz w:val="20"/>
                <w:szCs w:val="20"/>
              </w:rPr>
              <w:t>Anthony</w:t>
            </w:r>
          </w:p>
        </w:tc>
        <w:tc>
          <w:tcPr>
            <w:tcW w:w="2190" w:type="dxa"/>
          </w:tcPr>
          <w:p w14:paraId="3F0F42D1" w14:textId="06156AFD" w:rsidR="000B5311" w:rsidRPr="006F7F9D" w:rsidRDefault="000B5311" w:rsidP="000B5311">
            <w:pPr>
              <w:jc w:val="both"/>
              <w:rPr>
                <w:rFonts w:cstheme="minorHAnsi"/>
                <w:sz w:val="20"/>
                <w:szCs w:val="20"/>
              </w:rPr>
            </w:pPr>
            <w:r w:rsidRPr="006F7F9D">
              <w:rPr>
                <w:rFonts w:cstheme="minorHAnsi"/>
                <w:sz w:val="20"/>
                <w:szCs w:val="20"/>
              </w:rPr>
              <w:t>LAVILLE</w:t>
            </w:r>
          </w:p>
        </w:tc>
        <w:tc>
          <w:tcPr>
            <w:tcW w:w="1273" w:type="dxa"/>
          </w:tcPr>
          <w:p w14:paraId="478311FC" w14:textId="2D90F71C"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0A55C405" w14:textId="0CE05F07"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174DB4A2" w14:textId="1C8C8BE9" w:rsidR="000B5311" w:rsidRPr="006F7F9D" w:rsidRDefault="000B5311" w:rsidP="00B54FCD">
            <w:pPr>
              <w:jc w:val="center"/>
              <w:rPr>
                <w:rFonts w:cstheme="minorHAnsi"/>
                <w:sz w:val="20"/>
                <w:szCs w:val="20"/>
              </w:rPr>
            </w:pPr>
          </w:p>
        </w:tc>
        <w:tc>
          <w:tcPr>
            <w:tcW w:w="2114" w:type="dxa"/>
          </w:tcPr>
          <w:p w14:paraId="1B1762E7" w14:textId="77777777" w:rsidR="000B5311" w:rsidRPr="006F7F9D" w:rsidRDefault="000B5311" w:rsidP="000B5311">
            <w:pPr>
              <w:jc w:val="both"/>
              <w:rPr>
                <w:rFonts w:cstheme="minorHAnsi"/>
                <w:sz w:val="20"/>
                <w:szCs w:val="20"/>
              </w:rPr>
            </w:pPr>
          </w:p>
        </w:tc>
      </w:tr>
      <w:tr w:rsidR="000B5311" w:rsidRPr="00C9268D" w14:paraId="05773EBD" w14:textId="77777777" w:rsidTr="009E18CE">
        <w:tc>
          <w:tcPr>
            <w:tcW w:w="1487" w:type="dxa"/>
          </w:tcPr>
          <w:p w14:paraId="2744DC29" w14:textId="1AEB7EBC" w:rsidR="000B5311" w:rsidRPr="006F7F9D" w:rsidRDefault="000B5311" w:rsidP="000B5311">
            <w:pPr>
              <w:pStyle w:val="NormalWeb"/>
              <w:rPr>
                <w:sz w:val="20"/>
                <w:szCs w:val="20"/>
              </w:rPr>
            </w:pPr>
            <w:r w:rsidRPr="006F7F9D">
              <w:rPr>
                <w:rFonts w:ascii="Calibri" w:hAnsi="Calibri" w:cs="Calibri"/>
                <w:sz w:val="20"/>
                <w:szCs w:val="20"/>
              </w:rPr>
              <w:t xml:space="preserve">Laure </w:t>
            </w:r>
          </w:p>
        </w:tc>
        <w:tc>
          <w:tcPr>
            <w:tcW w:w="2190" w:type="dxa"/>
          </w:tcPr>
          <w:p w14:paraId="17BECFC3" w14:textId="0DB58FD3" w:rsidR="000B5311" w:rsidRPr="006F7F9D" w:rsidRDefault="000B5311" w:rsidP="000B5311">
            <w:pPr>
              <w:pStyle w:val="NormalWeb"/>
              <w:rPr>
                <w:sz w:val="20"/>
                <w:szCs w:val="20"/>
              </w:rPr>
            </w:pPr>
            <w:r w:rsidRPr="006F7F9D">
              <w:rPr>
                <w:rFonts w:ascii="Calibri" w:hAnsi="Calibri" w:cs="Calibri"/>
                <w:sz w:val="20"/>
                <w:szCs w:val="20"/>
              </w:rPr>
              <w:t xml:space="preserve">MBEMBA MAHOUKOU </w:t>
            </w:r>
          </w:p>
        </w:tc>
        <w:tc>
          <w:tcPr>
            <w:tcW w:w="1273" w:type="dxa"/>
          </w:tcPr>
          <w:p w14:paraId="0E352E88" w14:textId="0FE4B8BB"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2946BDD9" w14:textId="218E090B"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19EDE847" w14:textId="77777777" w:rsidR="000B5311" w:rsidRPr="006F7F9D" w:rsidRDefault="000B5311" w:rsidP="00B54FCD">
            <w:pPr>
              <w:jc w:val="center"/>
              <w:rPr>
                <w:rFonts w:cstheme="minorHAnsi"/>
                <w:sz w:val="20"/>
                <w:szCs w:val="20"/>
              </w:rPr>
            </w:pPr>
          </w:p>
        </w:tc>
        <w:tc>
          <w:tcPr>
            <w:tcW w:w="2114" w:type="dxa"/>
          </w:tcPr>
          <w:p w14:paraId="56F4B958" w14:textId="77777777" w:rsidR="000B5311" w:rsidRPr="006F7F9D" w:rsidRDefault="000B5311" w:rsidP="000B5311">
            <w:pPr>
              <w:jc w:val="both"/>
              <w:rPr>
                <w:rFonts w:cstheme="minorHAnsi"/>
                <w:sz w:val="20"/>
                <w:szCs w:val="20"/>
              </w:rPr>
            </w:pPr>
          </w:p>
        </w:tc>
      </w:tr>
      <w:tr w:rsidR="000B5311" w:rsidRPr="00C9268D" w14:paraId="5C8A8876" w14:textId="77777777" w:rsidTr="009E18CE">
        <w:tc>
          <w:tcPr>
            <w:tcW w:w="1487" w:type="dxa"/>
          </w:tcPr>
          <w:p w14:paraId="4AAE7D00" w14:textId="0155A45A" w:rsidR="000B5311" w:rsidRPr="006F7F9D" w:rsidRDefault="000B5311" w:rsidP="000B5311">
            <w:pPr>
              <w:pStyle w:val="NormalWeb"/>
              <w:rPr>
                <w:sz w:val="20"/>
                <w:szCs w:val="20"/>
              </w:rPr>
            </w:pPr>
            <w:r w:rsidRPr="006F7F9D">
              <w:rPr>
                <w:rFonts w:ascii="Calibri" w:hAnsi="Calibri" w:cs="Calibri"/>
                <w:sz w:val="20"/>
                <w:szCs w:val="20"/>
              </w:rPr>
              <w:t xml:space="preserve">Valentin </w:t>
            </w:r>
          </w:p>
        </w:tc>
        <w:tc>
          <w:tcPr>
            <w:tcW w:w="2190" w:type="dxa"/>
          </w:tcPr>
          <w:p w14:paraId="22FE4683" w14:textId="777BEF80" w:rsidR="000B5311" w:rsidRPr="006F7F9D" w:rsidRDefault="000B5311" w:rsidP="000B5311">
            <w:pPr>
              <w:pStyle w:val="NormalWeb"/>
              <w:rPr>
                <w:sz w:val="20"/>
                <w:szCs w:val="20"/>
              </w:rPr>
            </w:pPr>
            <w:r w:rsidRPr="006F7F9D">
              <w:rPr>
                <w:rFonts w:ascii="Calibri" w:hAnsi="Calibri" w:cs="Calibri"/>
                <w:sz w:val="20"/>
                <w:szCs w:val="20"/>
              </w:rPr>
              <w:t xml:space="preserve">NICOLAS </w:t>
            </w:r>
          </w:p>
        </w:tc>
        <w:tc>
          <w:tcPr>
            <w:tcW w:w="1273" w:type="dxa"/>
          </w:tcPr>
          <w:p w14:paraId="0FE3DD72" w14:textId="5E1200B0" w:rsidR="000B5311" w:rsidRPr="006F7F9D" w:rsidRDefault="000B5311" w:rsidP="000B5311">
            <w:pPr>
              <w:jc w:val="both"/>
              <w:rPr>
                <w:rFonts w:cstheme="minorHAnsi"/>
                <w:sz w:val="20"/>
                <w:szCs w:val="20"/>
              </w:rPr>
            </w:pPr>
            <w:r w:rsidRPr="006F7F9D">
              <w:rPr>
                <w:rFonts w:cstheme="minorHAnsi"/>
                <w:sz w:val="20"/>
                <w:szCs w:val="20"/>
              </w:rPr>
              <w:t>FI</w:t>
            </w:r>
          </w:p>
        </w:tc>
        <w:tc>
          <w:tcPr>
            <w:tcW w:w="1146" w:type="dxa"/>
          </w:tcPr>
          <w:p w14:paraId="33B30753" w14:textId="75FBBFAC" w:rsidR="000B5311" w:rsidRPr="006F7F9D" w:rsidRDefault="000B5311" w:rsidP="000B5311">
            <w:pPr>
              <w:jc w:val="both"/>
              <w:rPr>
                <w:rFonts w:cstheme="minorHAnsi"/>
                <w:sz w:val="20"/>
                <w:szCs w:val="20"/>
              </w:rPr>
            </w:pPr>
            <w:r w:rsidRPr="006F7F9D">
              <w:rPr>
                <w:rFonts w:cstheme="minorHAnsi"/>
                <w:sz w:val="20"/>
                <w:szCs w:val="20"/>
              </w:rPr>
              <w:t>CFDT</w:t>
            </w:r>
          </w:p>
        </w:tc>
        <w:tc>
          <w:tcPr>
            <w:tcW w:w="850" w:type="dxa"/>
          </w:tcPr>
          <w:p w14:paraId="762CDBBB" w14:textId="686CF766"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31F69A4F" w14:textId="77777777" w:rsidR="000B5311" w:rsidRPr="006F7F9D" w:rsidRDefault="000B5311" w:rsidP="000B5311">
            <w:pPr>
              <w:jc w:val="both"/>
              <w:rPr>
                <w:rFonts w:cstheme="minorHAnsi"/>
                <w:sz w:val="20"/>
                <w:szCs w:val="20"/>
              </w:rPr>
            </w:pPr>
          </w:p>
        </w:tc>
      </w:tr>
      <w:tr w:rsidR="000B5311" w:rsidRPr="00C9268D" w14:paraId="0F2EC74E" w14:textId="77777777" w:rsidTr="009E18CE">
        <w:tc>
          <w:tcPr>
            <w:tcW w:w="1487" w:type="dxa"/>
          </w:tcPr>
          <w:p w14:paraId="49A206CF" w14:textId="35DD7E42" w:rsidR="000B5311" w:rsidRPr="006F7F9D" w:rsidRDefault="000B5311" w:rsidP="000B5311">
            <w:pPr>
              <w:pStyle w:val="NormalWeb"/>
              <w:rPr>
                <w:sz w:val="20"/>
                <w:szCs w:val="20"/>
              </w:rPr>
            </w:pPr>
            <w:proofErr w:type="spellStart"/>
            <w:r w:rsidRPr="006F7F9D">
              <w:rPr>
                <w:rFonts w:ascii="Calibri" w:hAnsi="Calibri" w:cs="Calibri"/>
                <w:sz w:val="20"/>
                <w:szCs w:val="20"/>
              </w:rPr>
              <w:t>Cornélia</w:t>
            </w:r>
            <w:proofErr w:type="spellEnd"/>
            <w:r w:rsidRPr="006F7F9D">
              <w:rPr>
                <w:rFonts w:ascii="Calibri" w:hAnsi="Calibri" w:cs="Calibri"/>
                <w:sz w:val="20"/>
                <w:szCs w:val="20"/>
              </w:rPr>
              <w:t xml:space="preserve"> </w:t>
            </w:r>
          </w:p>
        </w:tc>
        <w:tc>
          <w:tcPr>
            <w:tcW w:w="2190" w:type="dxa"/>
          </w:tcPr>
          <w:p w14:paraId="67EC1B46" w14:textId="25A717E2" w:rsidR="000B5311" w:rsidRPr="006F7F9D" w:rsidRDefault="000B5311" w:rsidP="000B5311">
            <w:pPr>
              <w:pStyle w:val="NormalWeb"/>
              <w:rPr>
                <w:sz w:val="20"/>
                <w:szCs w:val="20"/>
              </w:rPr>
            </w:pPr>
            <w:r w:rsidRPr="006F7F9D">
              <w:rPr>
                <w:rFonts w:ascii="Calibri" w:hAnsi="Calibri" w:cs="Calibri"/>
                <w:sz w:val="20"/>
                <w:szCs w:val="20"/>
              </w:rPr>
              <w:t xml:space="preserve">NOUATIN </w:t>
            </w:r>
          </w:p>
        </w:tc>
        <w:tc>
          <w:tcPr>
            <w:tcW w:w="1273" w:type="dxa"/>
          </w:tcPr>
          <w:p w14:paraId="67DF31BB" w14:textId="7DF5AAF0" w:rsidR="000B5311" w:rsidRPr="006F7F9D" w:rsidRDefault="000B5311" w:rsidP="000B5311">
            <w:pPr>
              <w:jc w:val="both"/>
              <w:rPr>
                <w:rFonts w:cstheme="minorHAnsi"/>
                <w:sz w:val="20"/>
                <w:szCs w:val="20"/>
              </w:rPr>
            </w:pPr>
            <w:r w:rsidRPr="006F7F9D">
              <w:rPr>
                <w:rFonts w:cstheme="minorHAnsi"/>
                <w:sz w:val="20"/>
                <w:szCs w:val="20"/>
              </w:rPr>
              <w:t>FM</w:t>
            </w:r>
          </w:p>
        </w:tc>
        <w:tc>
          <w:tcPr>
            <w:tcW w:w="1146" w:type="dxa"/>
          </w:tcPr>
          <w:p w14:paraId="7883C2F3" w14:textId="5941F687"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71DAD352" w14:textId="20C81E8D"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72E9D21E" w14:textId="77777777" w:rsidR="000B5311" w:rsidRPr="006F7F9D" w:rsidRDefault="000B5311" w:rsidP="000B5311">
            <w:pPr>
              <w:jc w:val="both"/>
              <w:rPr>
                <w:rFonts w:cstheme="minorHAnsi"/>
                <w:sz w:val="20"/>
                <w:szCs w:val="20"/>
              </w:rPr>
            </w:pPr>
          </w:p>
        </w:tc>
      </w:tr>
      <w:tr w:rsidR="000B5311" w:rsidRPr="00C9268D" w14:paraId="6FE338F8" w14:textId="77777777" w:rsidTr="009E18CE">
        <w:tc>
          <w:tcPr>
            <w:tcW w:w="1487" w:type="dxa"/>
          </w:tcPr>
          <w:p w14:paraId="10A0BF4D" w14:textId="31C6ABF0" w:rsidR="000B5311" w:rsidRPr="006F7F9D" w:rsidRDefault="000B5311" w:rsidP="000B5311">
            <w:pPr>
              <w:jc w:val="both"/>
              <w:rPr>
                <w:rFonts w:cstheme="minorHAnsi"/>
                <w:sz w:val="20"/>
                <w:szCs w:val="20"/>
              </w:rPr>
            </w:pPr>
            <w:r w:rsidRPr="006F7F9D">
              <w:rPr>
                <w:rFonts w:cstheme="minorHAnsi"/>
                <w:sz w:val="20"/>
                <w:szCs w:val="20"/>
              </w:rPr>
              <w:t>Laila</w:t>
            </w:r>
          </w:p>
        </w:tc>
        <w:tc>
          <w:tcPr>
            <w:tcW w:w="2190" w:type="dxa"/>
          </w:tcPr>
          <w:p w14:paraId="01D796C9" w14:textId="0E228FB7" w:rsidR="000B5311" w:rsidRPr="006F7F9D" w:rsidRDefault="000B5311" w:rsidP="000B5311">
            <w:pPr>
              <w:jc w:val="both"/>
              <w:rPr>
                <w:rFonts w:cstheme="minorHAnsi"/>
                <w:sz w:val="20"/>
                <w:szCs w:val="20"/>
              </w:rPr>
            </w:pPr>
            <w:r w:rsidRPr="006F7F9D">
              <w:rPr>
                <w:rFonts w:cstheme="minorHAnsi"/>
                <w:sz w:val="20"/>
                <w:szCs w:val="20"/>
              </w:rPr>
              <w:t>OSTMANE ELHAOU</w:t>
            </w:r>
          </w:p>
        </w:tc>
        <w:tc>
          <w:tcPr>
            <w:tcW w:w="1273" w:type="dxa"/>
          </w:tcPr>
          <w:p w14:paraId="46C05E22" w14:textId="39FD3F39"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5CE81246" w14:textId="1BB19EB8" w:rsidR="000B5311" w:rsidRPr="006F7F9D" w:rsidRDefault="000B5311" w:rsidP="000B5311">
            <w:pPr>
              <w:jc w:val="both"/>
              <w:rPr>
                <w:rFonts w:cstheme="minorHAnsi"/>
                <w:sz w:val="20"/>
                <w:szCs w:val="20"/>
              </w:rPr>
            </w:pPr>
            <w:r w:rsidRPr="006F7F9D">
              <w:rPr>
                <w:rFonts w:cstheme="minorHAnsi"/>
                <w:sz w:val="20"/>
                <w:szCs w:val="20"/>
              </w:rPr>
              <w:t>CFDT</w:t>
            </w:r>
          </w:p>
        </w:tc>
        <w:tc>
          <w:tcPr>
            <w:tcW w:w="850" w:type="dxa"/>
          </w:tcPr>
          <w:p w14:paraId="4E11E2B1" w14:textId="383EBC9C"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1F328349" w14:textId="77777777" w:rsidR="000B5311" w:rsidRPr="006F7F9D" w:rsidRDefault="000B5311" w:rsidP="000B5311">
            <w:pPr>
              <w:jc w:val="both"/>
              <w:rPr>
                <w:rFonts w:cstheme="minorHAnsi"/>
                <w:sz w:val="20"/>
                <w:szCs w:val="20"/>
              </w:rPr>
            </w:pPr>
          </w:p>
        </w:tc>
      </w:tr>
      <w:tr w:rsidR="000B5311" w:rsidRPr="00C9268D" w14:paraId="61A892AC" w14:textId="77777777" w:rsidTr="009E18CE">
        <w:tc>
          <w:tcPr>
            <w:tcW w:w="1487" w:type="dxa"/>
          </w:tcPr>
          <w:p w14:paraId="7B0D7DCC" w14:textId="385013E6" w:rsidR="000B5311" w:rsidRPr="006F7F9D" w:rsidRDefault="000B5311" w:rsidP="000B5311">
            <w:pPr>
              <w:pStyle w:val="NormalWeb"/>
              <w:rPr>
                <w:sz w:val="20"/>
                <w:szCs w:val="20"/>
              </w:rPr>
            </w:pPr>
            <w:r w:rsidRPr="006F7F9D">
              <w:rPr>
                <w:rFonts w:ascii="Calibri" w:hAnsi="Calibri" w:cs="Calibri"/>
                <w:sz w:val="20"/>
                <w:szCs w:val="20"/>
              </w:rPr>
              <w:t>Fabien</w:t>
            </w:r>
          </w:p>
        </w:tc>
        <w:tc>
          <w:tcPr>
            <w:tcW w:w="2190" w:type="dxa"/>
          </w:tcPr>
          <w:p w14:paraId="4F9FF71D" w14:textId="000AD0F7" w:rsidR="000B5311" w:rsidRPr="006F7F9D" w:rsidRDefault="000B5311" w:rsidP="000B5311">
            <w:pPr>
              <w:pStyle w:val="NormalWeb"/>
              <w:rPr>
                <w:sz w:val="20"/>
                <w:szCs w:val="20"/>
              </w:rPr>
            </w:pPr>
            <w:r w:rsidRPr="006F7F9D">
              <w:rPr>
                <w:rFonts w:ascii="Calibri" w:hAnsi="Calibri" w:cs="Calibri"/>
                <w:sz w:val="20"/>
                <w:szCs w:val="20"/>
              </w:rPr>
              <w:t xml:space="preserve">RACAULT </w:t>
            </w:r>
          </w:p>
        </w:tc>
        <w:tc>
          <w:tcPr>
            <w:tcW w:w="1273" w:type="dxa"/>
          </w:tcPr>
          <w:p w14:paraId="46D8050D" w14:textId="139A7411" w:rsidR="000B5311" w:rsidRPr="006F7F9D" w:rsidRDefault="000B5311" w:rsidP="000B5311">
            <w:pPr>
              <w:jc w:val="both"/>
              <w:rPr>
                <w:rFonts w:cstheme="minorHAnsi"/>
                <w:sz w:val="20"/>
                <w:szCs w:val="20"/>
              </w:rPr>
            </w:pPr>
            <w:r w:rsidRPr="006F7F9D">
              <w:rPr>
                <w:rFonts w:cstheme="minorHAnsi"/>
                <w:sz w:val="20"/>
                <w:szCs w:val="20"/>
              </w:rPr>
              <w:t>FI</w:t>
            </w:r>
          </w:p>
        </w:tc>
        <w:tc>
          <w:tcPr>
            <w:tcW w:w="1146" w:type="dxa"/>
          </w:tcPr>
          <w:p w14:paraId="6846A4AD" w14:textId="2A23D8A7" w:rsidR="000B5311" w:rsidRPr="006F7F9D" w:rsidRDefault="000B5311" w:rsidP="000B5311">
            <w:pPr>
              <w:jc w:val="both"/>
              <w:rPr>
                <w:rFonts w:cstheme="minorHAnsi"/>
                <w:sz w:val="20"/>
                <w:szCs w:val="20"/>
                <w:highlight w:val="yellow"/>
              </w:rPr>
            </w:pPr>
            <w:r w:rsidRPr="006F7F9D">
              <w:rPr>
                <w:rFonts w:cstheme="minorHAnsi"/>
                <w:sz w:val="20"/>
                <w:szCs w:val="20"/>
              </w:rPr>
              <w:t>FO COM</w:t>
            </w:r>
          </w:p>
        </w:tc>
        <w:tc>
          <w:tcPr>
            <w:tcW w:w="850" w:type="dxa"/>
          </w:tcPr>
          <w:p w14:paraId="792882B2" w14:textId="26061C97"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222ADE8D" w14:textId="77777777" w:rsidR="000B5311" w:rsidRPr="006F7F9D" w:rsidRDefault="000B5311" w:rsidP="000B5311">
            <w:pPr>
              <w:jc w:val="both"/>
              <w:rPr>
                <w:rFonts w:cstheme="minorHAnsi"/>
                <w:sz w:val="20"/>
                <w:szCs w:val="20"/>
              </w:rPr>
            </w:pPr>
          </w:p>
        </w:tc>
      </w:tr>
      <w:tr w:rsidR="000B5311" w:rsidRPr="00C9268D" w14:paraId="362A1AC8" w14:textId="77777777" w:rsidTr="009E18CE">
        <w:tc>
          <w:tcPr>
            <w:tcW w:w="1487" w:type="dxa"/>
          </w:tcPr>
          <w:p w14:paraId="1B0FCD51" w14:textId="4A271743" w:rsidR="000B5311" w:rsidRPr="006F7F9D" w:rsidRDefault="000B5311" w:rsidP="000B5311">
            <w:pPr>
              <w:pStyle w:val="NormalWeb"/>
              <w:rPr>
                <w:sz w:val="20"/>
                <w:szCs w:val="20"/>
              </w:rPr>
            </w:pPr>
            <w:r w:rsidRPr="006F7F9D">
              <w:rPr>
                <w:rFonts w:ascii="Calibri" w:hAnsi="Calibri" w:cs="Calibri"/>
                <w:sz w:val="20"/>
                <w:szCs w:val="20"/>
              </w:rPr>
              <w:t>Aslan</w:t>
            </w:r>
          </w:p>
        </w:tc>
        <w:tc>
          <w:tcPr>
            <w:tcW w:w="2190" w:type="dxa"/>
          </w:tcPr>
          <w:p w14:paraId="4844676E" w14:textId="174D0959" w:rsidR="000B5311" w:rsidRPr="006F7F9D" w:rsidRDefault="000B5311" w:rsidP="000B5311">
            <w:pPr>
              <w:pStyle w:val="NormalWeb"/>
              <w:rPr>
                <w:sz w:val="20"/>
                <w:szCs w:val="20"/>
              </w:rPr>
            </w:pPr>
            <w:r w:rsidRPr="006F7F9D">
              <w:rPr>
                <w:rFonts w:ascii="Calibri" w:hAnsi="Calibri" w:cs="Calibri"/>
                <w:sz w:val="20"/>
                <w:szCs w:val="20"/>
              </w:rPr>
              <w:t>RAHMANI</w:t>
            </w:r>
          </w:p>
        </w:tc>
        <w:tc>
          <w:tcPr>
            <w:tcW w:w="1273" w:type="dxa"/>
          </w:tcPr>
          <w:p w14:paraId="0340B9FC" w14:textId="36EF40A4" w:rsidR="000B5311" w:rsidRPr="006F7F9D" w:rsidRDefault="000B5311" w:rsidP="000B5311">
            <w:pPr>
              <w:jc w:val="both"/>
              <w:rPr>
                <w:rFonts w:cstheme="minorHAnsi"/>
                <w:sz w:val="20"/>
                <w:szCs w:val="20"/>
              </w:rPr>
            </w:pPr>
            <w:r w:rsidRPr="006F7F9D">
              <w:rPr>
                <w:rFonts w:cstheme="minorHAnsi"/>
                <w:sz w:val="20"/>
                <w:szCs w:val="20"/>
              </w:rPr>
              <w:t>FI</w:t>
            </w:r>
          </w:p>
        </w:tc>
        <w:tc>
          <w:tcPr>
            <w:tcW w:w="1146" w:type="dxa"/>
          </w:tcPr>
          <w:p w14:paraId="652BB5E9" w14:textId="0B6CAE75"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58EEA2C8" w14:textId="77777777" w:rsidR="000B5311" w:rsidRPr="006F7F9D" w:rsidRDefault="000B5311" w:rsidP="00B54FCD">
            <w:pPr>
              <w:jc w:val="center"/>
              <w:rPr>
                <w:rFonts w:cstheme="minorHAnsi"/>
                <w:sz w:val="20"/>
                <w:szCs w:val="20"/>
              </w:rPr>
            </w:pPr>
          </w:p>
        </w:tc>
        <w:tc>
          <w:tcPr>
            <w:tcW w:w="2114" w:type="dxa"/>
          </w:tcPr>
          <w:p w14:paraId="55E7BC27" w14:textId="77777777" w:rsidR="000B5311" w:rsidRPr="006F7F9D" w:rsidRDefault="000B5311" w:rsidP="000B5311">
            <w:pPr>
              <w:jc w:val="both"/>
              <w:rPr>
                <w:rFonts w:cstheme="minorHAnsi"/>
                <w:sz w:val="20"/>
                <w:szCs w:val="20"/>
              </w:rPr>
            </w:pPr>
          </w:p>
        </w:tc>
      </w:tr>
      <w:tr w:rsidR="000B5311" w:rsidRPr="00C9268D" w14:paraId="4F5C5C28" w14:textId="77777777" w:rsidTr="009E18CE">
        <w:tc>
          <w:tcPr>
            <w:tcW w:w="1487" w:type="dxa"/>
          </w:tcPr>
          <w:p w14:paraId="65D7F369" w14:textId="78E599EA" w:rsidR="000B5311" w:rsidRPr="006F7F9D" w:rsidRDefault="000B5311" w:rsidP="000B5311">
            <w:pPr>
              <w:jc w:val="both"/>
              <w:rPr>
                <w:rFonts w:cstheme="minorHAnsi"/>
                <w:sz w:val="20"/>
                <w:szCs w:val="20"/>
              </w:rPr>
            </w:pPr>
            <w:r w:rsidRPr="006F7F9D">
              <w:rPr>
                <w:rFonts w:cstheme="minorHAnsi"/>
                <w:sz w:val="20"/>
                <w:szCs w:val="20"/>
              </w:rPr>
              <w:t>Florent</w:t>
            </w:r>
          </w:p>
        </w:tc>
        <w:tc>
          <w:tcPr>
            <w:tcW w:w="2190" w:type="dxa"/>
          </w:tcPr>
          <w:p w14:paraId="28A1FABB" w14:textId="2FB6408C" w:rsidR="000B5311" w:rsidRPr="006F7F9D" w:rsidRDefault="000B5311" w:rsidP="000B5311">
            <w:pPr>
              <w:jc w:val="both"/>
              <w:rPr>
                <w:rFonts w:cstheme="minorHAnsi"/>
                <w:sz w:val="20"/>
                <w:szCs w:val="20"/>
              </w:rPr>
            </w:pPr>
            <w:r w:rsidRPr="006F7F9D">
              <w:rPr>
                <w:rFonts w:cstheme="minorHAnsi"/>
                <w:sz w:val="20"/>
                <w:szCs w:val="20"/>
              </w:rPr>
              <w:t>SAOURE</w:t>
            </w:r>
          </w:p>
        </w:tc>
        <w:tc>
          <w:tcPr>
            <w:tcW w:w="1273" w:type="dxa"/>
          </w:tcPr>
          <w:p w14:paraId="691CADE0" w14:textId="3AFAB9F9"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0C475154" w14:textId="5E84FDB6"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2707CD06" w14:textId="295B6D82"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715119EC" w14:textId="77777777" w:rsidR="000B5311" w:rsidRPr="006F7F9D" w:rsidRDefault="000B5311" w:rsidP="000B5311">
            <w:pPr>
              <w:jc w:val="both"/>
              <w:rPr>
                <w:rFonts w:cstheme="minorHAnsi"/>
                <w:sz w:val="20"/>
                <w:szCs w:val="20"/>
              </w:rPr>
            </w:pPr>
          </w:p>
        </w:tc>
      </w:tr>
      <w:tr w:rsidR="000B5311" w:rsidRPr="00C9268D" w14:paraId="59839BDF" w14:textId="77777777" w:rsidTr="009E18CE">
        <w:tc>
          <w:tcPr>
            <w:tcW w:w="1487" w:type="dxa"/>
          </w:tcPr>
          <w:p w14:paraId="04CFE60D" w14:textId="18724F92" w:rsidR="000B5311" w:rsidRPr="006F7F9D" w:rsidRDefault="000B5311" w:rsidP="000B5311">
            <w:pPr>
              <w:jc w:val="both"/>
              <w:rPr>
                <w:rFonts w:cstheme="minorHAnsi"/>
                <w:sz w:val="20"/>
                <w:szCs w:val="20"/>
              </w:rPr>
            </w:pPr>
            <w:r w:rsidRPr="006F7F9D">
              <w:rPr>
                <w:rFonts w:cstheme="minorHAnsi"/>
                <w:sz w:val="20"/>
                <w:szCs w:val="20"/>
              </w:rPr>
              <w:t>N’</w:t>
            </w:r>
            <w:proofErr w:type="spellStart"/>
            <w:r w:rsidRPr="006F7F9D">
              <w:rPr>
                <w:rFonts w:cstheme="minorHAnsi"/>
                <w:sz w:val="20"/>
                <w:szCs w:val="20"/>
              </w:rPr>
              <w:t>Deye</w:t>
            </w:r>
            <w:proofErr w:type="spellEnd"/>
            <w:r w:rsidRPr="006F7F9D">
              <w:rPr>
                <w:rFonts w:cstheme="minorHAnsi"/>
                <w:sz w:val="20"/>
                <w:szCs w:val="20"/>
              </w:rPr>
              <w:t xml:space="preserve"> Yacine</w:t>
            </w:r>
          </w:p>
        </w:tc>
        <w:tc>
          <w:tcPr>
            <w:tcW w:w="2190" w:type="dxa"/>
          </w:tcPr>
          <w:p w14:paraId="36B94236" w14:textId="228A044C" w:rsidR="000B5311" w:rsidRPr="006F7F9D" w:rsidRDefault="000B5311" w:rsidP="000B5311">
            <w:pPr>
              <w:jc w:val="both"/>
              <w:rPr>
                <w:rFonts w:cstheme="minorHAnsi"/>
                <w:sz w:val="20"/>
                <w:szCs w:val="20"/>
              </w:rPr>
            </w:pPr>
            <w:r w:rsidRPr="006F7F9D">
              <w:rPr>
                <w:rFonts w:cstheme="minorHAnsi"/>
                <w:sz w:val="20"/>
                <w:szCs w:val="20"/>
              </w:rPr>
              <w:t>SIDIBE</w:t>
            </w:r>
          </w:p>
        </w:tc>
        <w:tc>
          <w:tcPr>
            <w:tcW w:w="1273" w:type="dxa"/>
          </w:tcPr>
          <w:p w14:paraId="7C2DE203" w14:textId="064F13E0"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07448979" w14:textId="595F70D1" w:rsidR="000B5311" w:rsidRPr="006F7F9D" w:rsidRDefault="000B5311" w:rsidP="000B5311">
            <w:pPr>
              <w:jc w:val="both"/>
              <w:rPr>
                <w:rFonts w:cstheme="minorHAnsi"/>
                <w:sz w:val="20"/>
                <w:szCs w:val="20"/>
              </w:rPr>
            </w:pPr>
            <w:r w:rsidRPr="006F7F9D">
              <w:rPr>
                <w:rFonts w:cstheme="minorHAnsi"/>
                <w:sz w:val="20"/>
                <w:szCs w:val="20"/>
              </w:rPr>
              <w:t>FO COM</w:t>
            </w:r>
          </w:p>
        </w:tc>
        <w:tc>
          <w:tcPr>
            <w:tcW w:w="850" w:type="dxa"/>
          </w:tcPr>
          <w:p w14:paraId="6B5AAE83" w14:textId="2B75B06E" w:rsidR="000B5311"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10E5C357" w14:textId="77777777" w:rsidR="000B5311" w:rsidRPr="006F7F9D" w:rsidRDefault="000B5311" w:rsidP="000B5311">
            <w:pPr>
              <w:jc w:val="both"/>
              <w:rPr>
                <w:rFonts w:cstheme="minorHAnsi"/>
                <w:sz w:val="20"/>
                <w:szCs w:val="20"/>
              </w:rPr>
            </w:pPr>
          </w:p>
        </w:tc>
      </w:tr>
      <w:tr w:rsidR="000B5311" w:rsidRPr="00C9268D" w14:paraId="324C0E22" w14:textId="77777777" w:rsidTr="009E18CE">
        <w:tc>
          <w:tcPr>
            <w:tcW w:w="1487" w:type="dxa"/>
          </w:tcPr>
          <w:p w14:paraId="28FFADDA" w14:textId="3C75A603" w:rsidR="000B5311" w:rsidRPr="006F7F9D" w:rsidRDefault="000B5311" w:rsidP="000B5311">
            <w:pPr>
              <w:jc w:val="both"/>
              <w:rPr>
                <w:rFonts w:cstheme="minorHAnsi"/>
                <w:sz w:val="20"/>
                <w:szCs w:val="20"/>
              </w:rPr>
            </w:pPr>
            <w:r w:rsidRPr="006F7F9D">
              <w:rPr>
                <w:rFonts w:cstheme="minorHAnsi"/>
                <w:sz w:val="20"/>
                <w:szCs w:val="20"/>
              </w:rPr>
              <w:t>Cédric</w:t>
            </w:r>
          </w:p>
        </w:tc>
        <w:tc>
          <w:tcPr>
            <w:tcW w:w="2190" w:type="dxa"/>
          </w:tcPr>
          <w:p w14:paraId="73BD56FD" w14:textId="13604EFC" w:rsidR="000B5311" w:rsidRPr="006F7F9D" w:rsidRDefault="000B5311" w:rsidP="000B5311">
            <w:pPr>
              <w:jc w:val="both"/>
              <w:rPr>
                <w:rFonts w:cstheme="minorHAnsi"/>
                <w:sz w:val="20"/>
                <w:szCs w:val="20"/>
              </w:rPr>
            </w:pPr>
            <w:r w:rsidRPr="006F7F9D">
              <w:rPr>
                <w:rFonts w:cstheme="minorHAnsi"/>
                <w:sz w:val="20"/>
                <w:szCs w:val="20"/>
              </w:rPr>
              <w:t>TISSEUR</w:t>
            </w:r>
          </w:p>
        </w:tc>
        <w:tc>
          <w:tcPr>
            <w:tcW w:w="1273" w:type="dxa"/>
          </w:tcPr>
          <w:p w14:paraId="41BF1D19" w14:textId="7DD29EBE" w:rsidR="000B5311" w:rsidRPr="006F7F9D" w:rsidRDefault="000B5311" w:rsidP="000B5311">
            <w:pPr>
              <w:jc w:val="both"/>
              <w:rPr>
                <w:rFonts w:cstheme="minorHAnsi"/>
                <w:sz w:val="20"/>
                <w:szCs w:val="20"/>
              </w:rPr>
            </w:pPr>
            <w:r w:rsidRPr="006F7F9D">
              <w:rPr>
                <w:rFonts w:cstheme="minorHAnsi"/>
                <w:sz w:val="20"/>
                <w:szCs w:val="20"/>
              </w:rPr>
              <w:t>FM</w:t>
            </w:r>
          </w:p>
        </w:tc>
        <w:tc>
          <w:tcPr>
            <w:tcW w:w="1146" w:type="dxa"/>
          </w:tcPr>
          <w:p w14:paraId="5BCC2537" w14:textId="4BDB88EC" w:rsidR="000B5311" w:rsidRPr="006F7F9D" w:rsidRDefault="000B5311" w:rsidP="000B5311">
            <w:pPr>
              <w:jc w:val="both"/>
              <w:rPr>
                <w:rFonts w:cstheme="minorHAnsi"/>
                <w:sz w:val="20"/>
                <w:szCs w:val="20"/>
              </w:rPr>
            </w:pPr>
            <w:r w:rsidRPr="006F7F9D">
              <w:rPr>
                <w:rFonts w:cstheme="minorHAnsi"/>
                <w:sz w:val="20"/>
                <w:szCs w:val="20"/>
              </w:rPr>
              <w:t>CFDT</w:t>
            </w:r>
          </w:p>
        </w:tc>
        <w:tc>
          <w:tcPr>
            <w:tcW w:w="850" w:type="dxa"/>
          </w:tcPr>
          <w:p w14:paraId="41BCA6B7" w14:textId="77777777" w:rsidR="000B5311" w:rsidRPr="006F7F9D" w:rsidRDefault="000B5311" w:rsidP="00B54FCD">
            <w:pPr>
              <w:jc w:val="center"/>
              <w:rPr>
                <w:rFonts w:cstheme="minorHAnsi"/>
                <w:sz w:val="20"/>
                <w:szCs w:val="20"/>
              </w:rPr>
            </w:pPr>
          </w:p>
        </w:tc>
        <w:tc>
          <w:tcPr>
            <w:tcW w:w="2114" w:type="dxa"/>
          </w:tcPr>
          <w:p w14:paraId="7D549E5B" w14:textId="0F0F5927" w:rsidR="000B5311" w:rsidRPr="006F7F9D" w:rsidRDefault="0088750B" w:rsidP="000B5311">
            <w:pPr>
              <w:jc w:val="both"/>
              <w:rPr>
                <w:rFonts w:cstheme="minorHAnsi"/>
                <w:sz w:val="20"/>
                <w:szCs w:val="20"/>
              </w:rPr>
            </w:pPr>
            <w:r w:rsidRPr="006F7F9D">
              <w:rPr>
                <w:rFonts w:cstheme="minorHAnsi"/>
                <w:sz w:val="20"/>
                <w:szCs w:val="20"/>
              </w:rPr>
              <w:t>Joël PRIOU</w:t>
            </w:r>
          </w:p>
        </w:tc>
      </w:tr>
      <w:tr w:rsidR="000B5311" w:rsidRPr="00C9268D" w14:paraId="5C83850D" w14:textId="77777777" w:rsidTr="009E18CE">
        <w:tc>
          <w:tcPr>
            <w:tcW w:w="1487" w:type="dxa"/>
          </w:tcPr>
          <w:p w14:paraId="2AC6F89B" w14:textId="3D23CCC2" w:rsidR="000B5311" w:rsidRPr="006F7F9D" w:rsidRDefault="000B5311" w:rsidP="000B5311">
            <w:pPr>
              <w:jc w:val="both"/>
              <w:rPr>
                <w:rFonts w:cstheme="minorHAnsi"/>
                <w:sz w:val="20"/>
                <w:szCs w:val="20"/>
              </w:rPr>
            </w:pPr>
            <w:r w:rsidRPr="006F7F9D">
              <w:rPr>
                <w:rFonts w:cstheme="minorHAnsi"/>
                <w:sz w:val="20"/>
                <w:szCs w:val="20"/>
              </w:rPr>
              <w:t>Nassim</w:t>
            </w:r>
          </w:p>
        </w:tc>
        <w:tc>
          <w:tcPr>
            <w:tcW w:w="2190" w:type="dxa"/>
          </w:tcPr>
          <w:p w14:paraId="2E3C2C60" w14:textId="542FC750" w:rsidR="000B5311" w:rsidRPr="006F7F9D" w:rsidRDefault="000B5311" w:rsidP="000B5311">
            <w:pPr>
              <w:jc w:val="both"/>
              <w:rPr>
                <w:rFonts w:cstheme="minorHAnsi"/>
                <w:sz w:val="20"/>
                <w:szCs w:val="20"/>
              </w:rPr>
            </w:pPr>
            <w:r w:rsidRPr="006F7F9D">
              <w:rPr>
                <w:rFonts w:cstheme="minorHAnsi"/>
                <w:sz w:val="20"/>
                <w:szCs w:val="20"/>
              </w:rPr>
              <w:t>TITEM</w:t>
            </w:r>
          </w:p>
        </w:tc>
        <w:tc>
          <w:tcPr>
            <w:tcW w:w="1273" w:type="dxa"/>
          </w:tcPr>
          <w:p w14:paraId="557F1F16" w14:textId="7E21ED29" w:rsidR="000B5311" w:rsidRPr="006F7F9D" w:rsidRDefault="000B5311" w:rsidP="000B5311">
            <w:pPr>
              <w:jc w:val="both"/>
              <w:rPr>
                <w:rFonts w:cstheme="minorHAnsi"/>
                <w:sz w:val="20"/>
                <w:szCs w:val="20"/>
              </w:rPr>
            </w:pPr>
            <w:r w:rsidRPr="006F7F9D">
              <w:rPr>
                <w:rFonts w:cstheme="minorHAnsi"/>
                <w:sz w:val="20"/>
                <w:szCs w:val="20"/>
              </w:rPr>
              <w:t>FR</w:t>
            </w:r>
          </w:p>
        </w:tc>
        <w:tc>
          <w:tcPr>
            <w:tcW w:w="1146" w:type="dxa"/>
          </w:tcPr>
          <w:p w14:paraId="08D88263" w14:textId="2F757E63" w:rsidR="000B5311" w:rsidRPr="006F7F9D" w:rsidRDefault="000B5311" w:rsidP="000B5311">
            <w:pPr>
              <w:jc w:val="both"/>
              <w:rPr>
                <w:rFonts w:cstheme="minorHAnsi"/>
                <w:sz w:val="20"/>
                <w:szCs w:val="20"/>
              </w:rPr>
            </w:pPr>
            <w:r w:rsidRPr="006F7F9D">
              <w:rPr>
                <w:rFonts w:cstheme="minorHAnsi"/>
                <w:sz w:val="20"/>
                <w:szCs w:val="20"/>
              </w:rPr>
              <w:t>CFDT</w:t>
            </w:r>
          </w:p>
        </w:tc>
        <w:tc>
          <w:tcPr>
            <w:tcW w:w="850" w:type="dxa"/>
          </w:tcPr>
          <w:p w14:paraId="750EB8F3" w14:textId="552D762E" w:rsidR="000B5311" w:rsidRPr="006F7F9D" w:rsidRDefault="000B5311" w:rsidP="00B54FCD">
            <w:pPr>
              <w:jc w:val="center"/>
              <w:rPr>
                <w:rFonts w:cstheme="minorHAnsi"/>
                <w:sz w:val="20"/>
                <w:szCs w:val="20"/>
              </w:rPr>
            </w:pPr>
          </w:p>
        </w:tc>
        <w:tc>
          <w:tcPr>
            <w:tcW w:w="2114" w:type="dxa"/>
          </w:tcPr>
          <w:p w14:paraId="50DA29D4" w14:textId="6437B957" w:rsidR="000B5311" w:rsidRPr="006F7F9D" w:rsidRDefault="00BA578C" w:rsidP="00BA578C">
            <w:pPr>
              <w:jc w:val="both"/>
              <w:rPr>
                <w:rFonts w:cstheme="minorHAnsi"/>
                <w:sz w:val="20"/>
                <w:szCs w:val="20"/>
              </w:rPr>
            </w:pPr>
            <w:r w:rsidRPr="006F7F9D">
              <w:rPr>
                <w:rFonts w:cstheme="minorHAnsi"/>
                <w:sz w:val="20"/>
                <w:szCs w:val="20"/>
              </w:rPr>
              <w:t>Ali CHOUCHANI</w:t>
            </w:r>
          </w:p>
        </w:tc>
      </w:tr>
      <w:tr w:rsidR="006D4CCA" w:rsidRPr="00C9268D" w14:paraId="069E26A0" w14:textId="77777777" w:rsidTr="007E0575">
        <w:tc>
          <w:tcPr>
            <w:tcW w:w="9060" w:type="dxa"/>
            <w:gridSpan w:val="6"/>
            <w:shd w:val="clear" w:color="auto" w:fill="BDD6EE" w:themeFill="accent1" w:themeFillTint="66"/>
          </w:tcPr>
          <w:p w14:paraId="527FA9B3" w14:textId="2594F65F" w:rsidR="006D4CCA" w:rsidRPr="00C9268D" w:rsidRDefault="006D4CCA" w:rsidP="00B54FCD">
            <w:pPr>
              <w:jc w:val="center"/>
              <w:rPr>
                <w:rFonts w:cstheme="minorHAnsi"/>
                <w:b/>
                <w:bCs/>
                <w:sz w:val="18"/>
                <w:szCs w:val="18"/>
              </w:rPr>
            </w:pPr>
            <w:r w:rsidRPr="00C9268D">
              <w:rPr>
                <w:rFonts w:cstheme="minorHAnsi"/>
                <w:b/>
                <w:bCs/>
                <w:sz w:val="18"/>
                <w:szCs w:val="18"/>
              </w:rPr>
              <w:t>Représentants syndicaux au CSE</w:t>
            </w:r>
          </w:p>
        </w:tc>
      </w:tr>
      <w:tr w:rsidR="006D4CCA" w:rsidRPr="00C9268D" w14:paraId="28203136" w14:textId="77777777" w:rsidTr="009E18CE">
        <w:tc>
          <w:tcPr>
            <w:tcW w:w="1487" w:type="dxa"/>
          </w:tcPr>
          <w:p w14:paraId="14F4C653" w14:textId="29E8943C" w:rsidR="006D4CCA" w:rsidRPr="006F7F9D" w:rsidRDefault="006D4CCA" w:rsidP="006D4CCA">
            <w:pPr>
              <w:jc w:val="both"/>
              <w:rPr>
                <w:rFonts w:cstheme="minorHAnsi"/>
                <w:sz w:val="20"/>
                <w:szCs w:val="20"/>
              </w:rPr>
            </w:pPr>
            <w:r w:rsidRPr="006F7F9D">
              <w:rPr>
                <w:rFonts w:cstheme="minorHAnsi"/>
                <w:sz w:val="20"/>
                <w:szCs w:val="20"/>
              </w:rPr>
              <w:t>Jean-Claude</w:t>
            </w:r>
          </w:p>
        </w:tc>
        <w:tc>
          <w:tcPr>
            <w:tcW w:w="2190" w:type="dxa"/>
          </w:tcPr>
          <w:p w14:paraId="0D691CB9" w14:textId="33864B72" w:rsidR="006D4CCA" w:rsidRPr="006F7F9D" w:rsidRDefault="006D4CCA" w:rsidP="006D4CCA">
            <w:pPr>
              <w:jc w:val="both"/>
              <w:rPr>
                <w:rFonts w:cstheme="minorHAnsi"/>
                <w:sz w:val="20"/>
                <w:szCs w:val="20"/>
              </w:rPr>
            </w:pPr>
            <w:r w:rsidRPr="006F7F9D">
              <w:rPr>
                <w:rFonts w:cstheme="minorHAnsi"/>
                <w:sz w:val="20"/>
                <w:szCs w:val="20"/>
              </w:rPr>
              <w:t>LAMY</w:t>
            </w:r>
          </w:p>
        </w:tc>
        <w:tc>
          <w:tcPr>
            <w:tcW w:w="1273" w:type="dxa"/>
          </w:tcPr>
          <w:p w14:paraId="147F8C06" w14:textId="28ABA044" w:rsidR="006D4CCA" w:rsidRPr="006F7F9D" w:rsidRDefault="006D4CCA" w:rsidP="006D4CCA">
            <w:pPr>
              <w:jc w:val="both"/>
              <w:rPr>
                <w:rFonts w:cstheme="minorHAnsi"/>
                <w:sz w:val="20"/>
                <w:szCs w:val="20"/>
              </w:rPr>
            </w:pPr>
            <w:r w:rsidRPr="006F7F9D">
              <w:rPr>
                <w:rFonts w:cstheme="minorHAnsi"/>
                <w:sz w:val="20"/>
                <w:szCs w:val="20"/>
              </w:rPr>
              <w:t>Free SA</w:t>
            </w:r>
          </w:p>
        </w:tc>
        <w:tc>
          <w:tcPr>
            <w:tcW w:w="1146" w:type="dxa"/>
          </w:tcPr>
          <w:p w14:paraId="7C2B7919" w14:textId="16A10A37" w:rsidR="006D4CCA" w:rsidRPr="006F7F9D" w:rsidRDefault="006D4CCA" w:rsidP="006D4CCA">
            <w:pPr>
              <w:jc w:val="both"/>
              <w:rPr>
                <w:rFonts w:cstheme="minorHAnsi"/>
                <w:sz w:val="20"/>
                <w:szCs w:val="20"/>
              </w:rPr>
            </w:pPr>
            <w:r w:rsidRPr="006F7F9D">
              <w:rPr>
                <w:rFonts w:cstheme="minorHAnsi"/>
                <w:sz w:val="20"/>
                <w:szCs w:val="20"/>
              </w:rPr>
              <w:t>CFDT</w:t>
            </w:r>
          </w:p>
        </w:tc>
        <w:tc>
          <w:tcPr>
            <w:tcW w:w="850" w:type="dxa"/>
          </w:tcPr>
          <w:p w14:paraId="2AD1B9C1" w14:textId="1A1C73AD" w:rsidR="006D4CCA"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4ACFFCC0" w14:textId="77777777" w:rsidR="006D4CCA" w:rsidRPr="00C9268D" w:rsidRDefault="006D4CCA" w:rsidP="006D4CCA">
            <w:pPr>
              <w:jc w:val="both"/>
              <w:rPr>
                <w:rFonts w:cstheme="minorHAnsi"/>
                <w:sz w:val="18"/>
                <w:szCs w:val="18"/>
              </w:rPr>
            </w:pPr>
          </w:p>
        </w:tc>
      </w:tr>
      <w:tr w:rsidR="0088750B" w:rsidRPr="00C9268D" w14:paraId="61E99664" w14:textId="77777777" w:rsidTr="009E18CE">
        <w:tc>
          <w:tcPr>
            <w:tcW w:w="1487" w:type="dxa"/>
          </w:tcPr>
          <w:p w14:paraId="0EAC3FDF" w14:textId="72A9D519" w:rsidR="0088750B" w:rsidRPr="006F7F9D" w:rsidRDefault="0088750B" w:rsidP="006D4CCA">
            <w:pPr>
              <w:jc w:val="both"/>
              <w:rPr>
                <w:rFonts w:cstheme="minorHAnsi"/>
                <w:sz w:val="20"/>
                <w:szCs w:val="20"/>
              </w:rPr>
            </w:pPr>
            <w:r w:rsidRPr="006F7F9D">
              <w:rPr>
                <w:rFonts w:cstheme="minorHAnsi"/>
                <w:sz w:val="20"/>
                <w:szCs w:val="20"/>
              </w:rPr>
              <w:t>Didier</w:t>
            </w:r>
          </w:p>
        </w:tc>
        <w:tc>
          <w:tcPr>
            <w:tcW w:w="2190" w:type="dxa"/>
          </w:tcPr>
          <w:p w14:paraId="011B0636" w14:textId="3DB13AF7" w:rsidR="0088750B" w:rsidRPr="006F7F9D" w:rsidRDefault="0088750B" w:rsidP="006D4CCA">
            <w:pPr>
              <w:jc w:val="both"/>
              <w:rPr>
                <w:rFonts w:cstheme="minorHAnsi"/>
                <w:sz w:val="20"/>
                <w:szCs w:val="20"/>
              </w:rPr>
            </w:pPr>
            <w:r w:rsidRPr="006F7F9D">
              <w:rPr>
                <w:rFonts w:cstheme="minorHAnsi"/>
                <w:sz w:val="20"/>
                <w:szCs w:val="20"/>
              </w:rPr>
              <w:t>BROU</w:t>
            </w:r>
          </w:p>
        </w:tc>
        <w:tc>
          <w:tcPr>
            <w:tcW w:w="1273" w:type="dxa"/>
          </w:tcPr>
          <w:p w14:paraId="04CA01F0" w14:textId="45172DFB" w:rsidR="0088750B" w:rsidRPr="006F7F9D" w:rsidRDefault="0088750B" w:rsidP="006D4CCA">
            <w:pPr>
              <w:jc w:val="both"/>
              <w:rPr>
                <w:rFonts w:cstheme="minorHAnsi"/>
                <w:sz w:val="20"/>
                <w:szCs w:val="20"/>
              </w:rPr>
            </w:pPr>
            <w:r w:rsidRPr="006F7F9D">
              <w:rPr>
                <w:rFonts w:cstheme="minorHAnsi"/>
                <w:sz w:val="20"/>
                <w:szCs w:val="20"/>
              </w:rPr>
              <w:t>Free Réseau</w:t>
            </w:r>
          </w:p>
        </w:tc>
        <w:tc>
          <w:tcPr>
            <w:tcW w:w="1146" w:type="dxa"/>
          </w:tcPr>
          <w:p w14:paraId="54B91021" w14:textId="38A454E5" w:rsidR="0088750B" w:rsidRPr="006F7F9D" w:rsidRDefault="0088750B" w:rsidP="006D4CCA">
            <w:pPr>
              <w:jc w:val="both"/>
              <w:rPr>
                <w:rFonts w:cstheme="minorHAnsi"/>
                <w:sz w:val="20"/>
                <w:szCs w:val="20"/>
              </w:rPr>
            </w:pPr>
            <w:r w:rsidRPr="006F7F9D">
              <w:rPr>
                <w:rFonts w:cstheme="minorHAnsi"/>
                <w:sz w:val="20"/>
                <w:szCs w:val="20"/>
              </w:rPr>
              <w:t>FO COM</w:t>
            </w:r>
          </w:p>
        </w:tc>
        <w:tc>
          <w:tcPr>
            <w:tcW w:w="850" w:type="dxa"/>
          </w:tcPr>
          <w:p w14:paraId="5AACB350" w14:textId="105A32C9" w:rsidR="0088750B" w:rsidRPr="006F7F9D" w:rsidRDefault="0088750B" w:rsidP="00B54FCD">
            <w:pPr>
              <w:jc w:val="center"/>
              <w:rPr>
                <w:rFonts w:cstheme="minorHAnsi"/>
                <w:sz w:val="20"/>
                <w:szCs w:val="20"/>
              </w:rPr>
            </w:pPr>
            <w:r w:rsidRPr="006F7F9D">
              <w:rPr>
                <w:rFonts w:cstheme="minorHAnsi"/>
                <w:sz w:val="20"/>
                <w:szCs w:val="20"/>
              </w:rPr>
              <w:t>X</w:t>
            </w:r>
          </w:p>
        </w:tc>
        <w:tc>
          <w:tcPr>
            <w:tcW w:w="2114" w:type="dxa"/>
          </w:tcPr>
          <w:p w14:paraId="2E67DF2D" w14:textId="77777777" w:rsidR="0088750B" w:rsidRPr="00C9268D" w:rsidRDefault="0088750B" w:rsidP="006D4CCA">
            <w:pPr>
              <w:jc w:val="both"/>
              <w:rPr>
                <w:rFonts w:cstheme="minorHAnsi"/>
                <w:sz w:val="18"/>
                <w:szCs w:val="18"/>
              </w:rPr>
            </w:pPr>
          </w:p>
        </w:tc>
      </w:tr>
      <w:tr w:rsidR="006D4CCA" w:rsidRPr="00C9268D" w14:paraId="6CF2C141" w14:textId="77777777" w:rsidTr="007E0575">
        <w:tc>
          <w:tcPr>
            <w:tcW w:w="9060" w:type="dxa"/>
            <w:gridSpan w:val="6"/>
            <w:shd w:val="clear" w:color="auto" w:fill="BDD6EE" w:themeFill="accent1" w:themeFillTint="66"/>
          </w:tcPr>
          <w:p w14:paraId="1FF09E39" w14:textId="47E5D53F" w:rsidR="006D4CCA" w:rsidRPr="00C9268D" w:rsidRDefault="006D4CCA" w:rsidP="006D4CCA">
            <w:pPr>
              <w:jc w:val="both"/>
              <w:rPr>
                <w:rFonts w:cstheme="minorHAnsi"/>
                <w:b/>
                <w:bCs/>
                <w:sz w:val="18"/>
                <w:szCs w:val="18"/>
              </w:rPr>
            </w:pPr>
            <w:r w:rsidRPr="00C9268D">
              <w:rPr>
                <w:rFonts w:cstheme="minorHAnsi"/>
                <w:b/>
                <w:bCs/>
                <w:sz w:val="18"/>
                <w:szCs w:val="18"/>
              </w:rPr>
              <w:t>Représentants de la Direction</w:t>
            </w:r>
          </w:p>
        </w:tc>
      </w:tr>
      <w:tr w:rsidR="006D4CCA" w:rsidRPr="00C9268D" w14:paraId="202E8106" w14:textId="77777777" w:rsidTr="009E18CE">
        <w:tc>
          <w:tcPr>
            <w:tcW w:w="1487" w:type="dxa"/>
          </w:tcPr>
          <w:p w14:paraId="37ECBE92" w14:textId="01213D49" w:rsidR="006D4CCA" w:rsidRPr="006F7F9D" w:rsidRDefault="006D4CCA" w:rsidP="006D4CCA">
            <w:pPr>
              <w:jc w:val="both"/>
              <w:rPr>
                <w:rFonts w:cstheme="minorHAnsi"/>
                <w:sz w:val="20"/>
                <w:szCs w:val="20"/>
              </w:rPr>
            </w:pPr>
            <w:r w:rsidRPr="006F7F9D">
              <w:rPr>
                <w:rFonts w:cstheme="minorHAnsi"/>
                <w:color w:val="000000" w:themeColor="text1"/>
                <w:sz w:val="20"/>
                <w:szCs w:val="20"/>
                <w:lang w:val="en-US"/>
              </w:rPr>
              <w:t>Laetitia</w:t>
            </w:r>
          </w:p>
        </w:tc>
        <w:tc>
          <w:tcPr>
            <w:tcW w:w="2190" w:type="dxa"/>
          </w:tcPr>
          <w:p w14:paraId="1057A682" w14:textId="402EE96E" w:rsidR="006D4CCA" w:rsidRPr="006F7F9D" w:rsidRDefault="006D4CCA" w:rsidP="006D4CCA">
            <w:pPr>
              <w:jc w:val="both"/>
              <w:rPr>
                <w:rFonts w:cstheme="minorHAnsi"/>
                <w:sz w:val="20"/>
                <w:szCs w:val="20"/>
              </w:rPr>
            </w:pPr>
            <w:r w:rsidRPr="006F7F9D">
              <w:rPr>
                <w:rFonts w:cstheme="minorHAnsi"/>
                <w:sz w:val="20"/>
                <w:szCs w:val="20"/>
              </w:rPr>
              <w:t>MANICHINO</w:t>
            </w:r>
          </w:p>
        </w:tc>
        <w:tc>
          <w:tcPr>
            <w:tcW w:w="5383" w:type="dxa"/>
            <w:gridSpan w:val="4"/>
          </w:tcPr>
          <w:p w14:paraId="0D9B76F0" w14:textId="3A6F43FF" w:rsidR="006D4CCA" w:rsidRPr="006F7F9D" w:rsidRDefault="006D4CCA" w:rsidP="006D4CCA">
            <w:pPr>
              <w:jc w:val="both"/>
              <w:rPr>
                <w:rFonts w:cstheme="minorHAnsi"/>
                <w:sz w:val="20"/>
                <w:szCs w:val="20"/>
              </w:rPr>
            </w:pPr>
            <w:r w:rsidRPr="006F7F9D">
              <w:rPr>
                <w:rFonts w:cstheme="minorHAnsi"/>
                <w:color w:val="000000" w:themeColor="text1"/>
                <w:sz w:val="20"/>
                <w:szCs w:val="20"/>
                <w:lang w:val="en-US"/>
              </w:rPr>
              <w:t xml:space="preserve">RRH Free </w:t>
            </w:r>
            <w:r w:rsidR="00551BD3" w:rsidRPr="006F7F9D">
              <w:rPr>
                <w:rFonts w:cstheme="minorHAnsi"/>
                <w:color w:val="000000" w:themeColor="text1"/>
                <w:sz w:val="20"/>
                <w:szCs w:val="20"/>
                <w:lang w:val="en-US"/>
              </w:rPr>
              <w:t>Reseau</w:t>
            </w:r>
          </w:p>
        </w:tc>
      </w:tr>
      <w:tr w:rsidR="006D4CCA" w:rsidRPr="00C9268D" w14:paraId="557877D9" w14:textId="77777777" w:rsidTr="009E18CE">
        <w:tc>
          <w:tcPr>
            <w:tcW w:w="1487" w:type="dxa"/>
          </w:tcPr>
          <w:p w14:paraId="3318809F" w14:textId="77777777" w:rsidR="006D4CCA" w:rsidRPr="006F7F9D" w:rsidRDefault="006D4CCA" w:rsidP="006D4CCA">
            <w:pPr>
              <w:jc w:val="both"/>
              <w:rPr>
                <w:rFonts w:cstheme="minorHAnsi"/>
                <w:sz w:val="20"/>
                <w:szCs w:val="20"/>
              </w:rPr>
            </w:pPr>
            <w:r w:rsidRPr="006F7F9D">
              <w:rPr>
                <w:rFonts w:cstheme="minorHAnsi"/>
                <w:color w:val="000000" w:themeColor="text1"/>
                <w:sz w:val="20"/>
                <w:szCs w:val="20"/>
                <w:lang w:val="en-US"/>
              </w:rPr>
              <w:t xml:space="preserve">Arnaud </w:t>
            </w:r>
          </w:p>
        </w:tc>
        <w:tc>
          <w:tcPr>
            <w:tcW w:w="2190" w:type="dxa"/>
          </w:tcPr>
          <w:p w14:paraId="4E0B2B81" w14:textId="21604829" w:rsidR="006D4CCA" w:rsidRPr="006F7F9D" w:rsidRDefault="006D4CCA" w:rsidP="006D4CCA">
            <w:pPr>
              <w:jc w:val="both"/>
              <w:rPr>
                <w:rFonts w:cstheme="minorHAnsi"/>
                <w:sz w:val="20"/>
                <w:szCs w:val="20"/>
              </w:rPr>
            </w:pPr>
            <w:r w:rsidRPr="006F7F9D">
              <w:rPr>
                <w:rFonts w:cstheme="minorHAnsi"/>
                <w:color w:val="000000" w:themeColor="text1"/>
                <w:sz w:val="20"/>
                <w:szCs w:val="20"/>
                <w:lang w:val="en-US"/>
              </w:rPr>
              <w:t>DESHAYES</w:t>
            </w:r>
          </w:p>
        </w:tc>
        <w:tc>
          <w:tcPr>
            <w:tcW w:w="5383" w:type="dxa"/>
            <w:gridSpan w:val="4"/>
          </w:tcPr>
          <w:p w14:paraId="1D90C23E" w14:textId="57D420D2" w:rsidR="006D4CCA" w:rsidRPr="006F7F9D" w:rsidRDefault="006D4CCA" w:rsidP="006D4CCA">
            <w:pPr>
              <w:jc w:val="both"/>
              <w:rPr>
                <w:rFonts w:cstheme="minorHAnsi"/>
                <w:sz w:val="20"/>
                <w:szCs w:val="20"/>
              </w:rPr>
            </w:pPr>
            <w:r w:rsidRPr="006F7F9D">
              <w:rPr>
                <w:rFonts w:cstheme="minorHAnsi"/>
                <w:color w:val="000000" w:themeColor="text1"/>
                <w:sz w:val="20"/>
                <w:szCs w:val="20"/>
                <w:lang w:val="en-US"/>
              </w:rPr>
              <w:t>RRH Free Mobile</w:t>
            </w:r>
          </w:p>
        </w:tc>
      </w:tr>
      <w:tr w:rsidR="006D4CCA" w:rsidRPr="00C9268D" w14:paraId="52B497F6" w14:textId="77777777" w:rsidTr="009E18CE">
        <w:tc>
          <w:tcPr>
            <w:tcW w:w="1487" w:type="dxa"/>
          </w:tcPr>
          <w:p w14:paraId="099AA9EF" w14:textId="77777777" w:rsidR="006D4CCA" w:rsidRPr="006F7F9D" w:rsidRDefault="006D4CCA" w:rsidP="006D4CCA">
            <w:pPr>
              <w:jc w:val="both"/>
              <w:rPr>
                <w:rFonts w:cstheme="minorHAnsi"/>
                <w:sz w:val="20"/>
                <w:szCs w:val="20"/>
              </w:rPr>
            </w:pPr>
            <w:r w:rsidRPr="006F7F9D">
              <w:rPr>
                <w:rFonts w:cstheme="minorHAnsi"/>
                <w:color w:val="000000" w:themeColor="text1"/>
                <w:sz w:val="20"/>
                <w:szCs w:val="20"/>
              </w:rPr>
              <w:t xml:space="preserve">Céline </w:t>
            </w:r>
          </w:p>
        </w:tc>
        <w:tc>
          <w:tcPr>
            <w:tcW w:w="2190" w:type="dxa"/>
          </w:tcPr>
          <w:p w14:paraId="0D75F119" w14:textId="10727A13" w:rsidR="006D4CCA" w:rsidRPr="006F7F9D" w:rsidRDefault="006D4CCA" w:rsidP="006D4CCA">
            <w:pPr>
              <w:jc w:val="both"/>
              <w:rPr>
                <w:rFonts w:cstheme="minorHAnsi"/>
                <w:sz w:val="20"/>
                <w:szCs w:val="20"/>
              </w:rPr>
            </w:pPr>
            <w:r w:rsidRPr="006F7F9D">
              <w:rPr>
                <w:rFonts w:cstheme="minorHAnsi"/>
                <w:color w:val="000000" w:themeColor="text1"/>
                <w:sz w:val="20"/>
                <w:szCs w:val="20"/>
                <w:lang w:val="en-US"/>
              </w:rPr>
              <w:t>POLO</w:t>
            </w:r>
          </w:p>
        </w:tc>
        <w:tc>
          <w:tcPr>
            <w:tcW w:w="5383" w:type="dxa"/>
            <w:gridSpan w:val="4"/>
          </w:tcPr>
          <w:p w14:paraId="00AEF333" w14:textId="7D5AE179" w:rsidR="006D4CCA" w:rsidRPr="006F7F9D" w:rsidRDefault="006D4CCA" w:rsidP="006D4CCA">
            <w:pPr>
              <w:jc w:val="both"/>
              <w:rPr>
                <w:rFonts w:cstheme="minorHAnsi"/>
                <w:sz w:val="20"/>
                <w:szCs w:val="20"/>
              </w:rPr>
            </w:pPr>
            <w:r w:rsidRPr="006F7F9D">
              <w:rPr>
                <w:rFonts w:cstheme="minorHAnsi"/>
                <w:color w:val="000000" w:themeColor="text1"/>
                <w:sz w:val="20"/>
                <w:szCs w:val="20"/>
              </w:rPr>
              <w:t>DRH Groupe</w:t>
            </w:r>
          </w:p>
        </w:tc>
      </w:tr>
      <w:tr w:rsidR="006D4CCA" w:rsidRPr="00C9268D" w14:paraId="3A747DCB" w14:textId="77777777" w:rsidTr="009E18CE">
        <w:tc>
          <w:tcPr>
            <w:tcW w:w="1487" w:type="dxa"/>
          </w:tcPr>
          <w:p w14:paraId="0A283EE3" w14:textId="77777777" w:rsidR="006D4CCA" w:rsidRPr="006F7F9D" w:rsidRDefault="006D4CCA" w:rsidP="006D4CCA">
            <w:pPr>
              <w:jc w:val="both"/>
              <w:rPr>
                <w:rFonts w:cstheme="minorHAnsi"/>
                <w:sz w:val="20"/>
                <w:szCs w:val="20"/>
              </w:rPr>
            </w:pPr>
            <w:r w:rsidRPr="006F7F9D">
              <w:rPr>
                <w:rFonts w:cstheme="minorHAnsi"/>
                <w:color w:val="000000" w:themeColor="text1"/>
                <w:sz w:val="20"/>
                <w:szCs w:val="20"/>
              </w:rPr>
              <w:t>Alix</w:t>
            </w:r>
          </w:p>
        </w:tc>
        <w:tc>
          <w:tcPr>
            <w:tcW w:w="2190" w:type="dxa"/>
          </w:tcPr>
          <w:p w14:paraId="45014D3A" w14:textId="77777777" w:rsidR="006D4CCA" w:rsidRPr="006F7F9D" w:rsidRDefault="006D4CCA" w:rsidP="006D4CCA">
            <w:pPr>
              <w:jc w:val="both"/>
              <w:rPr>
                <w:rFonts w:cstheme="minorHAnsi"/>
                <w:sz w:val="20"/>
                <w:szCs w:val="20"/>
              </w:rPr>
            </w:pPr>
            <w:r w:rsidRPr="006F7F9D">
              <w:rPr>
                <w:rFonts w:cstheme="minorHAnsi"/>
                <w:color w:val="000000" w:themeColor="text1"/>
                <w:sz w:val="20"/>
                <w:szCs w:val="20"/>
                <w:lang w:val="en-US"/>
              </w:rPr>
              <w:t>GUITARD</w:t>
            </w:r>
          </w:p>
        </w:tc>
        <w:tc>
          <w:tcPr>
            <w:tcW w:w="5383" w:type="dxa"/>
            <w:gridSpan w:val="4"/>
          </w:tcPr>
          <w:p w14:paraId="5DFC7DD7" w14:textId="77777777" w:rsidR="006D4CCA" w:rsidRPr="006F7F9D" w:rsidRDefault="006D4CCA" w:rsidP="006D4CCA">
            <w:pPr>
              <w:jc w:val="both"/>
              <w:rPr>
                <w:rFonts w:cstheme="minorHAnsi"/>
                <w:sz w:val="20"/>
                <w:szCs w:val="20"/>
              </w:rPr>
            </w:pPr>
            <w:r w:rsidRPr="006F7F9D">
              <w:rPr>
                <w:rFonts w:cstheme="minorHAnsi"/>
                <w:sz w:val="20"/>
                <w:szCs w:val="20"/>
              </w:rPr>
              <w:t>RRH ILIAD</w:t>
            </w:r>
          </w:p>
        </w:tc>
      </w:tr>
      <w:tr w:rsidR="006D4CCA" w:rsidRPr="00C9268D" w14:paraId="624017B8" w14:textId="77777777" w:rsidTr="009E18CE">
        <w:tc>
          <w:tcPr>
            <w:tcW w:w="1487" w:type="dxa"/>
          </w:tcPr>
          <w:p w14:paraId="268EFB72" w14:textId="6F5CFA0D" w:rsidR="006D4CCA" w:rsidRPr="006F7F9D" w:rsidRDefault="006D4CCA" w:rsidP="006D4CCA">
            <w:pPr>
              <w:jc w:val="both"/>
              <w:rPr>
                <w:rFonts w:cstheme="minorHAnsi"/>
                <w:sz w:val="20"/>
                <w:szCs w:val="20"/>
              </w:rPr>
            </w:pPr>
            <w:r w:rsidRPr="006F7F9D">
              <w:rPr>
                <w:rFonts w:cstheme="minorHAnsi"/>
                <w:color w:val="000000" w:themeColor="text1"/>
                <w:sz w:val="20"/>
                <w:szCs w:val="20"/>
              </w:rPr>
              <w:t>Nicolas</w:t>
            </w:r>
          </w:p>
        </w:tc>
        <w:tc>
          <w:tcPr>
            <w:tcW w:w="2190" w:type="dxa"/>
          </w:tcPr>
          <w:p w14:paraId="56511AF5" w14:textId="2BA6D8E8" w:rsidR="006D4CCA" w:rsidRPr="006F7F9D" w:rsidRDefault="006D4CCA" w:rsidP="006D4CCA">
            <w:pPr>
              <w:jc w:val="both"/>
              <w:rPr>
                <w:rFonts w:cstheme="minorHAnsi"/>
                <w:sz w:val="20"/>
                <w:szCs w:val="20"/>
              </w:rPr>
            </w:pPr>
            <w:r w:rsidRPr="006F7F9D">
              <w:rPr>
                <w:rFonts w:cstheme="minorHAnsi"/>
                <w:color w:val="000000" w:themeColor="text1"/>
                <w:sz w:val="20"/>
                <w:szCs w:val="20"/>
                <w:lang w:val="en-US"/>
              </w:rPr>
              <w:t>TARNEAUD</w:t>
            </w:r>
          </w:p>
        </w:tc>
        <w:tc>
          <w:tcPr>
            <w:tcW w:w="5383" w:type="dxa"/>
            <w:gridSpan w:val="4"/>
          </w:tcPr>
          <w:p w14:paraId="0083FAFB" w14:textId="12B7AC5E" w:rsidR="006D4CCA" w:rsidRPr="006F7F9D" w:rsidRDefault="006D4CCA" w:rsidP="006D4CCA">
            <w:pPr>
              <w:jc w:val="both"/>
              <w:rPr>
                <w:rFonts w:cstheme="minorHAnsi"/>
                <w:sz w:val="20"/>
                <w:szCs w:val="20"/>
              </w:rPr>
            </w:pPr>
            <w:r w:rsidRPr="006F7F9D">
              <w:rPr>
                <w:rFonts w:cstheme="minorHAnsi"/>
                <w:color w:val="000000" w:themeColor="text1"/>
                <w:sz w:val="20"/>
                <w:szCs w:val="20"/>
                <w:shd w:val="clear" w:color="auto" w:fill="FFFFFF"/>
              </w:rPr>
              <w:t>Responsable des Relations Sociales</w:t>
            </w:r>
          </w:p>
        </w:tc>
      </w:tr>
      <w:tr w:rsidR="0088750B" w:rsidRPr="00C9268D" w14:paraId="32BAA8F7" w14:textId="77777777" w:rsidTr="009E18CE">
        <w:tc>
          <w:tcPr>
            <w:tcW w:w="1487" w:type="dxa"/>
          </w:tcPr>
          <w:p w14:paraId="7658B11D" w14:textId="0A27F9CE" w:rsidR="0088750B" w:rsidRPr="006F7F9D" w:rsidRDefault="0088750B" w:rsidP="006D4CCA">
            <w:pPr>
              <w:jc w:val="both"/>
              <w:rPr>
                <w:rFonts w:cstheme="minorHAnsi"/>
                <w:color w:val="000000" w:themeColor="text1"/>
                <w:sz w:val="20"/>
                <w:szCs w:val="20"/>
              </w:rPr>
            </w:pPr>
            <w:r w:rsidRPr="006F7F9D">
              <w:rPr>
                <w:rFonts w:cstheme="minorHAnsi"/>
                <w:color w:val="000000" w:themeColor="text1"/>
                <w:sz w:val="20"/>
                <w:szCs w:val="20"/>
              </w:rPr>
              <w:t>Jérémy</w:t>
            </w:r>
          </w:p>
        </w:tc>
        <w:tc>
          <w:tcPr>
            <w:tcW w:w="2190" w:type="dxa"/>
          </w:tcPr>
          <w:p w14:paraId="78C4D62E" w14:textId="29FC2DB0" w:rsidR="0088750B" w:rsidRPr="006F7F9D" w:rsidRDefault="0088750B" w:rsidP="006D4CCA">
            <w:pPr>
              <w:jc w:val="both"/>
              <w:rPr>
                <w:rFonts w:cstheme="minorHAnsi"/>
                <w:color w:val="000000" w:themeColor="text1"/>
                <w:sz w:val="20"/>
                <w:szCs w:val="20"/>
                <w:lang w:val="en-US"/>
              </w:rPr>
            </w:pPr>
            <w:r w:rsidRPr="006F7F9D">
              <w:rPr>
                <w:rFonts w:cstheme="minorHAnsi"/>
                <w:color w:val="000000" w:themeColor="text1"/>
                <w:sz w:val="20"/>
                <w:szCs w:val="20"/>
                <w:lang w:val="en-US"/>
              </w:rPr>
              <w:t>ILLOS</w:t>
            </w:r>
          </w:p>
        </w:tc>
        <w:tc>
          <w:tcPr>
            <w:tcW w:w="5383" w:type="dxa"/>
            <w:gridSpan w:val="4"/>
          </w:tcPr>
          <w:p w14:paraId="32599BCC" w14:textId="2996FAF1" w:rsidR="0088750B" w:rsidRPr="006F7F9D" w:rsidRDefault="0088750B" w:rsidP="006D4CCA">
            <w:pPr>
              <w:jc w:val="both"/>
              <w:rPr>
                <w:rFonts w:cstheme="minorHAnsi"/>
                <w:color w:val="000000" w:themeColor="text1"/>
                <w:sz w:val="20"/>
                <w:szCs w:val="20"/>
                <w:shd w:val="clear" w:color="auto" w:fill="FFFFFF"/>
              </w:rPr>
            </w:pPr>
            <w:r w:rsidRPr="006F7F9D">
              <w:rPr>
                <w:rFonts w:cstheme="minorHAnsi"/>
                <w:color w:val="000000" w:themeColor="text1"/>
                <w:sz w:val="20"/>
                <w:szCs w:val="20"/>
                <w:shd w:val="clear" w:color="auto" w:fill="FFFFFF"/>
              </w:rPr>
              <w:t>Juriste social</w:t>
            </w:r>
          </w:p>
        </w:tc>
      </w:tr>
      <w:tr w:rsidR="006D4CCA" w:rsidRPr="00C9268D" w14:paraId="2CB44806" w14:textId="77777777" w:rsidTr="007E0575">
        <w:tc>
          <w:tcPr>
            <w:tcW w:w="9060" w:type="dxa"/>
            <w:gridSpan w:val="6"/>
            <w:shd w:val="clear" w:color="auto" w:fill="BDD6EE" w:themeFill="accent1" w:themeFillTint="66"/>
          </w:tcPr>
          <w:p w14:paraId="4A1542E6" w14:textId="320278CC" w:rsidR="006D4CCA" w:rsidRPr="00C9268D" w:rsidRDefault="006D4CCA" w:rsidP="006D4CCA">
            <w:pPr>
              <w:jc w:val="both"/>
              <w:rPr>
                <w:rFonts w:cstheme="minorHAnsi"/>
                <w:b/>
                <w:bCs/>
                <w:sz w:val="18"/>
                <w:szCs w:val="18"/>
              </w:rPr>
            </w:pPr>
            <w:r w:rsidRPr="00C9268D">
              <w:rPr>
                <w:rFonts w:cstheme="minorHAnsi"/>
                <w:b/>
                <w:bCs/>
                <w:sz w:val="18"/>
                <w:szCs w:val="18"/>
              </w:rPr>
              <w:t>Invités</w:t>
            </w:r>
          </w:p>
        </w:tc>
      </w:tr>
      <w:tr w:rsidR="006D4CCA" w:rsidRPr="00C9268D" w14:paraId="16B5A38E" w14:textId="77777777" w:rsidTr="009E18CE">
        <w:tc>
          <w:tcPr>
            <w:tcW w:w="1487" w:type="dxa"/>
          </w:tcPr>
          <w:p w14:paraId="1B3BD92F" w14:textId="3B3DC5A6" w:rsidR="006D4CCA" w:rsidRPr="00C9268D" w:rsidRDefault="006D4CCA" w:rsidP="006D4CCA">
            <w:pPr>
              <w:jc w:val="both"/>
              <w:rPr>
                <w:rFonts w:cstheme="minorHAnsi"/>
                <w:sz w:val="18"/>
                <w:szCs w:val="18"/>
              </w:rPr>
            </w:pPr>
          </w:p>
        </w:tc>
        <w:tc>
          <w:tcPr>
            <w:tcW w:w="2190" w:type="dxa"/>
          </w:tcPr>
          <w:p w14:paraId="6207B318" w14:textId="5995E03E" w:rsidR="006D4CCA" w:rsidRPr="00C9268D" w:rsidRDefault="006D4CCA" w:rsidP="006D4CCA">
            <w:pPr>
              <w:jc w:val="both"/>
              <w:rPr>
                <w:rFonts w:cstheme="minorHAnsi"/>
                <w:sz w:val="18"/>
                <w:szCs w:val="18"/>
              </w:rPr>
            </w:pPr>
          </w:p>
        </w:tc>
        <w:tc>
          <w:tcPr>
            <w:tcW w:w="5383" w:type="dxa"/>
            <w:gridSpan w:val="4"/>
          </w:tcPr>
          <w:p w14:paraId="5C6E8372" w14:textId="609CAD38" w:rsidR="006D4CCA" w:rsidRPr="00C9268D" w:rsidRDefault="006D4CCA" w:rsidP="006D4CCA">
            <w:pPr>
              <w:jc w:val="both"/>
              <w:rPr>
                <w:rFonts w:cstheme="minorHAnsi"/>
                <w:sz w:val="18"/>
                <w:szCs w:val="18"/>
              </w:rPr>
            </w:pPr>
          </w:p>
        </w:tc>
      </w:tr>
      <w:tr w:rsidR="009E18CE" w:rsidRPr="00C9268D" w14:paraId="2561C67B" w14:textId="77777777" w:rsidTr="009E18CE">
        <w:tc>
          <w:tcPr>
            <w:tcW w:w="9060" w:type="dxa"/>
            <w:gridSpan w:val="6"/>
            <w:shd w:val="clear" w:color="auto" w:fill="BDD6EE" w:themeFill="accent1" w:themeFillTint="66"/>
          </w:tcPr>
          <w:p w14:paraId="05EB0D16" w14:textId="77A0B858" w:rsidR="009E18CE" w:rsidRPr="009E18CE" w:rsidRDefault="009E18CE" w:rsidP="00A34FDD">
            <w:pPr>
              <w:jc w:val="both"/>
              <w:rPr>
                <w:rFonts w:cstheme="minorHAnsi"/>
                <w:b/>
                <w:bCs/>
                <w:sz w:val="18"/>
                <w:szCs w:val="18"/>
              </w:rPr>
            </w:pPr>
            <w:r w:rsidRPr="009E18CE">
              <w:rPr>
                <w:rFonts w:cstheme="minorHAnsi"/>
                <w:b/>
                <w:bCs/>
                <w:sz w:val="18"/>
                <w:szCs w:val="18"/>
              </w:rPr>
              <w:t>Suppléants</w:t>
            </w:r>
          </w:p>
        </w:tc>
      </w:tr>
      <w:tr w:rsidR="009E18CE" w:rsidRPr="00C9268D" w14:paraId="6057443B" w14:textId="77777777" w:rsidTr="009E18CE">
        <w:tc>
          <w:tcPr>
            <w:tcW w:w="1487" w:type="dxa"/>
          </w:tcPr>
          <w:p w14:paraId="7CDA2BDC" w14:textId="77777777" w:rsidR="009E18CE" w:rsidRPr="006F7F9D" w:rsidRDefault="009E18CE" w:rsidP="00A34FDD">
            <w:pPr>
              <w:pStyle w:val="NormalWeb"/>
              <w:rPr>
                <w:sz w:val="20"/>
                <w:szCs w:val="20"/>
              </w:rPr>
            </w:pPr>
            <w:r w:rsidRPr="006F7F9D">
              <w:rPr>
                <w:rFonts w:ascii="Calibri" w:hAnsi="Calibri" w:cs="Calibri"/>
                <w:sz w:val="20"/>
                <w:szCs w:val="20"/>
              </w:rPr>
              <w:lastRenderedPageBreak/>
              <w:t xml:space="preserve">Abdellah </w:t>
            </w:r>
          </w:p>
        </w:tc>
        <w:tc>
          <w:tcPr>
            <w:tcW w:w="2190" w:type="dxa"/>
          </w:tcPr>
          <w:p w14:paraId="58D182AB" w14:textId="77777777" w:rsidR="009E18CE" w:rsidRPr="006F7F9D" w:rsidRDefault="009E18CE" w:rsidP="00A34FDD">
            <w:pPr>
              <w:pStyle w:val="NormalWeb"/>
              <w:rPr>
                <w:sz w:val="20"/>
                <w:szCs w:val="20"/>
              </w:rPr>
            </w:pPr>
            <w:r w:rsidRPr="006F7F9D">
              <w:rPr>
                <w:rFonts w:ascii="Calibri" w:hAnsi="Calibri" w:cs="Calibri"/>
                <w:sz w:val="20"/>
                <w:szCs w:val="20"/>
              </w:rPr>
              <w:t>ABBAOUI</w:t>
            </w:r>
          </w:p>
        </w:tc>
        <w:tc>
          <w:tcPr>
            <w:tcW w:w="1273" w:type="dxa"/>
          </w:tcPr>
          <w:p w14:paraId="788EBBC0" w14:textId="77777777" w:rsidR="009E18CE" w:rsidRPr="006F7F9D" w:rsidRDefault="009E18CE" w:rsidP="00A34FDD">
            <w:pPr>
              <w:jc w:val="both"/>
              <w:rPr>
                <w:rFonts w:cstheme="minorHAnsi"/>
                <w:sz w:val="20"/>
                <w:szCs w:val="20"/>
              </w:rPr>
            </w:pPr>
            <w:r w:rsidRPr="006F7F9D">
              <w:rPr>
                <w:rFonts w:cstheme="minorHAnsi"/>
                <w:sz w:val="20"/>
                <w:szCs w:val="20"/>
              </w:rPr>
              <w:t>FI</w:t>
            </w:r>
          </w:p>
        </w:tc>
        <w:tc>
          <w:tcPr>
            <w:tcW w:w="1146" w:type="dxa"/>
          </w:tcPr>
          <w:p w14:paraId="16C5A898" w14:textId="77777777" w:rsidR="009E18CE" w:rsidRPr="006F7F9D" w:rsidRDefault="009E18CE" w:rsidP="00A34FDD">
            <w:pPr>
              <w:jc w:val="both"/>
              <w:rPr>
                <w:rFonts w:cstheme="minorHAnsi"/>
                <w:sz w:val="20"/>
                <w:szCs w:val="20"/>
              </w:rPr>
            </w:pPr>
            <w:r>
              <w:rPr>
                <w:rFonts w:cstheme="minorHAnsi"/>
                <w:sz w:val="20"/>
                <w:szCs w:val="20"/>
              </w:rPr>
              <w:t>FO COM</w:t>
            </w:r>
          </w:p>
        </w:tc>
        <w:tc>
          <w:tcPr>
            <w:tcW w:w="2964" w:type="dxa"/>
            <w:gridSpan w:val="2"/>
          </w:tcPr>
          <w:p w14:paraId="37E17BCD" w14:textId="77777777" w:rsidR="009E18CE" w:rsidRPr="006F7F9D" w:rsidRDefault="009E18CE" w:rsidP="00A34FDD">
            <w:pPr>
              <w:jc w:val="both"/>
              <w:rPr>
                <w:rFonts w:cstheme="minorHAnsi"/>
                <w:sz w:val="20"/>
                <w:szCs w:val="20"/>
              </w:rPr>
            </w:pPr>
          </w:p>
        </w:tc>
      </w:tr>
      <w:tr w:rsidR="009E18CE" w:rsidRPr="00C9268D" w14:paraId="566BF8D8" w14:textId="77777777" w:rsidTr="009E18CE">
        <w:tc>
          <w:tcPr>
            <w:tcW w:w="1487" w:type="dxa"/>
          </w:tcPr>
          <w:p w14:paraId="0EE186B2" w14:textId="77777777" w:rsidR="009E18CE" w:rsidRPr="006F7F9D" w:rsidRDefault="009E18CE" w:rsidP="00A34FDD">
            <w:pPr>
              <w:pStyle w:val="NormalWeb"/>
              <w:rPr>
                <w:sz w:val="20"/>
                <w:szCs w:val="20"/>
              </w:rPr>
            </w:pPr>
            <w:r w:rsidRPr="006F7F9D">
              <w:rPr>
                <w:rFonts w:ascii="Calibri" w:hAnsi="Calibri" w:cs="Calibri"/>
                <w:sz w:val="20"/>
                <w:szCs w:val="20"/>
              </w:rPr>
              <w:t>Fatima</w:t>
            </w:r>
          </w:p>
        </w:tc>
        <w:tc>
          <w:tcPr>
            <w:tcW w:w="2190" w:type="dxa"/>
          </w:tcPr>
          <w:p w14:paraId="7CF9066B" w14:textId="77777777" w:rsidR="009E18CE" w:rsidRPr="006F7F9D" w:rsidRDefault="009E18CE" w:rsidP="00A34FDD">
            <w:pPr>
              <w:pStyle w:val="NormalWeb"/>
              <w:rPr>
                <w:sz w:val="20"/>
                <w:szCs w:val="20"/>
              </w:rPr>
            </w:pPr>
            <w:r w:rsidRPr="006F7F9D">
              <w:rPr>
                <w:rFonts w:ascii="Calibri" w:hAnsi="Calibri" w:cs="Calibri"/>
                <w:sz w:val="20"/>
                <w:szCs w:val="20"/>
              </w:rPr>
              <w:t xml:space="preserve">AKDIM </w:t>
            </w:r>
          </w:p>
        </w:tc>
        <w:tc>
          <w:tcPr>
            <w:tcW w:w="1273" w:type="dxa"/>
          </w:tcPr>
          <w:p w14:paraId="78783A11" w14:textId="77777777" w:rsidR="009E18CE" w:rsidRPr="006F7F9D" w:rsidRDefault="009E18CE" w:rsidP="00A34FDD">
            <w:pPr>
              <w:jc w:val="both"/>
              <w:rPr>
                <w:rFonts w:cstheme="minorHAnsi"/>
                <w:sz w:val="20"/>
                <w:szCs w:val="20"/>
              </w:rPr>
            </w:pPr>
            <w:r w:rsidRPr="006F7F9D">
              <w:rPr>
                <w:rFonts w:cstheme="minorHAnsi"/>
                <w:sz w:val="20"/>
                <w:szCs w:val="20"/>
              </w:rPr>
              <w:t>I</w:t>
            </w:r>
          </w:p>
        </w:tc>
        <w:tc>
          <w:tcPr>
            <w:tcW w:w="1146" w:type="dxa"/>
          </w:tcPr>
          <w:p w14:paraId="3758A07A" w14:textId="77777777" w:rsidR="009E18CE" w:rsidRPr="006F7F9D" w:rsidRDefault="009E18CE" w:rsidP="00A34FDD">
            <w:pPr>
              <w:jc w:val="both"/>
              <w:rPr>
                <w:rFonts w:cstheme="minorHAnsi"/>
                <w:sz w:val="20"/>
                <w:szCs w:val="20"/>
              </w:rPr>
            </w:pPr>
            <w:r w:rsidRPr="000074C3">
              <w:rPr>
                <w:rFonts w:cstheme="minorHAnsi"/>
                <w:sz w:val="20"/>
                <w:szCs w:val="20"/>
              </w:rPr>
              <w:t>CGT/SUD</w:t>
            </w:r>
          </w:p>
        </w:tc>
        <w:tc>
          <w:tcPr>
            <w:tcW w:w="2964" w:type="dxa"/>
            <w:gridSpan w:val="2"/>
          </w:tcPr>
          <w:p w14:paraId="5E113D5D" w14:textId="77777777" w:rsidR="009E18CE" w:rsidRPr="006F7F9D" w:rsidRDefault="009E18CE" w:rsidP="00A34FDD">
            <w:pPr>
              <w:jc w:val="both"/>
              <w:rPr>
                <w:rFonts w:cstheme="minorHAnsi"/>
                <w:sz w:val="20"/>
                <w:szCs w:val="20"/>
              </w:rPr>
            </w:pPr>
          </w:p>
        </w:tc>
      </w:tr>
      <w:tr w:rsidR="009E18CE" w:rsidRPr="00C9268D" w14:paraId="465A06B1" w14:textId="77777777" w:rsidTr="009E18CE">
        <w:tc>
          <w:tcPr>
            <w:tcW w:w="1487" w:type="dxa"/>
          </w:tcPr>
          <w:p w14:paraId="07364B11" w14:textId="77777777" w:rsidR="009E18CE" w:rsidRPr="006F7F9D" w:rsidRDefault="009E18CE" w:rsidP="00A34FDD">
            <w:pPr>
              <w:pStyle w:val="NormalWeb"/>
              <w:rPr>
                <w:sz w:val="20"/>
                <w:szCs w:val="20"/>
              </w:rPr>
            </w:pPr>
            <w:r w:rsidRPr="006F7F9D">
              <w:rPr>
                <w:rFonts w:ascii="Calibri" w:hAnsi="Calibri" w:cs="Calibri"/>
                <w:sz w:val="20"/>
                <w:szCs w:val="20"/>
              </w:rPr>
              <w:t xml:space="preserve">Mickael </w:t>
            </w:r>
          </w:p>
        </w:tc>
        <w:tc>
          <w:tcPr>
            <w:tcW w:w="2190" w:type="dxa"/>
          </w:tcPr>
          <w:p w14:paraId="48EA816C" w14:textId="77777777" w:rsidR="009E18CE" w:rsidRPr="006F7F9D" w:rsidRDefault="009E18CE" w:rsidP="00A34FDD">
            <w:pPr>
              <w:pStyle w:val="NormalWeb"/>
              <w:rPr>
                <w:sz w:val="20"/>
                <w:szCs w:val="20"/>
              </w:rPr>
            </w:pPr>
            <w:r w:rsidRPr="006F7F9D">
              <w:rPr>
                <w:rFonts w:ascii="Calibri" w:hAnsi="Calibri" w:cs="Calibri"/>
                <w:sz w:val="20"/>
                <w:szCs w:val="20"/>
              </w:rPr>
              <w:t>ANTOINE</w:t>
            </w:r>
          </w:p>
        </w:tc>
        <w:tc>
          <w:tcPr>
            <w:tcW w:w="1273" w:type="dxa"/>
          </w:tcPr>
          <w:p w14:paraId="6773F98D"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673996F3" w14:textId="77777777" w:rsidR="009E18CE" w:rsidRPr="006F7F9D" w:rsidRDefault="009E18CE" w:rsidP="00A34FDD">
            <w:pPr>
              <w:jc w:val="both"/>
              <w:rPr>
                <w:rFonts w:cstheme="minorHAnsi"/>
                <w:sz w:val="20"/>
                <w:szCs w:val="20"/>
              </w:rPr>
            </w:pPr>
            <w:r w:rsidRPr="000074C3">
              <w:rPr>
                <w:rFonts w:cstheme="minorHAnsi"/>
                <w:sz w:val="20"/>
                <w:szCs w:val="20"/>
              </w:rPr>
              <w:t>CGT/SUD</w:t>
            </w:r>
          </w:p>
        </w:tc>
        <w:tc>
          <w:tcPr>
            <w:tcW w:w="2964" w:type="dxa"/>
            <w:gridSpan w:val="2"/>
          </w:tcPr>
          <w:p w14:paraId="2760C45E" w14:textId="77777777" w:rsidR="009E18CE" w:rsidRPr="006F7F9D" w:rsidRDefault="009E18CE" w:rsidP="00A34FDD">
            <w:pPr>
              <w:jc w:val="both"/>
              <w:rPr>
                <w:rFonts w:cstheme="minorHAnsi"/>
                <w:sz w:val="20"/>
                <w:szCs w:val="20"/>
              </w:rPr>
            </w:pPr>
          </w:p>
        </w:tc>
      </w:tr>
      <w:tr w:rsidR="009E18CE" w:rsidRPr="00C9268D" w14:paraId="07E40974" w14:textId="77777777" w:rsidTr="009E18CE">
        <w:tc>
          <w:tcPr>
            <w:tcW w:w="1487" w:type="dxa"/>
          </w:tcPr>
          <w:p w14:paraId="06BF8527" w14:textId="77777777" w:rsidR="009E18CE" w:rsidRPr="006F7F9D" w:rsidRDefault="009E18CE" w:rsidP="00A34FDD">
            <w:pPr>
              <w:pStyle w:val="NormalWeb"/>
              <w:rPr>
                <w:sz w:val="20"/>
                <w:szCs w:val="20"/>
              </w:rPr>
            </w:pPr>
            <w:r w:rsidRPr="006F7F9D">
              <w:rPr>
                <w:rFonts w:ascii="Calibri" w:hAnsi="Calibri" w:cs="Calibri"/>
                <w:sz w:val="20"/>
                <w:szCs w:val="20"/>
              </w:rPr>
              <w:t xml:space="preserve">Bertrand </w:t>
            </w:r>
          </w:p>
        </w:tc>
        <w:tc>
          <w:tcPr>
            <w:tcW w:w="2190" w:type="dxa"/>
          </w:tcPr>
          <w:p w14:paraId="7C63DC44" w14:textId="77777777" w:rsidR="009E18CE" w:rsidRPr="006F7F9D" w:rsidRDefault="009E18CE" w:rsidP="00A34FDD">
            <w:pPr>
              <w:pStyle w:val="NormalWeb"/>
              <w:rPr>
                <w:sz w:val="20"/>
                <w:szCs w:val="20"/>
              </w:rPr>
            </w:pPr>
            <w:r w:rsidRPr="006F7F9D">
              <w:rPr>
                <w:rFonts w:ascii="Calibri" w:hAnsi="Calibri" w:cs="Calibri"/>
                <w:sz w:val="20"/>
                <w:szCs w:val="20"/>
              </w:rPr>
              <w:t>AUBRY</w:t>
            </w:r>
          </w:p>
        </w:tc>
        <w:tc>
          <w:tcPr>
            <w:tcW w:w="1273" w:type="dxa"/>
          </w:tcPr>
          <w:p w14:paraId="1E061843"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6ADD8A0B" w14:textId="77777777" w:rsidR="009E18CE" w:rsidRPr="006F7F9D" w:rsidRDefault="009E18CE" w:rsidP="00A34FDD">
            <w:pPr>
              <w:jc w:val="both"/>
              <w:rPr>
                <w:rFonts w:cstheme="minorHAnsi"/>
                <w:sz w:val="20"/>
                <w:szCs w:val="20"/>
              </w:rPr>
            </w:pPr>
            <w:r w:rsidRPr="001D4D89">
              <w:rPr>
                <w:rFonts w:cstheme="minorHAnsi"/>
                <w:sz w:val="20"/>
                <w:szCs w:val="20"/>
              </w:rPr>
              <w:t>FO COM</w:t>
            </w:r>
          </w:p>
        </w:tc>
        <w:tc>
          <w:tcPr>
            <w:tcW w:w="2964" w:type="dxa"/>
            <w:gridSpan w:val="2"/>
          </w:tcPr>
          <w:p w14:paraId="5005C1AE" w14:textId="6BA63C3A" w:rsidR="009E18CE" w:rsidRPr="006F7F9D" w:rsidRDefault="009E18CE" w:rsidP="00A34FDD">
            <w:pPr>
              <w:jc w:val="both"/>
              <w:rPr>
                <w:rFonts w:cstheme="minorHAnsi"/>
                <w:sz w:val="20"/>
                <w:szCs w:val="20"/>
              </w:rPr>
            </w:pPr>
            <w:r>
              <w:rPr>
                <w:rFonts w:cstheme="minorHAnsi"/>
                <w:sz w:val="20"/>
                <w:szCs w:val="20"/>
              </w:rPr>
              <w:t>Présent</w:t>
            </w:r>
          </w:p>
        </w:tc>
      </w:tr>
      <w:tr w:rsidR="009E18CE" w:rsidRPr="00C9268D" w14:paraId="75607226" w14:textId="77777777" w:rsidTr="009E18CE">
        <w:tc>
          <w:tcPr>
            <w:tcW w:w="1487" w:type="dxa"/>
          </w:tcPr>
          <w:p w14:paraId="524B676E" w14:textId="77777777" w:rsidR="009E18CE" w:rsidRPr="006F7F9D" w:rsidRDefault="009E18CE" w:rsidP="00A34FDD">
            <w:pPr>
              <w:pStyle w:val="NormalWeb"/>
              <w:rPr>
                <w:sz w:val="20"/>
                <w:szCs w:val="20"/>
              </w:rPr>
            </w:pPr>
            <w:r w:rsidRPr="006F7F9D">
              <w:rPr>
                <w:rFonts w:ascii="Calibri" w:hAnsi="Calibri" w:cs="Calibri"/>
                <w:sz w:val="20"/>
                <w:szCs w:val="20"/>
              </w:rPr>
              <w:t xml:space="preserve">Amar </w:t>
            </w:r>
          </w:p>
        </w:tc>
        <w:tc>
          <w:tcPr>
            <w:tcW w:w="2190" w:type="dxa"/>
          </w:tcPr>
          <w:p w14:paraId="31CBBAF5" w14:textId="77777777" w:rsidR="009E18CE" w:rsidRPr="006F7F9D" w:rsidRDefault="009E18CE" w:rsidP="00A34FDD">
            <w:pPr>
              <w:pStyle w:val="NormalWeb"/>
              <w:rPr>
                <w:sz w:val="20"/>
                <w:szCs w:val="20"/>
              </w:rPr>
            </w:pPr>
            <w:r w:rsidRPr="006F7F9D">
              <w:rPr>
                <w:rFonts w:ascii="Calibri" w:hAnsi="Calibri" w:cs="Calibri"/>
                <w:sz w:val="20"/>
                <w:szCs w:val="20"/>
              </w:rPr>
              <w:t>BEL MOKHTAR</w:t>
            </w:r>
          </w:p>
        </w:tc>
        <w:tc>
          <w:tcPr>
            <w:tcW w:w="1273" w:type="dxa"/>
          </w:tcPr>
          <w:p w14:paraId="6FD0143B" w14:textId="77777777" w:rsidR="009E18CE" w:rsidRPr="006F7F9D" w:rsidRDefault="009E18CE" w:rsidP="00A34FDD">
            <w:pPr>
              <w:jc w:val="both"/>
              <w:rPr>
                <w:rFonts w:cstheme="minorHAnsi"/>
                <w:sz w:val="20"/>
                <w:szCs w:val="20"/>
              </w:rPr>
            </w:pPr>
            <w:r w:rsidRPr="006F7F9D">
              <w:rPr>
                <w:rFonts w:cstheme="minorHAnsi"/>
                <w:sz w:val="20"/>
                <w:szCs w:val="20"/>
              </w:rPr>
              <w:t>FM</w:t>
            </w:r>
          </w:p>
        </w:tc>
        <w:tc>
          <w:tcPr>
            <w:tcW w:w="1146" w:type="dxa"/>
          </w:tcPr>
          <w:p w14:paraId="1CA5035D" w14:textId="77777777" w:rsidR="009E18CE" w:rsidRPr="006F7F9D" w:rsidRDefault="009E18CE" w:rsidP="00A34FDD">
            <w:pPr>
              <w:jc w:val="both"/>
              <w:rPr>
                <w:rFonts w:cstheme="minorHAnsi"/>
                <w:sz w:val="20"/>
                <w:szCs w:val="20"/>
              </w:rPr>
            </w:pPr>
            <w:r w:rsidRPr="001D4D89">
              <w:rPr>
                <w:rFonts w:cstheme="minorHAnsi"/>
                <w:sz w:val="20"/>
                <w:szCs w:val="20"/>
              </w:rPr>
              <w:t>FO COM</w:t>
            </w:r>
          </w:p>
        </w:tc>
        <w:tc>
          <w:tcPr>
            <w:tcW w:w="2964" w:type="dxa"/>
            <w:gridSpan w:val="2"/>
          </w:tcPr>
          <w:p w14:paraId="017EB7DE" w14:textId="77777777" w:rsidR="009E18CE" w:rsidRPr="006F7F9D" w:rsidRDefault="009E18CE" w:rsidP="00A34FDD">
            <w:pPr>
              <w:jc w:val="both"/>
              <w:rPr>
                <w:rFonts w:cstheme="minorHAnsi"/>
                <w:sz w:val="20"/>
                <w:szCs w:val="20"/>
              </w:rPr>
            </w:pPr>
          </w:p>
        </w:tc>
      </w:tr>
      <w:tr w:rsidR="009E18CE" w:rsidRPr="00C9268D" w14:paraId="12BCEA8F" w14:textId="77777777" w:rsidTr="009E18CE">
        <w:tc>
          <w:tcPr>
            <w:tcW w:w="1487" w:type="dxa"/>
          </w:tcPr>
          <w:p w14:paraId="100805FC" w14:textId="77777777" w:rsidR="009E18CE" w:rsidRPr="006F7F9D" w:rsidRDefault="009E18CE" w:rsidP="00A34FDD">
            <w:pPr>
              <w:pStyle w:val="NormalWeb"/>
              <w:rPr>
                <w:sz w:val="20"/>
                <w:szCs w:val="20"/>
              </w:rPr>
            </w:pPr>
            <w:proofErr w:type="spellStart"/>
            <w:r w:rsidRPr="006F7F9D">
              <w:rPr>
                <w:rFonts w:ascii="Calibri" w:hAnsi="Calibri" w:cs="Calibri"/>
                <w:sz w:val="20"/>
                <w:szCs w:val="20"/>
              </w:rPr>
              <w:t>Abdelatifh</w:t>
            </w:r>
            <w:proofErr w:type="spellEnd"/>
            <w:r w:rsidRPr="006F7F9D">
              <w:rPr>
                <w:rFonts w:ascii="Calibri" w:hAnsi="Calibri" w:cs="Calibri"/>
                <w:sz w:val="20"/>
                <w:szCs w:val="20"/>
              </w:rPr>
              <w:t xml:space="preserve"> </w:t>
            </w:r>
          </w:p>
        </w:tc>
        <w:tc>
          <w:tcPr>
            <w:tcW w:w="2190" w:type="dxa"/>
          </w:tcPr>
          <w:p w14:paraId="1EDA3C09" w14:textId="77777777" w:rsidR="009E18CE" w:rsidRPr="006F7F9D" w:rsidRDefault="009E18CE" w:rsidP="00A34FDD">
            <w:pPr>
              <w:pStyle w:val="NormalWeb"/>
              <w:rPr>
                <w:sz w:val="20"/>
                <w:szCs w:val="20"/>
              </w:rPr>
            </w:pPr>
            <w:r w:rsidRPr="006F7F9D">
              <w:rPr>
                <w:rFonts w:ascii="Calibri" w:hAnsi="Calibri" w:cs="Calibri"/>
                <w:sz w:val="20"/>
                <w:szCs w:val="20"/>
              </w:rPr>
              <w:t>BENBERKANE</w:t>
            </w:r>
          </w:p>
        </w:tc>
        <w:tc>
          <w:tcPr>
            <w:tcW w:w="1273" w:type="dxa"/>
          </w:tcPr>
          <w:p w14:paraId="353DF48B" w14:textId="77777777" w:rsidR="009E18CE" w:rsidRPr="006F7F9D" w:rsidRDefault="009E18CE" w:rsidP="00A34FDD">
            <w:pPr>
              <w:jc w:val="both"/>
              <w:rPr>
                <w:rFonts w:cstheme="minorHAnsi"/>
                <w:sz w:val="20"/>
                <w:szCs w:val="20"/>
              </w:rPr>
            </w:pPr>
            <w:r w:rsidRPr="006F7F9D">
              <w:rPr>
                <w:rFonts w:cstheme="minorHAnsi"/>
                <w:sz w:val="20"/>
                <w:szCs w:val="20"/>
              </w:rPr>
              <w:t>FI</w:t>
            </w:r>
          </w:p>
        </w:tc>
        <w:tc>
          <w:tcPr>
            <w:tcW w:w="1146" w:type="dxa"/>
          </w:tcPr>
          <w:p w14:paraId="24DB5915" w14:textId="77777777" w:rsidR="009E18CE" w:rsidRPr="006F7F9D" w:rsidRDefault="009E18CE" w:rsidP="00A34FDD">
            <w:pPr>
              <w:jc w:val="both"/>
              <w:rPr>
                <w:rFonts w:cstheme="minorHAnsi"/>
                <w:sz w:val="20"/>
                <w:szCs w:val="20"/>
              </w:rPr>
            </w:pPr>
            <w:r w:rsidRPr="001D4D89">
              <w:rPr>
                <w:rFonts w:cstheme="minorHAnsi"/>
                <w:sz w:val="20"/>
                <w:szCs w:val="20"/>
              </w:rPr>
              <w:t>FO COM</w:t>
            </w:r>
          </w:p>
        </w:tc>
        <w:tc>
          <w:tcPr>
            <w:tcW w:w="2964" w:type="dxa"/>
            <w:gridSpan w:val="2"/>
          </w:tcPr>
          <w:p w14:paraId="0DF53347" w14:textId="77777777" w:rsidR="009E18CE" w:rsidRPr="006F7F9D" w:rsidRDefault="009E18CE" w:rsidP="00A34FDD">
            <w:pPr>
              <w:jc w:val="both"/>
              <w:rPr>
                <w:rFonts w:cstheme="minorHAnsi"/>
                <w:sz w:val="20"/>
                <w:szCs w:val="20"/>
              </w:rPr>
            </w:pPr>
          </w:p>
        </w:tc>
      </w:tr>
      <w:tr w:rsidR="009E18CE" w:rsidRPr="00C9268D" w14:paraId="474D3684" w14:textId="77777777" w:rsidTr="009E18CE">
        <w:tc>
          <w:tcPr>
            <w:tcW w:w="1487" w:type="dxa"/>
          </w:tcPr>
          <w:p w14:paraId="747F3987" w14:textId="77777777" w:rsidR="009E18CE" w:rsidRPr="006F7F9D" w:rsidRDefault="009E18CE" w:rsidP="00A34FDD">
            <w:pPr>
              <w:pStyle w:val="NormalWeb"/>
              <w:rPr>
                <w:sz w:val="20"/>
                <w:szCs w:val="20"/>
              </w:rPr>
            </w:pPr>
            <w:r w:rsidRPr="006F7F9D">
              <w:rPr>
                <w:rFonts w:ascii="Calibri" w:hAnsi="Calibri" w:cs="Calibri"/>
                <w:sz w:val="20"/>
                <w:szCs w:val="20"/>
              </w:rPr>
              <w:t xml:space="preserve">Patrice </w:t>
            </w:r>
          </w:p>
        </w:tc>
        <w:tc>
          <w:tcPr>
            <w:tcW w:w="2190" w:type="dxa"/>
          </w:tcPr>
          <w:p w14:paraId="4FCED81E" w14:textId="77777777" w:rsidR="009E18CE" w:rsidRPr="006F7F9D" w:rsidRDefault="009E18CE" w:rsidP="00A34FDD">
            <w:pPr>
              <w:pStyle w:val="NormalWeb"/>
              <w:rPr>
                <w:sz w:val="20"/>
                <w:szCs w:val="20"/>
              </w:rPr>
            </w:pPr>
            <w:r w:rsidRPr="006F7F9D">
              <w:rPr>
                <w:rFonts w:ascii="Calibri" w:hAnsi="Calibri" w:cs="Calibri"/>
                <w:sz w:val="20"/>
                <w:szCs w:val="20"/>
              </w:rPr>
              <w:t>BERGERON</w:t>
            </w:r>
          </w:p>
        </w:tc>
        <w:tc>
          <w:tcPr>
            <w:tcW w:w="1273" w:type="dxa"/>
          </w:tcPr>
          <w:p w14:paraId="4D45DC47"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0C20606B" w14:textId="77777777" w:rsidR="009E18CE" w:rsidRPr="006F7F9D" w:rsidRDefault="009E18CE" w:rsidP="00A34FDD">
            <w:pPr>
              <w:jc w:val="both"/>
              <w:rPr>
                <w:rFonts w:cstheme="minorHAnsi"/>
                <w:sz w:val="20"/>
                <w:szCs w:val="20"/>
              </w:rPr>
            </w:pPr>
            <w:r>
              <w:rPr>
                <w:rFonts w:cstheme="minorHAnsi"/>
                <w:sz w:val="20"/>
                <w:szCs w:val="20"/>
              </w:rPr>
              <w:t>CFDT</w:t>
            </w:r>
          </w:p>
        </w:tc>
        <w:tc>
          <w:tcPr>
            <w:tcW w:w="2964" w:type="dxa"/>
            <w:gridSpan w:val="2"/>
          </w:tcPr>
          <w:p w14:paraId="511FAD6E" w14:textId="77777777" w:rsidR="009E18CE" w:rsidRPr="006F7F9D" w:rsidRDefault="009E18CE" w:rsidP="00A34FDD">
            <w:pPr>
              <w:jc w:val="both"/>
              <w:rPr>
                <w:rFonts w:cstheme="minorHAnsi"/>
                <w:sz w:val="20"/>
                <w:szCs w:val="20"/>
              </w:rPr>
            </w:pPr>
          </w:p>
        </w:tc>
      </w:tr>
      <w:tr w:rsidR="009E18CE" w:rsidRPr="00C9268D" w14:paraId="0A3D7A2E" w14:textId="77777777" w:rsidTr="009E18CE">
        <w:tc>
          <w:tcPr>
            <w:tcW w:w="1487" w:type="dxa"/>
          </w:tcPr>
          <w:p w14:paraId="783152D2" w14:textId="77777777" w:rsidR="009E18CE" w:rsidRPr="006F7F9D" w:rsidRDefault="009E18CE" w:rsidP="00A34FDD">
            <w:pPr>
              <w:pStyle w:val="NormalWeb"/>
              <w:rPr>
                <w:sz w:val="20"/>
                <w:szCs w:val="20"/>
              </w:rPr>
            </w:pPr>
            <w:r w:rsidRPr="006F7F9D">
              <w:rPr>
                <w:rFonts w:ascii="Calibri" w:hAnsi="Calibri" w:cs="Calibri"/>
                <w:sz w:val="20"/>
                <w:szCs w:val="20"/>
              </w:rPr>
              <w:t>Nadia</w:t>
            </w:r>
          </w:p>
        </w:tc>
        <w:tc>
          <w:tcPr>
            <w:tcW w:w="2190" w:type="dxa"/>
          </w:tcPr>
          <w:p w14:paraId="17433F92" w14:textId="77777777" w:rsidR="009E18CE" w:rsidRPr="006F7F9D" w:rsidRDefault="009E18CE" w:rsidP="00A34FDD">
            <w:pPr>
              <w:pStyle w:val="NormalWeb"/>
              <w:rPr>
                <w:sz w:val="20"/>
                <w:szCs w:val="20"/>
              </w:rPr>
            </w:pPr>
            <w:r w:rsidRPr="006F7F9D">
              <w:rPr>
                <w:rFonts w:ascii="Calibri" w:hAnsi="Calibri" w:cs="Calibri"/>
                <w:sz w:val="20"/>
                <w:szCs w:val="20"/>
              </w:rPr>
              <w:t xml:space="preserve">BERNARD </w:t>
            </w:r>
          </w:p>
        </w:tc>
        <w:tc>
          <w:tcPr>
            <w:tcW w:w="1273" w:type="dxa"/>
          </w:tcPr>
          <w:p w14:paraId="09EA927E" w14:textId="77777777" w:rsidR="009E18CE" w:rsidRPr="006F7F9D" w:rsidRDefault="009E18CE" w:rsidP="00A34FDD">
            <w:pPr>
              <w:jc w:val="both"/>
              <w:rPr>
                <w:rFonts w:cstheme="minorHAnsi"/>
                <w:sz w:val="20"/>
                <w:szCs w:val="20"/>
              </w:rPr>
            </w:pPr>
            <w:r w:rsidRPr="006F7F9D">
              <w:rPr>
                <w:rFonts w:cstheme="minorHAnsi"/>
                <w:sz w:val="20"/>
                <w:szCs w:val="20"/>
              </w:rPr>
              <w:t>I</w:t>
            </w:r>
          </w:p>
        </w:tc>
        <w:tc>
          <w:tcPr>
            <w:tcW w:w="1146" w:type="dxa"/>
          </w:tcPr>
          <w:p w14:paraId="0702A612" w14:textId="77777777" w:rsidR="009E18CE" w:rsidRPr="006F7F9D" w:rsidRDefault="009E18CE" w:rsidP="00A34FDD">
            <w:pPr>
              <w:jc w:val="both"/>
              <w:rPr>
                <w:rFonts w:cstheme="minorHAnsi"/>
                <w:sz w:val="20"/>
                <w:szCs w:val="20"/>
              </w:rPr>
            </w:pPr>
            <w:r w:rsidRPr="001D4D89">
              <w:rPr>
                <w:rFonts w:cstheme="minorHAnsi"/>
                <w:sz w:val="20"/>
                <w:szCs w:val="20"/>
              </w:rPr>
              <w:t>FO COM</w:t>
            </w:r>
          </w:p>
        </w:tc>
        <w:tc>
          <w:tcPr>
            <w:tcW w:w="2964" w:type="dxa"/>
            <w:gridSpan w:val="2"/>
          </w:tcPr>
          <w:p w14:paraId="0BA9C028" w14:textId="38DB6A89" w:rsidR="009E18CE" w:rsidRPr="006F7F9D" w:rsidRDefault="009E18CE" w:rsidP="00A34FDD">
            <w:pPr>
              <w:jc w:val="both"/>
              <w:rPr>
                <w:rFonts w:cstheme="minorHAnsi"/>
                <w:sz w:val="20"/>
                <w:szCs w:val="20"/>
              </w:rPr>
            </w:pPr>
            <w:r>
              <w:rPr>
                <w:rFonts w:cstheme="minorHAnsi"/>
                <w:sz w:val="20"/>
                <w:szCs w:val="20"/>
              </w:rPr>
              <w:t>Présente</w:t>
            </w:r>
          </w:p>
        </w:tc>
      </w:tr>
      <w:tr w:rsidR="009E18CE" w:rsidRPr="00C9268D" w14:paraId="59ED474B" w14:textId="77777777" w:rsidTr="009E18CE">
        <w:tc>
          <w:tcPr>
            <w:tcW w:w="1487" w:type="dxa"/>
          </w:tcPr>
          <w:p w14:paraId="7384DA4D" w14:textId="77777777" w:rsidR="009E18CE" w:rsidRPr="006F7F9D" w:rsidRDefault="009E18CE" w:rsidP="00A34FDD">
            <w:pPr>
              <w:pStyle w:val="NormalWeb"/>
              <w:rPr>
                <w:sz w:val="20"/>
                <w:szCs w:val="20"/>
              </w:rPr>
            </w:pPr>
            <w:r w:rsidRPr="006F7F9D">
              <w:rPr>
                <w:rFonts w:ascii="Calibri" w:hAnsi="Calibri" w:cs="Calibri"/>
                <w:sz w:val="20"/>
                <w:szCs w:val="20"/>
              </w:rPr>
              <w:t>Sofian</w:t>
            </w:r>
          </w:p>
        </w:tc>
        <w:tc>
          <w:tcPr>
            <w:tcW w:w="2190" w:type="dxa"/>
          </w:tcPr>
          <w:p w14:paraId="4AB7A087" w14:textId="77777777" w:rsidR="009E18CE" w:rsidRPr="006F7F9D" w:rsidRDefault="009E18CE" w:rsidP="00A34FDD">
            <w:pPr>
              <w:pStyle w:val="NormalWeb"/>
              <w:rPr>
                <w:sz w:val="20"/>
                <w:szCs w:val="20"/>
              </w:rPr>
            </w:pPr>
            <w:r w:rsidRPr="006F7F9D">
              <w:rPr>
                <w:rFonts w:ascii="Calibri" w:hAnsi="Calibri" w:cs="Calibri"/>
                <w:sz w:val="20"/>
                <w:szCs w:val="20"/>
              </w:rPr>
              <w:t>BITANE</w:t>
            </w:r>
          </w:p>
        </w:tc>
        <w:tc>
          <w:tcPr>
            <w:tcW w:w="1273" w:type="dxa"/>
          </w:tcPr>
          <w:p w14:paraId="01962BE5" w14:textId="77777777" w:rsidR="009E18CE" w:rsidRPr="006F7F9D" w:rsidRDefault="009E18CE" w:rsidP="00A34FDD">
            <w:pPr>
              <w:jc w:val="both"/>
              <w:rPr>
                <w:rFonts w:cstheme="minorHAnsi"/>
                <w:sz w:val="20"/>
                <w:szCs w:val="20"/>
              </w:rPr>
            </w:pPr>
            <w:r w:rsidRPr="006F7F9D">
              <w:rPr>
                <w:rFonts w:cstheme="minorHAnsi"/>
                <w:sz w:val="20"/>
                <w:szCs w:val="20"/>
              </w:rPr>
              <w:t>FM</w:t>
            </w:r>
          </w:p>
        </w:tc>
        <w:tc>
          <w:tcPr>
            <w:tcW w:w="1146" w:type="dxa"/>
          </w:tcPr>
          <w:p w14:paraId="791EA34A" w14:textId="77777777" w:rsidR="009E18CE" w:rsidRPr="006F7F9D" w:rsidRDefault="009E18CE" w:rsidP="00A34FDD">
            <w:pPr>
              <w:jc w:val="both"/>
              <w:rPr>
                <w:rFonts w:cstheme="minorHAnsi"/>
                <w:sz w:val="20"/>
                <w:szCs w:val="20"/>
              </w:rPr>
            </w:pPr>
            <w:r w:rsidRPr="001D4D89">
              <w:rPr>
                <w:rFonts w:cstheme="minorHAnsi"/>
                <w:sz w:val="20"/>
                <w:szCs w:val="20"/>
              </w:rPr>
              <w:t>FO COM</w:t>
            </w:r>
          </w:p>
        </w:tc>
        <w:tc>
          <w:tcPr>
            <w:tcW w:w="2964" w:type="dxa"/>
            <w:gridSpan w:val="2"/>
          </w:tcPr>
          <w:p w14:paraId="276B4971" w14:textId="6075CDF6" w:rsidR="009E18CE" w:rsidRPr="006F7F9D" w:rsidRDefault="009E18CE" w:rsidP="00A34FDD">
            <w:pPr>
              <w:jc w:val="both"/>
              <w:rPr>
                <w:rFonts w:cstheme="minorHAnsi"/>
                <w:sz w:val="20"/>
                <w:szCs w:val="20"/>
              </w:rPr>
            </w:pPr>
            <w:r>
              <w:rPr>
                <w:rFonts w:cstheme="minorHAnsi"/>
                <w:sz w:val="20"/>
                <w:szCs w:val="20"/>
              </w:rPr>
              <w:t>Présent</w:t>
            </w:r>
          </w:p>
        </w:tc>
      </w:tr>
      <w:tr w:rsidR="009E18CE" w:rsidRPr="00C9268D" w14:paraId="1EE72620" w14:textId="77777777" w:rsidTr="009E18CE">
        <w:tc>
          <w:tcPr>
            <w:tcW w:w="1487" w:type="dxa"/>
          </w:tcPr>
          <w:p w14:paraId="7ED500E1" w14:textId="77777777" w:rsidR="009E18CE" w:rsidRPr="006F7F9D" w:rsidRDefault="009E18CE" w:rsidP="00A34FDD">
            <w:pPr>
              <w:pStyle w:val="NormalWeb"/>
              <w:rPr>
                <w:sz w:val="20"/>
                <w:szCs w:val="20"/>
              </w:rPr>
            </w:pPr>
            <w:r w:rsidRPr="006F7F9D">
              <w:rPr>
                <w:rFonts w:ascii="Calibri" w:hAnsi="Calibri" w:cs="Calibri"/>
                <w:sz w:val="20"/>
                <w:szCs w:val="20"/>
              </w:rPr>
              <w:t>Teddy</w:t>
            </w:r>
          </w:p>
        </w:tc>
        <w:tc>
          <w:tcPr>
            <w:tcW w:w="2190" w:type="dxa"/>
          </w:tcPr>
          <w:p w14:paraId="4C8FA283" w14:textId="77777777" w:rsidR="009E18CE" w:rsidRPr="006F7F9D" w:rsidRDefault="009E18CE" w:rsidP="00A34FDD">
            <w:pPr>
              <w:pStyle w:val="NormalWeb"/>
              <w:rPr>
                <w:sz w:val="20"/>
                <w:szCs w:val="20"/>
              </w:rPr>
            </w:pPr>
            <w:r w:rsidRPr="006F7F9D">
              <w:rPr>
                <w:rFonts w:ascii="Calibri" w:hAnsi="Calibri" w:cs="Calibri"/>
                <w:sz w:val="20"/>
                <w:szCs w:val="20"/>
              </w:rPr>
              <w:t>CAMPART</w:t>
            </w:r>
          </w:p>
        </w:tc>
        <w:tc>
          <w:tcPr>
            <w:tcW w:w="1273" w:type="dxa"/>
          </w:tcPr>
          <w:p w14:paraId="3D5A4F49"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4CA0793D" w14:textId="77777777" w:rsidR="009E18CE" w:rsidRPr="006F7F9D" w:rsidRDefault="009E18CE" w:rsidP="00A34FDD">
            <w:pPr>
              <w:jc w:val="both"/>
              <w:rPr>
                <w:rFonts w:cstheme="minorHAnsi"/>
                <w:sz w:val="20"/>
                <w:szCs w:val="20"/>
              </w:rPr>
            </w:pPr>
            <w:r w:rsidRPr="001D4D89">
              <w:rPr>
                <w:rFonts w:cstheme="minorHAnsi"/>
                <w:sz w:val="20"/>
                <w:szCs w:val="20"/>
              </w:rPr>
              <w:t>FO COM</w:t>
            </w:r>
          </w:p>
        </w:tc>
        <w:tc>
          <w:tcPr>
            <w:tcW w:w="2964" w:type="dxa"/>
            <w:gridSpan w:val="2"/>
          </w:tcPr>
          <w:p w14:paraId="4357EB35" w14:textId="77777777" w:rsidR="009E18CE" w:rsidRPr="006F7F9D" w:rsidRDefault="009E18CE" w:rsidP="00A34FDD">
            <w:pPr>
              <w:jc w:val="both"/>
              <w:rPr>
                <w:rFonts w:cstheme="minorHAnsi"/>
                <w:sz w:val="20"/>
                <w:szCs w:val="20"/>
              </w:rPr>
            </w:pPr>
          </w:p>
        </w:tc>
      </w:tr>
      <w:tr w:rsidR="009E18CE" w:rsidRPr="00C9268D" w14:paraId="05C5DC68" w14:textId="77777777" w:rsidTr="009E18CE">
        <w:tc>
          <w:tcPr>
            <w:tcW w:w="1487" w:type="dxa"/>
          </w:tcPr>
          <w:p w14:paraId="24AE533F" w14:textId="77777777" w:rsidR="009E18CE" w:rsidRPr="006F7F9D" w:rsidRDefault="009E18CE" w:rsidP="00A34FDD">
            <w:pPr>
              <w:pStyle w:val="NormalWeb"/>
              <w:rPr>
                <w:sz w:val="20"/>
                <w:szCs w:val="20"/>
              </w:rPr>
            </w:pPr>
            <w:r w:rsidRPr="006F7F9D">
              <w:rPr>
                <w:rFonts w:ascii="Calibri" w:hAnsi="Calibri" w:cs="Calibri"/>
                <w:sz w:val="20"/>
                <w:szCs w:val="20"/>
              </w:rPr>
              <w:t>Ali</w:t>
            </w:r>
          </w:p>
        </w:tc>
        <w:tc>
          <w:tcPr>
            <w:tcW w:w="2190" w:type="dxa"/>
          </w:tcPr>
          <w:p w14:paraId="4EBC6583" w14:textId="77777777" w:rsidR="009E18CE" w:rsidRPr="006F7F9D" w:rsidRDefault="009E18CE" w:rsidP="00A34FDD">
            <w:pPr>
              <w:pStyle w:val="NormalWeb"/>
              <w:rPr>
                <w:sz w:val="20"/>
                <w:szCs w:val="20"/>
              </w:rPr>
            </w:pPr>
            <w:r w:rsidRPr="006F7F9D">
              <w:rPr>
                <w:rFonts w:ascii="Calibri" w:hAnsi="Calibri" w:cs="Calibri"/>
                <w:sz w:val="20"/>
                <w:szCs w:val="20"/>
              </w:rPr>
              <w:t>CHOUCHANI</w:t>
            </w:r>
          </w:p>
        </w:tc>
        <w:tc>
          <w:tcPr>
            <w:tcW w:w="1273" w:type="dxa"/>
          </w:tcPr>
          <w:p w14:paraId="2C8F3353" w14:textId="77777777" w:rsidR="009E18CE" w:rsidRPr="006F7F9D" w:rsidRDefault="009E18CE" w:rsidP="00A34FDD">
            <w:pPr>
              <w:jc w:val="both"/>
              <w:rPr>
                <w:rFonts w:cstheme="minorHAnsi"/>
                <w:sz w:val="20"/>
                <w:szCs w:val="20"/>
              </w:rPr>
            </w:pPr>
            <w:r w:rsidRPr="006F7F9D">
              <w:rPr>
                <w:rFonts w:cstheme="minorHAnsi"/>
                <w:sz w:val="20"/>
                <w:szCs w:val="20"/>
              </w:rPr>
              <w:t>FI</w:t>
            </w:r>
          </w:p>
        </w:tc>
        <w:tc>
          <w:tcPr>
            <w:tcW w:w="1146" w:type="dxa"/>
          </w:tcPr>
          <w:p w14:paraId="0CB0BDBD" w14:textId="77777777" w:rsidR="009E18CE" w:rsidRPr="006F7F9D" w:rsidRDefault="009E18CE" w:rsidP="00A34FDD">
            <w:pPr>
              <w:jc w:val="both"/>
              <w:rPr>
                <w:rFonts w:cstheme="minorHAnsi"/>
                <w:sz w:val="20"/>
                <w:szCs w:val="20"/>
              </w:rPr>
            </w:pPr>
            <w:r>
              <w:rPr>
                <w:rFonts w:cstheme="minorHAnsi"/>
                <w:sz w:val="20"/>
                <w:szCs w:val="20"/>
              </w:rPr>
              <w:t>CFDT</w:t>
            </w:r>
          </w:p>
        </w:tc>
        <w:tc>
          <w:tcPr>
            <w:tcW w:w="2964" w:type="dxa"/>
            <w:gridSpan w:val="2"/>
          </w:tcPr>
          <w:p w14:paraId="736BB32E" w14:textId="476B6EBB" w:rsidR="009E18CE" w:rsidRPr="006F7F9D" w:rsidRDefault="009E18CE" w:rsidP="00A34FDD">
            <w:pPr>
              <w:jc w:val="both"/>
              <w:rPr>
                <w:rFonts w:cstheme="minorHAnsi"/>
                <w:sz w:val="20"/>
                <w:szCs w:val="20"/>
              </w:rPr>
            </w:pPr>
            <w:r>
              <w:rPr>
                <w:rFonts w:cstheme="minorHAnsi"/>
                <w:sz w:val="20"/>
                <w:szCs w:val="20"/>
              </w:rPr>
              <w:t>Présent</w:t>
            </w:r>
          </w:p>
        </w:tc>
      </w:tr>
      <w:tr w:rsidR="009E18CE" w:rsidRPr="00C9268D" w14:paraId="0E9FD234" w14:textId="77777777" w:rsidTr="009E18CE">
        <w:tc>
          <w:tcPr>
            <w:tcW w:w="1487" w:type="dxa"/>
          </w:tcPr>
          <w:p w14:paraId="12A53C74" w14:textId="77777777" w:rsidR="009E18CE" w:rsidRPr="006F7F9D" w:rsidRDefault="009E18CE" w:rsidP="00A34FDD">
            <w:pPr>
              <w:pStyle w:val="NormalWeb"/>
              <w:rPr>
                <w:sz w:val="20"/>
                <w:szCs w:val="20"/>
              </w:rPr>
            </w:pPr>
            <w:r w:rsidRPr="006F7F9D">
              <w:rPr>
                <w:rFonts w:ascii="Calibri" w:hAnsi="Calibri" w:cs="Calibri"/>
                <w:sz w:val="20"/>
                <w:szCs w:val="20"/>
              </w:rPr>
              <w:t xml:space="preserve">Yoann </w:t>
            </w:r>
          </w:p>
        </w:tc>
        <w:tc>
          <w:tcPr>
            <w:tcW w:w="2190" w:type="dxa"/>
          </w:tcPr>
          <w:p w14:paraId="680CEA3B" w14:textId="77777777" w:rsidR="009E18CE" w:rsidRPr="006F7F9D" w:rsidRDefault="009E18CE" w:rsidP="00A34FDD">
            <w:pPr>
              <w:pStyle w:val="NormalWeb"/>
              <w:rPr>
                <w:sz w:val="20"/>
                <w:szCs w:val="20"/>
              </w:rPr>
            </w:pPr>
            <w:r w:rsidRPr="006F7F9D">
              <w:rPr>
                <w:rFonts w:ascii="Calibri" w:hAnsi="Calibri" w:cs="Calibri"/>
                <w:sz w:val="20"/>
                <w:szCs w:val="20"/>
              </w:rPr>
              <w:t>DA SILVA PINHO</w:t>
            </w:r>
          </w:p>
        </w:tc>
        <w:tc>
          <w:tcPr>
            <w:tcW w:w="1273" w:type="dxa"/>
          </w:tcPr>
          <w:p w14:paraId="5282CD32"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7F06E95A" w14:textId="77777777" w:rsidR="009E18CE" w:rsidRPr="006F7F9D" w:rsidRDefault="009E18CE" w:rsidP="00A34FDD">
            <w:pPr>
              <w:jc w:val="both"/>
              <w:rPr>
                <w:rFonts w:cstheme="minorHAnsi"/>
                <w:sz w:val="20"/>
                <w:szCs w:val="20"/>
              </w:rPr>
            </w:pPr>
            <w:r>
              <w:rPr>
                <w:rFonts w:cstheme="minorHAnsi"/>
                <w:sz w:val="20"/>
                <w:szCs w:val="20"/>
              </w:rPr>
              <w:t>CFDT</w:t>
            </w:r>
          </w:p>
        </w:tc>
        <w:tc>
          <w:tcPr>
            <w:tcW w:w="2964" w:type="dxa"/>
            <w:gridSpan w:val="2"/>
          </w:tcPr>
          <w:p w14:paraId="47331B01" w14:textId="77777777" w:rsidR="009E18CE" w:rsidRPr="006F7F9D" w:rsidRDefault="009E18CE" w:rsidP="00A34FDD">
            <w:pPr>
              <w:jc w:val="both"/>
              <w:rPr>
                <w:rFonts w:cstheme="minorHAnsi"/>
                <w:sz w:val="20"/>
                <w:szCs w:val="20"/>
              </w:rPr>
            </w:pPr>
          </w:p>
        </w:tc>
      </w:tr>
      <w:tr w:rsidR="009E18CE" w:rsidRPr="00C9268D" w14:paraId="430A8A81" w14:textId="77777777" w:rsidTr="009E18CE">
        <w:tc>
          <w:tcPr>
            <w:tcW w:w="1487" w:type="dxa"/>
          </w:tcPr>
          <w:p w14:paraId="244FCA64" w14:textId="77777777" w:rsidR="009E18CE" w:rsidRPr="006F7F9D" w:rsidRDefault="009E18CE" w:rsidP="00A34FDD">
            <w:pPr>
              <w:pStyle w:val="NormalWeb"/>
              <w:rPr>
                <w:sz w:val="20"/>
                <w:szCs w:val="20"/>
              </w:rPr>
            </w:pPr>
            <w:proofErr w:type="spellStart"/>
            <w:r w:rsidRPr="006F7F9D">
              <w:rPr>
                <w:rFonts w:ascii="Calibri" w:hAnsi="Calibri" w:cs="Calibri"/>
                <w:sz w:val="20"/>
                <w:szCs w:val="20"/>
              </w:rPr>
              <w:t>Aurélien</w:t>
            </w:r>
            <w:proofErr w:type="spellEnd"/>
            <w:r w:rsidRPr="006F7F9D">
              <w:rPr>
                <w:rFonts w:ascii="Calibri" w:hAnsi="Calibri" w:cs="Calibri"/>
                <w:sz w:val="20"/>
                <w:szCs w:val="20"/>
              </w:rPr>
              <w:t xml:space="preserve"> </w:t>
            </w:r>
          </w:p>
        </w:tc>
        <w:tc>
          <w:tcPr>
            <w:tcW w:w="2190" w:type="dxa"/>
          </w:tcPr>
          <w:p w14:paraId="24142C55" w14:textId="77777777" w:rsidR="009E18CE" w:rsidRPr="006F7F9D" w:rsidRDefault="009E18CE" w:rsidP="00A34FDD">
            <w:pPr>
              <w:pStyle w:val="NormalWeb"/>
              <w:rPr>
                <w:sz w:val="20"/>
                <w:szCs w:val="20"/>
              </w:rPr>
            </w:pPr>
            <w:r w:rsidRPr="006F7F9D">
              <w:rPr>
                <w:rFonts w:ascii="Calibri" w:hAnsi="Calibri" w:cs="Calibri"/>
                <w:sz w:val="20"/>
                <w:szCs w:val="20"/>
              </w:rPr>
              <w:t>DESMARS</w:t>
            </w:r>
          </w:p>
        </w:tc>
        <w:tc>
          <w:tcPr>
            <w:tcW w:w="1273" w:type="dxa"/>
          </w:tcPr>
          <w:p w14:paraId="34F56FBA"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46CC0AE9" w14:textId="77777777" w:rsidR="009E18CE" w:rsidRPr="006F7F9D" w:rsidRDefault="009E18CE" w:rsidP="00A34FDD">
            <w:pPr>
              <w:jc w:val="both"/>
              <w:rPr>
                <w:rFonts w:cstheme="minorHAnsi"/>
                <w:sz w:val="20"/>
                <w:szCs w:val="20"/>
              </w:rPr>
            </w:pPr>
            <w:r w:rsidRPr="000074C3">
              <w:rPr>
                <w:rFonts w:cstheme="minorHAnsi"/>
                <w:sz w:val="20"/>
                <w:szCs w:val="20"/>
              </w:rPr>
              <w:t>CGT/SUD</w:t>
            </w:r>
          </w:p>
        </w:tc>
        <w:tc>
          <w:tcPr>
            <w:tcW w:w="2964" w:type="dxa"/>
            <w:gridSpan w:val="2"/>
          </w:tcPr>
          <w:p w14:paraId="1CCB6C68" w14:textId="77777777" w:rsidR="009E18CE" w:rsidRPr="006F7F9D" w:rsidRDefault="009E18CE" w:rsidP="00A34FDD">
            <w:pPr>
              <w:jc w:val="both"/>
              <w:rPr>
                <w:rFonts w:cstheme="minorHAnsi"/>
                <w:sz w:val="20"/>
                <w:szCs w:val="20"/>
              </w:rPr>
            </w:pPr>
          </w:p>
        </w:tc>
      </w:tr>
      <w:tr w:rsidR="009E18CE" w:rsidRPr="00C9268D" w14:paraId="3F163681" w14:textId="77777777" w:rsidTr="009E18CE">
        <w:tc>
          <w:tcPr>
            <w:tcW w:w="1487" w:type="dxa"/>
          </w:tcPr>
          <w:p w14:paraId="06703D99" w14:textId="77777777" w:rsidR="009E18CE" w:rsidRPr="006F7F9D" w:rsidRDefault="009E18CE" w:rsidP="00A34FDD">
            <w:pPr>
              <w:pStyle w:val="NormalWeb"/>
              <w:rPr>
                <w:sz w:val="20"/>
                <w:szCs w:val="20"/>
              </w:rPr>
            </w:pPr>
            <w:r w:rsidRPr="006F7F9D">
              <w:rPr>
                <w:rFonts w:ascii="Calibri" w:hAnsi="Calibri" w:cs="Calibri"/>
                <w:sz w:val="20"/>
                <w:szCs w:val="20"/>
              </w:rPr>
              <w:t xml:space="preserve">Pascal </w:t>
            </w:r>
          </w:p>
        </w:tc>
        <w:tc>
          <w:tcPr>
            <w:tcW w:w="2190" w:type="dxa"/>
          </w:tcPr>
          <w:p w14:paraId="1AF7DC0B" w14:textId="77777777" w:rsidR="009E18CE" w:rsidRPr="006F7F9D" w:rsidRDefault="009E18CE" w:rsidP="00A34FDD">
            <w:pPr>
              <w:pStyle w:val="NormalWeb"/>
              <w:rPr>
                <w:sz w:val="20"/>
                <w:szCs w:val="20"/>
              </w:rPr>
            </w:pPr>
            <w:r w:rsidRPr="006F7F9D">
              <w:rPr>
                <w:rFonts w:ascii="Calibri" w:hAnsi="Calibri" w:cs="Calibri"/>
                <w:sz w:val="20"/>
                <w:szCs w:val="20"/>
              </w:rPr>
              <w:t>GIRARDON</w:t>
            </w:r>
          </w:p>
        </w:tc>
        <w:tc>
          <w:tcPr>
            <w:tcW w:w="1273" w:type="dxa"/>
          </w:tcPr>
          <w:p w14:paraId="31C15416"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60C38B69" w14:textId="77777777" w:rsidR="009E18CE" w:rsidRPr="006F7F9D" w:rsidRDefault="009E18CE" w:rsidP="00A34FDD">
            <w:pPr>
              <w:jc w:val="both"/>
              <w:rPr>
                <w:rFonts w:cstheme="minorHAnsi"/>
                <w:sz w:val="20"/>
                <w:szCs w:val="20"/>
              </w:rPr>
            </w:pPr>
            <w:r>
              <w:rPr>
                <w:rFonts w:cstheme="minorHAnsi"/>
                <w:sz w:val="20"/>
                <w:szCs w:val="20"/>
              </w:rPr>
              <w:t>CFDT</w:t>
            </w:r>
          </w:p>
        </w:tc>
        <w:tc>
          <w:tcPr>
            <w:tcW w:w="2964" w:type="dxa"/>
            <w:gridSpan w:val="2"/>
          </w:tcPr>
          <w:p w14:paraId="48C8168F" w14:textId="77777777" w:rsidR="009E18CE" w:rsidRPr="006F7F9D" w:rsidRDefault="009E18CE" w:rsidP="00A34FDD">
            <w:pPr>
              <w:jc w:val="both"/>
              <w:rPr>
                <w:rFonts w:cstheme="minorHAnsi"/>
                <w:sz w:val="20"/>
                <w:szCs w:val="20"/>
              </w:rPr>
            </w:pPr>
          </w:p>
        </w:tc>
      </w:tr>
      <w:tr w:rsidR="009E18CE" w:rsidRPr="00C9268D" w14:paraId="131CD977" w14:textId="77777777" w:rsidTr="009E18CE">
        <w:tc>
          <w:tcPr>
            <w:tcW w:w="1487" w:type="dxa"/>
          </w:tcPr>
          <w:p w14:paraId="5235C270" w14:textId="77777777" w:rsidR="009E18CE" w:rsidRPr="006F7F9D" w:rsidRDefault="009E18CE" w:rsidP="00A34FDD">
            <w:pPr>
              <w:pStyle w:val="NormalWeb"/>
              <w:rPr>
                <w:sz w:val="20"/>
                <w:szCs w:val="20"/>
              </w:rPr>
            </w:pPr>
            <w:proofErr w:type="spellStart"/>
            <w:r w:rsidRPr="006F7F9D">
              <w:rPr>
                <w:rFonts w:ascii="Calibri" w:hAnsi="Calibri" w:cs="Calibri"/>
                <w:sz w:val="20"/>
                <w:szCs w:val="20"/>
              </w:rPr>
              <w:t>Chamseddine</w:t>
            </w:r>
            <w:proofErr w:type="spellEnd"/>
            <w:r w:rsidRPr="006F7F9D">
              <w:rPr>
                <w:rFonts w:ascii="Calibri" w:hAnsi="Calibri" w:cs="Calibri"/>
                <w:sz w:val="20"/>
                <w:szCs w:val="20"/>
              </w:rPr>
              <w:t xml:space="preserve"> </w:t>
            </w:r>
          </w:p>
        </w:tc>
        <w:tc>
          <w:tcPr>
            <w:tcW w:w="2190" w:type="dxa"/>
          </w:tcPr>
          <w:p w14:paraId="737118C7" w14:textId="77777777" w:rsidR="009E18CE" w:rsidRPr="006F7F9D" w:rsidRDefault="009E18CE" w:rsidP="00A34FDD">
            <w:pPr>
              <w:pStyle w:val="NormalWeb"/>
              <w:rPr>
                <w:sz w:val="20"/>
                <w:szCs w:val="20"/>
              </w:rPr>
            </w:pPr>
            <w:r w:rsidRPr="006F7F9D">
              <w:rPr>
                <w:rFonts w:ascii="Calibri" w:hAnsi="Calibri" w:cs="Calibri"/>
                <w:sz w:val="20"/>
                <w:szCs w:val="20"/>
              </w:rPr>
              <w:t>HACHANI</w:t>
            </w:r>
          </w:p>
        </w:tc>
        <w:tc>
          <w:tcPr>
            <w:tcW w:w="1273" w:type="dxa"/>
          </w:tcPr>
          <w:p w14:paraId="54D07F2E"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5DABEF56" w14:textId="77777777" w:rsidR="009E18CE" w:rsidRPr="000074C3" w:rsidRDefault="009E18CE" w:rsidP="00A34FDD">
            <w:pPr>
              <w:jc w:val="both"/>
              <w:rPr>
                <w:sz w:val="24"/>
              </w:rPr>
            </w:pPr>
            <w:r w:rsidRPr="000074C3">
              <w:rPr>
                <w:rFonts w:cstheme="minorHAnsi"/>
                <w:sz w:val="20"/>
                <w:szCs w:val="20"/>
              </w:rPr>
              <w:t>CGT/SUD</w:t>
            </w:r>
            <w:r>
              <w:rPr>
                <w:rFonts w:ascii="CIDFont+F1" w:hAnsi="CIDFont+F1"/>
                <w:sz w:val="18"/>
                <w:szCs w:val="18"/>
              </w:rPr>
              <w:t xml:space="preserve"> </w:t>
            </w:r>
          </w:p>
        </w:tc>
        <w:tc>
          <w:tcPr>
            <w:tcW w:w="2964" w:type="dxa"/>
            <w:gridSpan w:val="2"/>
          </w:tcPr>
          <w:p w14:paraId="2809981A" w14:textId="77777777" w:rsidR="009E18CE" w:rsidRPr="006F7F9D" w:rsidRDefault="009E18CE" w:rsidP="00A34FDD">
            <w:pPr>
              <w:jc w:val="both"/>
              <w:rPr>
                <w:rFonts w:cstheme="minorHAnsi"/>
                <w:sz w:val="20"/>
                <w:szCs w:val="20"/>
              </w:rPr>
            </w:pPr>
          </w:p>
        </w:tc>
      </w:tr>
      <w:tr w:rsidR="009E18CE" w:rsidRPr="00C9268D" w14:paraId="5D3FA0D8" w14:textId="77777777" w:rsidTr="009E18CE">
        <w:tc>
          <w:tcPr>
            <w:tcW w:w="1487" w:type="dxa"/>
          </w:tcPr>
          <w:p w14:paraId="54CF70AA" w14:textId="77777777" w:rsidR="009E18CE" w:rsidRPr="006F7F9D" w:rsidRDefault="009E18CE" w:rsidP="00A34FDD">
            <w:pPr>
              <w:pStyle w:val="NormalWeb"/>
              <w:rPr>
                <w:sz w:val="20"/>
                <w:szCs w:val="20"/>
              </w:rPr>
            </w:pPr>
            <w:r w:rsidRPr="006F7F9D">
              <w:rPr>
                <w:rFonts w:ascii="Calibri" w:hAnsi="Calibri" w:cs="Calibri"/>
                <w:sz w:val="20"/>
                <w:szCs w:val="20"/>
              </w:rPr>
              <w:t xml:space="preserve">Yann </w:t>
            </w:r>
          </w:p>
        </w:tc>
        <w:tc>
          <w:tcPr>
            <w:tcW w:w="2190" w:type="dxa"/>
          </w:tcPr>
          <w:p w14:paraId="3521F9B5" w14:textId="77777777" w:rsidR="009E18CE" w:rsidRPr="006F7F9D" w:rsidRDefault="009E18CE" w:rsidP="00A34FDD">
            <w:pPr>
              <w:pStyle w:val="NormalWeb"/>
              <w:rPr>
                <w:sz w:val="20"/>
                <w:szCs w:val="20"/>
              </w:rPr>
            </w:pPr>
            <w:r w:rsidRPr="006F7F9D">
              <w:rPr>
                <w:rFonts w:ascii="Calibri" w:hAnsi="Calibri" w:cs="Calibri"/>
                <w:sz w:val="20"/>
                <w:szCs w:val="20"/>
              </w:rPr>
              <w:t>JACQUOT</w:t>
            </w:r>
          </w:p>
        </w:tc>
        <w:tc>
          <w:tcPr>
            <w:tcW w:w="1273" w:type="dxa"/>
          </w:tcPr>
          <w:p w14:paraId="73756752"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7A09BB6F" w14:textId="77777777" w:rsidR="009E18CE" w:rsidRPr="006F7F9D" w:rsidRDefault="009E18CE" w:rsidP="00A34FDD">
            <w:pPr>
              <w:jc w:val="both"/>
              <w:rPr>
                <w:rFonts w:cstheme="minorHAnsi"/>
                <w:sz w:val="20"/>
                <w:szCs w:val="20"/>
              </w:rPr>
            </w:pPr>
            <w:r>
              <w:rPr>
                <w:rFonts w:cstheme="minorHAnsi"/>
                <w:sz w:val="20"/>
                <w:szCs w:val="20"/>
              </w:rPr>
              <w:t>FO COM</w:t>
            </w:r>
          </w:p>
        </w:tc>
        <w:tc>
          <w:tcPr>
            <w:tcW w:w="2964" w:type="dxa"/>
            <w:gridSpan w:val="2"/>
          </w:tcPr>
          <w:p w14:paraId="62687AE5" w14:textId="77777777" w:rsidR="009E18CE" w:rsidRPr="006F7F9D" w:rsidRDefault="009E18CE" w:rsidP="00A34FDD">
            <w:pPr>
              <w:jc w:val="both"/>
              <w:rPr>
                <w:rFonts w:cstheme="minorHAnsi"/>
                <w:sz w:val="20"/>
                <w:szCs w:val="20"/>
              </w:rPr>
            </w:pPr>
          </w:p>
        </w:tc>
      </w:tr>
      <w:tr w:rsidR="009E18CE" w:rsidRPr="00C9268D" w14:paraId="05CFD810" w14:textId="77777777" w:rsidTr="009E18CE">
        <w:tc>
          <w:tcPr>
            <w:tcW w:w="1487" w:type="dxa"/>
          </w:tcPr>
          <w:p w14:paraId="6D0A6FC2" w14:textId="77777777" w:rsidR="009E18CE" w:rsidRPr="006F7F9D" w:rsidRDefault="009E18CE" w:rsidP="00A34FDD">
            <w:pPr>
              <w:pStyle w:val="NormalWeb"/>
              <w:rPr>
                <w:sz w:val="20"/>
                <w:szCs w:val="20"/>
              </w:rPr>
            </w:pPr>
            <w:r w:rsidRPr="006F7F9D">
              <w:rPr>
                <w:rFonts w:ascii="Calibri" w:hAnsi="Calibri" w:cs="Calibri"/>
                <w:sz w:val="20"/>
                <w:szCs w:val="20"/>
              </w:rPr>
              <w:t xml:space="preserve">Sylvie </w:t>
            </w:r>
          </w:p>
        </w:tc>
        <w:tc>
          <w:tcPr>
            <w:tcW w:w="2190" w:type="dxa"/>
          </w:tcPr>
          <w:p w14:paraId="446E57E4" w14:textId="77777777" w:rsidR="009E18CE" w:rsidRPr="006F7F9D" w:rsidRDefault="009E18CE" w:rsidP="00A34FDD">
            <w:pPr>
              <w:pStyle w:val="NormalWeb"/>
              <w:rPr>
                <w:sz w:val="20"/>
                <w:szCs w:val="20"/>
              </w:rPr>
            </w:pPr>
            <w:r w:rsidRPr="006F7F9D">
              <w:rPr>
                <w:rFonts w:ascii="Calibri" w:hAnsi="Calibri" w:cs="Calibri"/>
                <w:sz w:val="20"/>
                <w:szCs w:val="20"/>
              </w:rPr>
              <w:t xml:space="preserve">JAYAKUMAR </w:t>
            </w:r>
          </w:p>
        </w:tc>
        <w:tc>
          <w:tcPr>
            <w:tcW w:w="1273" w:type="dxa"/>
          </w:tcPr>
          <w:p w14:paraId="582EADC1" w14:textId="77777777" w:rsidR="009E18CE" w:rsidRPr="006F7F9D" w:rsidRDefault="009E18CE" w:rsidP="00A34FDD">
            <w:pPr>
              <w:jc w:val="both"/>
              <w:rPr>
                <w:rFonts w:cstheme="minorHAnsi"/>
                <w:sz w:val="20"/>
                <w:szCs w:val="20"/>
              </w:rPr>
            </w:pPr>
            <w:r w:rsidRPr="006F7F9D">
              <w:rPr>
                <w:rFonts w:cstheme="minorHAnsi"/>
                <w:sz w:val="20"/>
                <w:szCs w:val="20"/>
              </w:rPr>
              <w:t>I</w:t>
            </w:r>
          </w:p>
        </w:tc>
        <w:tc>
          <w:tcPr>
            <w:tcW w:w="1146" w:type="dxa"/>
          </w:tcPr>
          <w:p w14:paraId="11CC9C7C" w14:textId="77777777" w:rsidR="009E18CE" w:rsidRPr="006F7F9D" w:rsidRDefault="009E18CE" w:rsidP="00A34FDD">
            <w:pPr>
              <w:jc w:val="both"/>
              <w:rPr>
                <w:rFonts w:cstheme="minorHAnsi"/>
                <w:sz w:val="20"/>
                <w:szCs w:val="20"/>
              </w:rPr>
            </w:pPr>
            <w:r>
              <w:rPr>
                <w:rFonts w:cstheme="minorHAnsi"/>
                <w:sz w:val="20"/>
                <w:szCs w:val="20"/>
              </w:rPr>
              <w:t>FO COM</w:t>
            </w:r>
          </w:p>
        </w:tc>
        <w:tc>
          <w:tcPr>
            <w:tcW w:w="2964" w:type="dxa"/>
            <w:gridSpan w:val="2"/>
          </w:tcPr>
          <w:p w14:paraId="719BEC94" w14:textId="77777777" w:rsidR="009E18CE" w:rsidRPr="006F7F9D" w:rsidRDefault="009E18CE" w:rsidP="00A34FDD">
            <w:pPr>
              <w:jc w:val="both"/>
              <w:rPr>
                <w:rFonts w:cstheme="minorHAnsi"/>
                <w:sz w:val="20"/>
                <w:szCs w:val="20"/>
              </w:rPr>
            </w:pPr>
          </w:p>
        </w:tc>
      </w:tr>
      <w:tr w:rsidR="009E18CE" w:rsidRPr="00C9268D" w14:paraId="70B2FC8C" w14:textId="77777777" w:rsidTr="009E18CE">
        <w:tc>
          <w:tcPr>
            <w:tcW w:w="1487" w:type="dxa"/>
          </w:tcPr>
          <w:p w14:paraId="11A09FAD" w14:textId="77777777" w:rsidR="009E18CE" w:rsidRPr="006F7F9D" w:rsidRDefault="009E18CE" w:rsidP="00A34FDD">
            <w:pPr>
              <w:pStyle w:val="NormalWeb"/>
              <w:rPr>
                <w:sz w:val="20"/>
                <w:szCs w:val="20"/>
              </w:rPr>
            </w:pPr>
            <w:r w:rsidRPr="006F7F9D">
              <w:rPr>
                <w:rFonts w:ascii="Calibri" w:hAnsi="Calibri" w:cs="Calibri"/>
                <w:sz w:val="20"/>
                <w:szCs w:val="20"/>
              </w:rPr>
              <w:t xml:space="preserve">Soufyane </w:t>
            </w:r>
          </w:p>
        </w:tc>
        <w:tc>
          <w:tcPr>
            <w:tcW w:w="2190" w:type="dxa"/>
          </w:tcPr>
          <w:p w14:paraId="5A1A7CB9" w14:textId="77777777" w:rsidR="009E18CE" w:rsidRPr="006F7F9D" w:rsidRDefault="009E18CE" w:rsidP="00A34FDD">
            <w:pPr>
              <w:pStyle w:val="NormalWeb"/>
              <w:rPr>
                <w:sz w:val="20"/>
                <w:szCs w:val="20"/>
              </w:rPr>
            </w:pPr>
            <w:r w:rsidRPr="006F7F9D">
              <w:rPr>
                <w:rFonts w:ascii="Calibri" w:hAnsi="Calibri" w:cs="Calibri"/>
                <w:sz w:val="20"/>
                <w:szCs w:val="20"/>
              </w:rPr>
              <w:t xml:space="preserve">KHAFAGUE </w:t>
            </w:r>
          </w:p>
        </w:tc>
        <w:tc>
          <w:tcPr>
            <w:tcW w:w="1273" w:type="dxa"/>
          </w:tcPr>
          <w:p w14:paraId="452FACFC"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510C08FA" w14:textId="77777777" w:rsidR="009E18CE" w:rsidRPr="006F7F9D" w:rsidRDefault="009E18CE" w:rsidP="00A34FDD">
            <w:pPr>
              <w:jc w:val="both"/>
              <w:rPr>
                <w:rFonts w:cstheme="minorHAnsi"/>
                <w:sz w:val="20"/>
                <w:szCs w:val="20"/>
              </w:rPr>
            </w:pPr>
            <w:r>
              <w:rPr>
                <w:rFonts w:cstheme="minorHAnsi"/>
                <w:sz w:val="20"/>
                <w:szCs w:val="20"/>
              </w:rPr>
              <w:t>CFDT</w:t>
            </w:r>
          </w:p>
        </w:tc>
        <w:tc>
          <w:tcPr>
            <w:tcW w:w="2964" w:type="dxa"/>
            <w:gridSpan w:val="2"/>
          </w:tcPr>
          <w:p w14:paraId="55C138F5" w14:textId="77777777" w:rsidR="009E18CE" w:rsidRPr="006F7F9D" w:rsidRDefault="009E18CE" w:rsidP="00A34FDD">
            <w:pPr>
              <w:jc w:val="both"/>
              <w:rPr>
                <w:rFonts w:cstheme="minorHAnsi"/>
                <w:sz w:val="20"/>
                <w:szCs w:val="20"/>
              </w:rPr>
            </w:pPr>
          </w:p>
        </w:tc>
      </w:tr>
      <w:tr w:rsidR="009E18CE" w:rsidRPr="00C9268D" w14:paraId="1BA58555" w14:textId="77777777" w:rsidTr="009E18CE">
        <w:tc>
          <w:tcPr>
            <w:tcW w:w="1487" w:type="dxa"/>
          </w:tcPr>
          <w:p w14:paraId="1D8F7621" w14:textId="77777777" w:rsidR="009E18CE" w:rsidRPr="006F7F9D" w:rsidRDefault="009E18CE" w:rsidP="00A34FDD">
            <w:pPr>
              <w:pStyle w:val="NormalWeb"/>
              <w:rPr>
                <w:sz w:val="20"/>
                <w:szCs w:val="20"/>
              </w:rPr>
            </w:pPr>
            <w:r w:rsidRPr="006F7F9D">
              <w:rPr>
                <w:rFonts w:ascii="Calibri" w:hAnsi="Calibri" w:cs="Calibri"/>
                <w:sz w:val="20"/>
                <w:szCs w:val="20"/>
              </w:rPr>
              <w:t xml:space="preserve">Jessica </w:t>
            </w:r>
          </w:p>
        </w:tc>
        <w:tc>
          <w:tcPr>
            <w:tcW w:w="2190" w:type="dxa"/>
          </w:tcPr>
          <w:p w14:paraId="23B39FCA" w14:textId="77777777" w:rsidR="009E18CE" w:rsidRPr="006F7F9D" w:rsidRDefault="009E18CE" w:rsidP="00A34FDD">
            <w:pPr>
              <w:pStyle w:val="NormalWeb"/>
              <w:rPr>
                <w:sz w:val="20"/>
                <w:szCs w:val="20"/>
              </w:rPr>
            </w:pPr>
            <w:r w:rsidRPr="006F7F9D">
              <w:rPr>
                <w:rFonts w:ascii="Calibri" w:hAnsi="Calibri" w:cs="Calibri"/>
                <w:sz w:val="20"/>
                <w:szCs w:val="20"/>
              </w:rPr>
              <w:t xml:space="preserve">KOUTALA </w:t>
            </w:r>
          </w:p>
        </w:tc>
        <w:tc>
          <w:tcPr>
            <w:tcW w:w="1273" w:type="dxa"/>
          </w:tcPr>
          <w:p w14:paraId="3D05CD05"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2296FAFB" w14:textId="77777777" w:rsidR="009E18CE" w:rsidRPr="006F7F9D" w:rsidRDefault="009E18CE" w:rsidP="00A34FDD">
            <w:pPr>
              <w:jc w:val="both"/>
              <w:rPr>
                <w:rFonts w:cstheme="minorHAnsi"/>
                <w:sz w:val="20"/>
                <w:szCs w:val="20"/>
              </w:rPr>
            </w:pPr>
            <w:r>
              <w:rPr>
                <w:rFonts w:cstheme="minorHAnsi"/>
                <w:sz w:val="20"/>
                <w:szCs w:val="20"/>
              </w:rPr>
              <w:t>CFDT</w:t>
            </w:r>
          </w:p>
        </w:tc>
        <w:tc>
          <w:tcPr>
            <w:tcW w:w="2964" w:type="dxa"/>
            <w:gridSpan w:val="2"/>
          </w:tcPr>
          <w:p w14:paraId="15273193" w14:textId="0B6B3FE9" w:rsidR="009E18CE" w:rsidRPr="006F7F9D" w:rsidRDefault="009E18CE" w:rsidP="00A34FDD">
            <w:pPr>
              <w:jc w:val="both"/>
              <w:rPr>
                <w:rFonts w:cstheme="minorHAnsi"/>
                <w:sz w:val="20"/>
                <w:szCs w:val="20"/>
              </w:rPr>
            </w:pPr>
            <w:r>
              <w:rPr>
                <w:rFonts w:cstheme="minorHAnsi"/>
                <w:sz w:val="20"/>
                <w:szCs w:val="20"/>
              </w:rPr>
              <w:t>Présent</w:t>
            </w:r>
          </w:p>
        </w:tc>
      </w:tr>
      <w:tr w:rsidR="009E18CE" w:rsidRPr="00C9268D" w14:paraId="688797F7" w14:textId="77777777" w:rsidTr="009E18CE">
        <w:tc>
          <w:tcPr>
            <w:tcW w:w="1487" w:type="dxa"/>
          </w:tcPr>
          <w:p w14:paraId="37F8D8CF" w14:textId="77777777" w:rsidR="009E18CE" w:rsidRPr="006F7F9D" w:rsidRDefault="009E18CE" w:rsidP="00A34FDD">
            <w:pPr>
              <w:pStyle w:val="NormalWeb"/>
              <w:rPr>
                <w:sz w:val="20"/>
                <w:szCs w:val="20"/>
              </w:rPr>
            </w:pPr>
            <w:r w:rsidRPr="006F7F9D">
              <w:rPr>
                <w:rFonts w:ascii="Calibri" w:hAnsi="Calibri" w:cs="Calibri"/>
                <w:sz w:val="20"/>
                <w:szCs w:val="20"/>
              </w:rPr>
              <w:t xml:space="preserve">Coumba </w:t>
            </w:r>
          </w:p>
        </w:tc>
        <w:tc>
          <w:tcPr>
            <w:tcW w:w="2190" w:type="dxa"/>
          </w:tcPr>
          <w:p w14:paraId="60A24940" w14:textId="77777777" w:rsidR="009E18CE" w:rsidRPr="006F7F9D" w:rsidRDefault="009E18CE" w:rsidP="00A34FDD">
            <w:pPr>
              <w:pStyle w:val="NormalWeb"/>
              <w:rPr>
                <w:sz w:val="20"/>
                <w:szCs w:val="20"/>
              </w:rPr>
            </w:pPr>
            <w:r w:rsidRPr="006F7F9D">
              <w:rPr>
                <w:rFonts w:ascii="Calibri" w:hAnsi="Calibri" w:cs="Calibri"/>
                <w:sz w:val="20"/>
                <w:szCs w:val="20"/>
              </w:rPr>
              <w:t xml:space="preserve">MAGUIRAGA </w:t>
            </w:r>
          </w:p>
        </w:tc>
        <w:tc>
          <w:tcPr>
            <w:tcW w:w="1273" w:type="dxa"/>
          </w:tcPr>
          <w:p w14:paraId="4CE1041A"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6F6729D7" w14:textId="77777777" w:rsidR="009E18CE" w:rsidRPr="006F7F9D" w:rsidRDefault="009E18CE" w:rsidP="00A34FDD">
            <w:pPr>
              <w:jc w:val="both"/>
              <w:rPr>
                <w:rFonts w:cstheme="minorHAnsi"/>
                <w:sz w:val="20"/>
                <w:szCs w:val="20"/>
              </w:rPr>
            </w:pPr>
            <w:r>
              <w:rPr>
                <w:rFonts w:cstheme="minorHAnsi"/>
                <w:sz w:val="20"/>
                <w:szCs w:val="20"/>
              </w:rPr>
              <w:t>CFDT</w:t>
            </w:r>
          </w:p>
        </w:tc>
        <w:tc>
          <w:tcPr>
            <w:tcW w:w="2964" w:type="dxa"/>
            <w:gridSpan w:val="2"/>
          </w:tcPr>
          <w:p w14:paraId="63BD197C" w14:textId="77777777" w:rsidR="009E18CE" w:rsidRPr="006F7F9D" w:rsidRDefault="009E18CE" w:rsidP="00A34FDD">
            <w:pPr>
              <w:jc w:val="both"/>
              <w:rPr>
                <w:rFonts w:cstheme="minorHAnsi"/>
                <w:sz w:val="20"/>
                <w:szCs w:val="20"/>
              </w:rPr>
            </w:pPr>
          </w:p>
        </w:tc>
      </w:tr>
      <w:tr w:rsidR="009E18CE" w:rsidRPr="00C9268D" w14:paraId="3EDF82CF" w14:textId="77777777" w:rsidTr="009E18CE">
        <w:tc>
          <w:tcPr>
            <w:tcW w:w="1487" w:type="dxa"/>
          </w:tcPr>
          <w:p w14:paraId="34DDCA7A" w14:textId="77777777" w:rsidR="009E18CE" w:rsidRPr="006F7F9D" w:rsidRDefault="009E18CE" w:rsidP="00A34FDD">
            <w:pPr>
              <w:pStyle w:val="NormalWeb"/>
              <w:rPr>
                <w:sz w:val="20"/>
                <w:szCs w:val="20"/>
              </w:rPr>
            </w:pPr>
            <w:r w:rsidRPr="006F7F9D">
              <w:rPr>
                <w:rFonts w:ascii="Calibri" w:hAnsi="Calibri" w:cs="Calibri"/>
                <w:sz w:val="20"/>
                <w:szCs w:val="20"/>
              </w:rPr>
              <w:t xml:space="preserve">Didier </w:t>
            </w:r>
          </w:p>
        </w:tc>
        <w:tc>
          <w:tcPr>
            <w:tcW w:w="2190" w:type="dxa"/>
          </w:tcPr>
          <w:p w14:paraId="3BAD8BCD" w14:textId="77777777" w:rsidR="009E18CE" w:rsidRPr="006F7F9D" w:rsidRDefault="009E18CE" w:rsidP="00A34FDD">
            <w:pPr>
              <w:pStyle w:val="NormalWeb"/>
              <w:rPr>
                <w:sz w:val="20"/>
                <w:szCs w:val="20"/>
              </w:rPr>
            </w:pPr>
            <w:r w:rsidRPr="006F7F9D">
              <w:rPr>
                <w:rFonts w:ascii="Calibri" w:hAnsi="Calibri" w:cs="Calibri"/>
                <w:sz w:val="20"/>
                <w:szCs w:val="20"/>
              </w:rPr>
              <w:t xml:space="preserve">MANZOYEN </w:t>
            </w:r>
          </w:p>
        </w:tc>
        <w:tc>
          <w:tcPr>
            <w:tcW w:w="1273" w:type="dxa"/>
          </w:tcPr>
          <w:p w14:paraId="0BD91D61"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2348C6EA" w14:textId="77777777" w:rsidR="009E18CE" w:rsidRPr="006F7F9D" w:rsidRDefault="009E18CE" w:rsidP="00A34FDD">
            <w:pPr>
              <w:jc w:val="both"/>
              <w:rPr>
                <w:rFonts w:cstheme="minorHAnsi"/>
                <w:sz w:val="20"/>
                <w:szCs w:val="20"/>
              </w:rPr>
            </w:pPr>
            <w:r w:rsidRPr="000074C3">
              <w:rPr>
                <w:rFonts w:cstheme="minorHAnsi"/>
                <w:sz w:val="20"/>
                <w:szCs w:val="20"/>
              </w:rPr>
              <w:t>CGT/SUD</w:t>
            </w:r>
          </w:p>
        </w:tc>
        <w:tc>
          <w:tcPr>
            <w:tcW w:w="2964" w:type="dxa"/>
            <w:gridSpan w:val="2"/>
          </w:tcPr>
          <w:p w14:paraId="3A03CD15" w14:textId="77777777" w:rsidR="009E18CE" w:rsidRPr="006F7F9D" w:rsidRDefault="009E18CE" w:rsidP="00A34FDD">
            <w:pPr>
              <w:jc w:val="both"/>
              <w:rPr>
                <w:rFonts w:cstheme="minorHAnsi"/>
                <w:sz w:val="20"/>
                <w:szCs w:val="20"/>
              </w:rPr>
            </w:pPr>
          </w:p>
        </w:tc>
      </w:tr>
      <w:tr w:rsidR="009E18CE" w:rsidRPr="00C9268D" w14:paraId="710EE147" w14:textId="77777777" w:rsidTr="009E18CE">
        <w:tc>
          <w:tcPr>
            <w:tcW w:w="1487" w:type="dxa"/>
          </w:tcPr>
          <w:p w14:paraId="1FAA136C" w14:textId="77777777" w:rsidR="009E18CE" w:rsidRPr="006F7F9D" w:rsidRDefault="009E18CE" w:rsidP="00A34FDD">
            <w:pPr>
              <w:pStyle w:val="NormalWeb"/>
              <w:rPr>
                <w:sz w:val="20"/>
                <w:szCs w:val="20"/>
              </w:rPr>
            </w:pPr>
            <w:r w:rsidRPr="006F7F9D">
              <w:rPr>
                <w:rFonts w:ascii="Calibri" w:hAnsi="Calibri" w:cs="Calibri"/>
                <w:sz w:val="20"/>
                <w:szCs w:val="20"/>
              </w:rPr>
              <w:t xml:space="preserve">Jean-Michel </w:t>
            </w:r>
          </w:p>
        </w:tc>
        <w:tc>
          <w:tcPr>
            <w:tcW w:w="2190" w:type="dxa"/>
          </w:tcPr>
          <w:p w14:paraId="5AB7D001" w14:textId="77777777" w:rsidR="009E18CE" w:rsidRPr="006F7F9D" w:rsidRDefault="009E18CE" w:rsidP="00A34FDD">
            <w:pPr>
              <w:pStyle w:val="NormalWeb"/>
              <w:rPr>
                <w:sz w:val="20"/>
                <w:szCs w:val="20"/>
              </w:rPr>
            </w:pPr>
            <w:r w:rsidRPr="006F7F9D">
              <w:rPr>
                <w:rFonts w:ascii="Calibri" w:hAnsi="Calibri" w:cs="Calibri"/>
                <w:sz w:val="20"/>
                <w:szCs w:val="20"/>
              </w:rPr>
              <w:t xml:space="preserve">MOUNIER </w:t>
            </w:r>
          </w:p>
        </w:tc>
        <w:tc>
          <w:tcPr>
            <w:tcW w:w="1273" w:type="dxa"/>
          </w:tcPr>
          <w:p w14:paraId="58B391ED"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7BF20996" w14:textId="77777777" w:rsidR="009E18CE" w:rsidRPr="006F7F9D" w:rsidRDefault="009E18CE" w:rsidP="00A34FDD">
            <w:pPr>
              <w:jc w:val="both"/>
              <w:rPr>
                <w:rFonts w:cstheme="minorHAnsi"/>
                <w:sz w:val="20"/>
                <w:szCs w:val="20"/>
              </w:rPr>
            </w:pPr>
            <w:r>
              <w:rPr>
                <w:rFonts w:cstheme="minorHAnsi"/>
                <w:sz w:val="20"/>
                <w:szCs w:val="20"/>
              </w:rPr>
              <w:t>FO COM</w:t>
            </w:r>
          </w:p>
        </w:tc>
        <w:tc>
          <w:tcPr>
            <w:tcW w:w="2964" w:type="dxa"/>
            <w:gridSpan w:val="2"/>
          </w:tcPr>
          <w:p w14:paraId="0F66AD31" w14:textId="77777777" w:rsidR="009E18CE" w:rsidRPr="006F7F9D" w:rsidRDefault="009E18CE" w:rsidP="00A34FDD">
            <w:pPr>
              <w:jc w:val="both"/>
              <w:rPr>
                <w:rFonts w:cstheme="minorHAnsi"/>
                <w:sz w:val="20"/>
                <w:szCs w:val="20"/>
              </w:rPr>
            </w:pPr>
          </w:p>
        </w:tc>
      </w:tr>
      <w:tr w:rsidR="009E18CE" w:rsidRPr="00C9268D" w14:paraId="4EA7ABBD" w14:textId="77777777" w:rsidTr="009E18CE">
        <w:tc>
          <w:tcPr>
            <w:tcW w:w="1487" w:type="dxa"/>
          </w:tcPr>
          <w:p w14:paraId="62E54EA3" w14:textId="77777777" w:rsidR="009E18CE" w:rsidRPr="006F7F9D" w:rsidRDefault="009E18CE" w:rsidP="00A34FDD">
            <w:pPr>
              <w:pStyle w:val="NormalWeb"/>
              <w:rPr>
                <w:sz w:val="20"/>
                <w:szCs w:val="20"/>
              </w:rPr>
            </w:pPr>
            <w:r w:rsidRPr="006F7F9D">
              <w:rPr>
                <w:rFonts w:ascii="Calibri" w:hAnsi="Calibri" w:cs="Calibri"/>
                <w:sz w:val="20"/>
                <w:szCs w:val="20"/>
              </w:rPr>
              <w:t xml:space="preserve">Charles </w:t>
            </w:r>
          </w:p>
        </w:tc>
        <w:tc>
          <w:tcPr>
            <w:tcW w:w="2190" w:type="dxa"/>
          </w:tcPr>
          <w:p w14:paraId="1206A825" w14:textId="77777777" w:rsidR="009E18CE" w:rsidRPr="006F7F9D" w:rsidRDefault="009E18CE" w:rsidP="00A34FDD">
            <w:pPr>
              <w:pStyle w:val="NormalWeb"/>
              <w:rPr>
                <w:sz w:val="20"/>
                <w:szCs w:val="20"/>
              </w:rPr>
            </w:pPr>
            <w:r w:rsidRPr="006F7F9D">
              <w:rPr>
                <w:rFonts w:ascii="Calibri" w:hAnsi="Calibri" w:cs="Calibri"/>
                <w:sz w:val="20"/>
                <w:szCs w:val="20"/>
              </w:rPr>
              <w:t xml:space="preserve">PETITRENAUD </w:t>
            </w:r>
          </w:p>
        </w:tc>
        <w:tc>
          <w:tcPr>
            <w:tcW w:w="1273" w:type="dxa"/>
          </w:tcPr>
          <w:p w14:paraId="246D609F"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13206AB0" w14:textId="77777777" w:rsidR="009E18CE" w:rsidRPr="006F7F9D" w:rsidRDefault="009E18CE" w:rsidP="00A34FDD">
            <w:pPr>
              <w:jc w:val="both"/>
              <w:rPr>
                <w:rFonts w:cstheme="minorHAnsi"/>
                <w:sz w:val="20"/>
                <w:szCs w:val="20"/>
              </w:rPr>
            </w:pPr>
            <w:r>
              <w:rPr>
                <w:rFonts w:cstheme="minorHAnsi"/>
                <w:sz w:val="20"/>
                <w:szCs w:val="20"/>
              </w:rPr>
              <w:t>CFDT</w:t>
            </w:r>
          </w:p>
        </w:tc>
        <w:tc>
          <w:tcPr>
            <w:tcW w:w="2964" w:type="dxa"/>
            <w:gridSpan w:val="2"/>
          </w:tcPr>
          <w:p w14:paraId="5DA99AE2" w14:textId="77777777" w:rsidR="009E18CE" w:rsidRPr="006F7F9D" w:rsidRDefault="009E18CE" w:rsidP="00A34FDD">
            <w:pPr>
              <w:jc w:val="both"/>
              <w:rPr>
                <w:rFonts w:cstheme="minorHAnsi"/>
                <w:sz w:val="20"/>
                <w:szCs w:val="20"/>
              </w:rPr>
            </w:pPr>
          </w:p>
        </w:tc>
      </w:tr>
      <w:tr w:rsidR="009E18CE" w:rsidRPr="00C9268D" w14:paraId="746D747C" w14:textId="77777777" w:rsidTr="009E18CE">
        <w:tc>
          <w:tcPr>
            <w:tcW w:w="1487" w:type="dxa"/>
          </w:tcPr>
          <w:p w14:paraId="1174511F" w14:textId="10225B85" w:rsidR="009E18CE" w:rsidRPr="006F7F9D" w:rsidRDefault="009E18CE" w:rsidP="00A34FDD">
            <w:pPr>
              <w:pStyle w:val="NormalWeb"/>
              <w:rPr>
                <w:sz w:val="20"/>
                <w:szCs w:val="20"/>
              </w:rPr>
            </w:pPr>
            <w:r w:rsidRPr="006F7F9D">
              <w:rPr>
                <w:rFonts w:ascii="Calibri" w:hAnsi="Calibri" w:cs="Calibri"/>
                <w:sz w:val="20"/>
                <w:szCs w:val="20"/>
              </w:rPr>
              <w:t>Jo</w:t>
            </w:r>
            <w:r>
              <w:rPr>
                <w:rFonts w:ascii="Calibri" w:hAnsi="Calibri" w:cs="Calibri"/>
                <w:sz w:val="20"/>
                <w:szCs w:val="20"/>
              </w:rPr>
              <w:t>ë</w:t>
            </w:r>
            <w:r w:rsidRPr="006F7F9D">
              <w:rPr>
                <w:rFonts w:ascii="Calibri" w:hAnsi="Calibri" w:cs="Calibri"/>
                <w:sz w:val="20"/>
                <w:szCs w:val="20"/>
              </w:rPr>
              <w:t xml:space="preserve">l </w:t>
            </w:r>
          </w:p>
        </w:tc>
        <w:tc>
          <w:tcPr>
            <w:tcW w:w="2190" w:type="dxa"/>
          </w:tcPr>
          <w:p w14:paraId="3658D579" w14:textId="77777777" w:rsidR="009E18CE" w:rsidRPr="006F7F9D" w:rsidRDefault="009E18CE" w:rsidP="00A34FDD">
            <w:pPr>
              <w:pStyle w:val="NormalWeb"/>
              <w:rPr>
                <w:sz w:val="20"/>
                <w:szCs w:val="20"/>
              </w:rPr>
            </w:pPr>
            <w:r w:rsidRPr="006F7F9D">
              <w:rPr>
                <w:rFonts w:ascii="Calibri" w:hAnsi="Calibri" w:cs="Calibri"/>
                <w:sz w:val="20"/>
                <w:szCs w:val="20"/>
              </w:rPr>
              <w:t xml:space="preserve">PRIOU </w:t>
            </w:r>
          </w:p>
        </w:tc>
        <w:tc>
          <w:tcPr>
            <w:tcW w:w="1273" w:type="dxa"/>
          </w:tcPr>
          <w:p w14:paraId="09025A2D"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3A4A344F" w14:textId="77777777" w:rsidR="009E18CE" w:rsidRPr="006F7F9D" w:rsidRDefault="009E18CE" w:rsidP="00A34FDD">
            <w:pPr>
              <w:jc w:val="both"/>
              <w:rPr>
                <w:rFonts w:cstheme="minorHAnsi"/>
                <w:sz w:val="20"/>
                <w:szCs w:val="20"/>
              </w:rPr>
            </w:pPr>
            <w:r>
              <w:rPr>
                <w:rFonts w:cstheme="minorHAnsi"/>
                <w:sz w:val="20"/>
                <w:szCs w:val="20"/>
              </w:rPr>
              <w:t>CFDT</w:t>
            </w:r>
          </w:p>
        </w:tc>
        <w:tc>
          <w:tcPr>
            <w:tcW w:w="2964" w:type="dxa"/>
            <w:gridSpan w:val="2"/>
          </w:tcPr>
          <w:p w14:paraId="4BC58ADF" w14:textId="4BA6E6C6" w:rsidR="009E18CE" w:rsidRPr="006F7F9D" w:rsidRDefault="009E18CE" w:rsidP="00A34FDD">
            <w:pPr>
              <w:jc w:val="both"/>
              <w:rPr>
                <w:rFonts w:cstheme="minorHAnsi"/>
                <w:sz w:val="20"/>
                <w:szCs w:val="20"/>
              </w:rPr>
            </w:pPr>
            <w:r>
              <w:rPr>
                <w:rFonts w:cstheme="minorHAnsi"/>
                <w:sz w:val="20"/>
                <w:szCs w:val="20"/>
              </w:rPr>
              <w:t>Présent</w:t>
            </w:r>
          </w:p>
        </w:tc>
      </w:tr>
      <w:tr w:rsidR="009E18CE" w:rsidRPr="00C9268D" w14:paraId="1615CFA6" w14:textId="77777777" w:rsidTr="009E18CE">
        <w:tc>
          <w:tcPr>
            <w:tcW w:w="1487" w:type="dxa"/>
          </w:tcPr>
          <w:p w14:paraId="261AB355" w14:textId="77777777" w:rsidR="009E18CE" w:rsidRPr="006F7F9D" w:rsidRDefault="009E18CE" w:rsidP="00A34FDD">
            <w:pPr>
              <w:pStyle w:val="NormalWeb"/>
              <w:rPr>
                <w:sz w:val="20"/>
                <w:szCs w:val="20"/>
              </w:rPr>
            </w:pPr>
            <w:proofErr w:type="spellStart"/>
            <w:r w:rsidRPr="006F7F9D">
              <w:rPr>
                <w:rFonts w:ascii="Calibri" w:hAnsi="Calibri" w:cs="Calibri"/>
                <w:sz w:val="20"/>
                <w:szCs w:val="20"/>
              </w:rPr>
              <w:t>Stéphane</w:t>
            </w:r>
            <w:proofErr w:type="spellEnd"/>
            <w:r w:rsidRPr="006F7F9D">
              <w:rPr>
                <w:rFonts w:ascii="Calibri" w:hAnsi="Calibri" w:cs="Calibri"/>
                <w:sz w:val="20"/>
                <w:szCs w:val="20"/>
              </w:rPr>
              <w:t xml:space="preserve"> </w:t>
            </w:r>
          </w:p>
        </w:tc>
        <w:tc>
          <w:tcPr>
            <w:tcW w:w="2190" w:type="dxa"/>
          </w:tcPr>
          <w:p w14:paraId="695E8823" w14:textId="77777777" w:rsidR="009E18CE" w:rsidRPr="006F7F9D" w:rsidRDefault="009E18CE" w:rsidP="00A34FDD">
            <w:pPr>
              <w:pStyle w:val="NormalWeb"/>
              <w:rPr>
                <w:sz w:val="20"/>
                <w:szCs w:val="20"/>
              </w:rPr>
            </w:pPr>
            <w:r w:rsidRPr="006F7F9D">
              <w:rPr>
                <w:rFonts w:ascii="Calibri" w:hAnsi="Calibri" w:cs="Calibri"/>
                <w:sz w:val="20"/>
                <w:szCs w:val="20"/>
              </w:rPr>
              <w:t xml:space="preserve">ROUSSEAUX </w:t>
            </w:r>
          </w:p>
        </w:tc>
        <w:tc>
          <w:tcPr>
            <w:tcW w:w="1273" w:type="dxa"/>
          </w:tcPr>
          <w:p w14:paraId="6A9992C2" w14:textId="77777777" w:rsidR="009E18CE" w:rsidRPr="006F7F9D" w:rsidRDefault="009E18CE" w:rsidP="00A34FDD">
            <w:pPr>
              <w:jc w:val="both"/>
              <w:rPr>
                <w:rFonts w:cstheme="minorHAnsi"/>
                <w:sz w:val="20"/>
                <w:szCs w:val="20"/>
              </w:rPr>
            </w:pPr>
            <w:r w:rsidRPr="006F7F9D">
              <w:rPr>
                <w:rFonts w:cstheme="minorHAnsi"/>
                <w:sz w:val="20"/>
                <w:szCs w:val="20"/>
              </w:rPr>
              <w:t>FR</w:t>
            </w:r>
          </w:p>
        </w:tc>
        <w:tc>
          <w:tcPr>
            <w:tcW w:w="1146" w:type="dxa"/>
          </w:tcPr>
          <w:p w14:paraId="20A019D5" w14:textId="77777777" w:rsidR="009E18CE" w:rsidRPr="006F7F9D" w:rsidRDefault="009E18CE" w:rsidP="00A34FDD">
            <w:pPr>
              <w:jc w:val="both"/>
              <w:rPr>
                <w:rFonts w:cstheme="minorHAnsi"/>
                <w:sz w:val="20"/>
                <w:szCs w:val="20"/>
              </w:rPr>
            </w:pPr>
            <w:r>
              <w:rPr>
                <w:rFonts w:cstheme="minorHAnsi"/>
                <w:sz w:val="20"/>
                <w:szCs w:val="20"/>
              </w:rPr>
              <w:t>CFDT</w:t>
            </w:r>
          </w:p>
        </w:tc>
        <w:tc>
          <w:tcPr>
            <w:tcW w:w="2964" w:type="dxa"/>
            <w:gridSpan w:val="2"/>
          </w:tcPr>
          <w:p w14:paraId="390BD5CC" w14:textId="77777777" w:rsidR="009E18CE" w:rsidRPr="006F7F9D" w:rsidRDefault="009E18CE" w:rsidP="00A34FDD">
            <w:pPr>
              <w:jc w:val="both"/>
              <w:rPr>
                <w:rFonts w:cstheme="minorHAnsi"/>
                <w:sz w:val="20"/>
                <w:szCs w:val="20"/>
              </w:rPr>
            </w:pPr>
          </w:p>
        </w:tc>
      </w:tr>
      <w:tr w:rsidR="009E18CE" w:rsidRPr="00C9268D" w14:paraId="77A38189" w14:textId="77777777" w:rsidTr="009E18CE">
        <w:tc>
          <w:tcPr>
            <w:tcW w:w="1487" w:type="dxa"/>
          </w:tcPr>
          <w:p w14:paraId="5DCBD34B" w14:textId="77777777" w:rsidR="009E18CE" w:rsidRPr="006F7F9D" w:rsidRDefault="009E18CE" w:rsidP="00A34FDD">
            <w:pPr>
              <w:pStyle w:val="NormalWeb"/>
              <w:rPr>
                <w:sz w:val="20"/>
                <w:szCs w:val="20"/>
              </w:rPr>
            </w:pPr>
            <w:r w:rsidRPr="006F7F9D">
              <w:rPr>
                <w:rFonts w:ascii="Calibri" w:hAnsi="Calibri" w:cs="Calibri"/>
                <w:sz w:val="20"/>
                <w:szCs w:val="20"/>
              </w:rPr>
              <w:t>Ugo</w:t>
            </w:r>
          </w:p>
        </w:tc>
        <w:tc>
          <w:tcPr>
            <w:tcW w:w="2190" w:type="dxa"/>
          </w:tcPr>
          <w:p w14:paraId="6F75C2BA" w14:textId="77777777" w:rsidR="009E18CE" w:rsidRPr="006F7F9D" w:rsidRDefault="009E18CE" w:rsidP="00A34FDD">
            <w:pPr>
              <w:pStyle w:val="NormalWeb"/>
              <w:rPr>
                <w:sz w:val="20"/>
                <w:szCs w:val="20"/>
              </w:rPr>
            </w:pPr>
            <w:r w:rsidRPr="006F7F9D">
              <w:rPr>
                <w:rFonts w:ascii="Calibri" w:hAnsi="Calibri" w:cs="Calibri"/>
                <w:sz w:val="20"/>
                <w:szCs w:val="20"/>
              </w:rPr>
              <w:t>SOSPEDRA</w:t>
            </w:r>
          </w:p>
        </w:tc>
        <w:tc>
          <w:tcPr>
            <w:tcW w:w="1273" w:type="dxa"/>
          </w:tcPr>
          <w:p w14:paraId="13BC5BA6" w14:textId="77777777" w:rsidR="009E18CE" w:rsidRPr="006F7F9D" w:rsidRDefault="009E18CE" w:rsidP="00A34FDD">
            <w:pPr>
              <w:jc w:val="both"/>
              <w:rPr>
                <w:rFonts w:cstheme="minorHAnsi"/>
                <w:sz w:val="20"/>
                <w:szCs w:val="20"/>
              </w:rPr>
            </w:pPr>
            <w:r w:rsidRPr="006F7F9D">
              <w:rPr>
                <w:rFonts w:cstheme="minorHAnsi"/>
                <w:sz w:val="20"/>
                <w:szCs w:val="20"/>
              </w:rPr>
              <w:t>FI</w:t>
            </w:r>
          </w:p>
        </w:tc>
        <w:tc>
          <w:tcPr>
            <w:tcW w:w="1146" w:type="dxa"/>
          </w:tcPr>
          <w:p w14:paraId="3C14AF5E" w14:textId="77777777" w:rsidR="009E18CE" w:rsidRPr="006F7F9D" w:rsidRDefault="009E18CE" w:rsidP="00A34FDD">
            <w:pPr>
              <w:jc w:val="both"/>
              <w:rPr>
                <w:rFonts w:cstheme="minorHAnsi"/>
                <w:sz w:val="20"/>
                <w:szCs w:val="20"/>
              </w:rPr>
            </w:pPr>
            <w:r>
              <w:rPr>
                <w:rFonts w:cstheme="minorHAnsi"/>
                <w:sz w:val="20"/>
                <w:szCs w:val="20"/>
              </w:rPr>
              <w:t>FO COM</w:t>
            </w:r>
          </w:p>
        </w:tc>
        <w:tc>
          <w:tcPr>
            <w:tcW w:w="2964" w:type="dxa"/>
            <w:gridSpan w:val="2"/>
          </w:tcPr>
          <w:p w14:paraId="00988E9B" w14:textId="77777777" w:rsidR="009E18CE" w:rsidRPr="006F7F9D" w:rsidRDefault="009E18CE" w:rsidP="00A34FDD">
            <w:pPr>
              <w:jc w:val="both"/>
              <w:rPr>
                <w:rFonts w:cstheme="minorHAnsi"/>
                <w:sz w:val="20"/>
                <w:szCs w:val="20"/>
              </w:rPr>
            </w:pPr>
          </w:p>
        </w:tc>
      </w:tr>
      <w:tr w:rsidR="009E18CE" w:rsidRPr="00C9268D" w14:paraId="699E4110" w14:textId="77777777" w:rsidTr="009E18CE">
        <w:tc>
          <w:tcPr>
            <w:tcW w:w="1487" w:type="dxa"/>
          </w:tcPr>
          <w:p w14:paraId="56AD4B92" w14:textId="77777777" w:rsidR="009E18CE" w:rsidRPr="006F7F9D" w:rsidRDefault="009E18CE" w:rsidP="00A34FDD">
            <w:pPr>
              <w:pStyle w:val="NormalWeb"/>
              <w:rPr>
                <w:sz w:val="20"/>
                <w:szCs w:val="20"/>
              </w:rPr>
            </w:pPr>
            <w:r w:rsidRPr="006F7F9D">
              <w:rPr>
                <w:rFonts w:ascii="Calibri" w:hAnsi="Calibri" w:cs="Calibri"/>
                <w:sz w:val="20"/>
                <w:szCs w:val="20"/>
              </w:rPr>
              <w:t xml:space="preserve">Enrique </w:t>
            </w:r>
          </w:p>
        </w:tc>
        <w:tc>
          <w:tcPr>
            <w:tcW w:w="2190" w:type="dxa"/>
          </w:tcPr>
          <w:p w14:paraId="51390D82" w14:textId="77777777" w:rsidR="009E18CE" w:rsidRPr="006F7F9D" w:rsidRDefault="009E18CE" w:rsidP="00A34FDD">
            <w:pPr>
              <w:pStyle w:val="NormalWeb"/>
              <w:rPr>
                <w:sz w:val="20"/>
                <w:szCs w:val="20"/>
              </w:rPr>
            </w:pPr>
            <w:r w:rsidRPr="006F7F9D">
              <w:rPr>
                <w:rFonts w:ascii="Calibri" w:hAnsi="Calibri" w:cs="Calibri"/>
                <w:sz w:val="20"/>
                <w:szCs w:val="20"/>
              </w:rPr>
              <w:t xml:space="preserve">TORRES VILLEGAS </w:t>
            </w:r>
          </w:p>
        </w:tc>
        <w:tc>
          <w:tcPr>
            <w:tcW w:w="1273" w:type="dxa"/>
          </w:tcPr>
          <w:p w14:paraId="14C81C88" w14:textId="77777777" w:rsidR="009E18CE" w:rsidRPr="006F7F9D" w:rsidRDefault="009E18CE" w:rsidP="00A34FDD">
            <w:pPr>
              <w:jc w:val="both"/>
              <w:rPr>
                <w:rFonts w:cstheme="minorHAnsi"/>
                <w:sz w:val="20"/>
                <w:szCs w:val="20"/>
              </w:rPr>
            </w:pPr>
            <w:r w:rsidRPr="006F7F9D">
              <w:rPr>
                <w:rFonts w:cstheme="minorHAnsi"/>
                <w:sz w:val="20"/>
                <w:szCs w:val="20"/>
              </w:rPr>
              <w:t>FM</w:t>
            </w:r>
          </w:p>
        </w:tc>
        <w:tc>
          <w:tcPr>
            <w:tcW w:w="1146" w:type="dxa"/>
          </w:tcPr>
          <w:p w14:paraId="5BFB3AE3" w14:textId="77777777" w:rsidR="009E18CE" w:rsidRPr="006F7F9D" w:rsidRDefault="009E18CE" w:rsidP="00A34FDD">
            <w:pPr>
              <w:jc w:val="both"/>
              <w:rPr>
                <w:rFonts w:cstheme="minorHAnsi"/>
                <w:sz w:val="20"/>
                <w:szCs w:val="20"/>
              </w:rPr>
            </w:pPr>
            <w:r>
              <w:rPr>
                <w:rFonts w:cstheme="minorHAnsi"/>
                <w:sz w:val="20"/>
                <w:szCs w:val="20"/>
              </w:rPr>
              <w:t>CFDT</w:t>
            </w:r>
          </w:p>
        </w:tc>
        <w:tc>
          <w:tcPr>
            <w:tcW w:w="2964" w:type="dxa"/>
            <w:gridSpan w:val="2"/>
          </w:tcPr>
          <w:p w14:paraId="500EFA1E" w14:textId="77777777" w:rsidR="009E18CE" w:rsidRPr="006F7F9D" w:rsidRDefault="009E18CE" w:rsidP="00A34FDD">
            <w:pPr>
              <w:jc w:val="both"/>
              <w:rPr>
                <w:rFonts w:cstheme="minorHAnsi"/>
                <w:sz w:val="20"/>
                <w:szCs w:val="20"/>
              </w:rPr>
            </w:pPr>
          </w:p>
        </w:tc>
      </w:tr>
      <w:tr w:rsidR="009E18CE" w:rsidRPr="00C9268D" w14:paraId="06EA2CD4" w14:textId="77777777" w:rsidTr="009E18CE">
        <w:tc>
          <w:tcPr>
            <w:tcW w:w="1487" w:type="dxa"/>
          </w:tcPr>
          <w:p w14:paraId="7732FFCA" w14:textId="77777777" w:rsidR="009E18CE" w:rsidRPr="006F7F9D" w:rsidRDefault="009E18CE" w:rsidP="00A34FDD">
            <w:pPr>
              <w:pStyle w:val="NormalWeb"/>
              <w:rPr>
                <w:sz w:val="20"/>
                <w:szCs w:val="20"/>
              </w:rPr>
            </w:pPr>
            <w:r w:rsidRPr="006F7F9D">
              <w:rPr>
                <w:rFonts w:ascii="Calibri" w:hAnsi="Calibri" w:cs="Calibri"/>
                <w:sz w:val="20"/>
                <w:szCs w:val="20"/>
              </w:rPr>
              <w:t xml:space="preserve">Mounir </w:t>
            </w:r>
          </w:p>
        </w:tc>
        <w:tc>
          <w:tcPr>
            <w:tcW w:w="2190" w:type="dxa"/>
          </w:tcPr>
          <w:p w14:paraId="7A8BE7AF" w14:textId="77777777" w:rsidR="009E18CE" w:rsidRPr="006F7F9D" w:rsidRDefault="009E18CE" w:rsidP="00A34FDD">
            <w:pPr>
              <w:pStyle w:val="NormalWeb"/>
              <w:rPr>
                <w:sz w:val="20"/>
                <w:szCs w:val="20"/>
              </w:rPr>
            </w:pPr>
            <w:r w:rsidRPr="006F7F9D">
              <w:rPr>
                <w:rFonts w:ascii="Calibri" w:hAnsi="Calibri" w:cs="Calibri"/>
                <w:sz w:val="20"/>
                <w:szCs w:val="20"/>
              </w:rPr>
              <w:t xml:space="preserve">ZERARKA </w:t>
            </w:r>
          </w:p>
        </w:tc>
        <w:tc>
          <w:tcPr>
            <w:tcW w:w="1273" w:type="dxa"/>
          </w:tcPr>
          <w:p w14:paraId="644415CA" w14:textId="77777777" w:rsidR="009E18CE" w:rsidRPr="006F7F9D" w:rsidRDefault="009E18CE" w:rsidP="00A34FDD">
            <w:pPr>
              <w:jc w:val="both"/>
              <w:rPr>
                <w:rFonts w:cstheme="minorHAnsi"/>
                <w:sz w:val="20"/>
                <w:szCs w:val="20"/>
              </w:rPr>
            </w:pPr>
            <w:r w:rsidRPr="006F7F9D">
              <w:rPr>
                <w:rFonts w:cstheme="minorHAnsi"/>
                <w:sz w:val="20"/>
                <w:szCs w:val="20"/>
              </w:rPr>
              <w:t>FM</w:t>
            </w:r>
          </w:p>
        </w:tc>
        <w:tc>
          <w:tcPr>
            <w:tcW w:w="1146" w:type="dxa"/>
          </w:tcPr>
          <w:p w14:paraId="2304D1E8" w14:textId="77777777" w:rsidR="009E18CE" w:rsidRPr="006F7F9D" w:rsidRDefault="009E18CE" w:rsidP="00A34FDD">
            <w:pPr>
              <w:jc w:val="both"/>
              <w:rPr>
                <w:rFonts w:cstheme="minorHAnsi"/>
                <w:sz w:val="20"/>
                <w:szCs w:val="20"/>
              </w:rPr>
            </w:pPr>
            <w:r>
              <w:rPr>
                <w:rFonts w:cstheme="minorHAnsi"/>
                <w:sz w:val="20"/>
                <w:szCs w:val="20"/>
              </w:rPr>
              <w:t>FO COM</w:t>
            </w:r>
          </w:p>
        </w:tc>
        <w:tc>
          <w:tcPr>
            <w:tcW w:w="2964" w:type="dxa"/>
            <w:gridSpan w:val="2"/>
          </w:tcPr>
          <w:p w14:paraId="0AF57DDD" w14:textId="1B99B8EF" w:rsidR="009E18CE" w:rsidRPr="006F7F9D" w:rsidRDefault="009E18CE" w:rsidP="00A34FDD">
            <w:pPr>
              <w:jc w:val="both"/>
              <w:rPr>
                <w:rFonts w:cstheme="minorHAnsi"/>
                <w:sz w:val="20"/>
                <w:szCs w:val="20"/>
              </w:rPr>
            </w:pPr>
            <w:r>
              <w:rPr>
                <w:rFonts w:cstheme="minorHAnsi"/>
                <w:sz w:val="20"/>
                <w:szCs w:val="20"/>
              </w:rPr>
              <w:t>Présent</w:t>
            </w:r>
          </w:p>
        </w:tc>
      </w:tr>
    </w:tbl>
    <w:p w14:paraId="6255350B" w14:textId="77777777" w:rsidR="009E18CE" w:rsidRDefault="009E18CE" w:rsidP="005F32DA">
      <w:pPr>
        <w:pBdr>
          <w:bottom w:val="single" w:sz="12" w:space="1" w:color="auto"/>
        </w:pBdr>
        <w:jc w:val="center"/>
        <w:rPr>
          <w:rFonts w:cs="Arial"/>
          <w:b/>
          <w:color w:val="000000"/>
          <w:szCs w:val="22"/>
        </w:rPr>
      </w:pPr>
    </w:p>
    <w:p w14:paraId="4251F560" w14:textId="77777777" w:rsidR="009E18CE" w:rsidRDefault="009E18CE">
      <w:pPr>
        <w:spacing w:after="160" w:line="259" w:lineRule="auto"/>
        <w:rPr>
          <w:rFonts w:cs="Arial"/>
          <w:b/>
          <w:color w:val="000000"/>
          <w:szCs w:val="22"/>
        </w:rPr>
      </w:pPr>
      <w:r>
        <w:rPr>
          <w:rFonts w:cs="Arial"/>
          <w:b/>
          <w:color w:val="000000"/>
          <w:szCs w:val="22"/>
        </w:rPr>
        <w:br w:type="page"/>
      </w:r>
    </w:p>
    <w:p w14:paraId="20F70642" w14:textId="79E0DB82" w:rsidR="000F15FF" w:rsidRPr="00231F75" w:rsidRDefault="000F15FF" w:rsidP="005F32DA">
      <w:pPr>
        <w:pBdr>
          <w:bottom w:val="single" w:sz="12" w:space="1" w:color="auto"/>
        </w:pBdr>
        <w:jc w:val="center"/>
        <w:rPr>
          <w:rFonts w:cs="Arial"/>
          <w:b/>
          <w:color w:val="000000"/>
          <w:szCs w:val="22"/>
        </w:rPr>
      </w:pPr>
      <w:r w:rsidRPr="00231F75">
        <w:rPr>
          <w:rFonts w:cs="Arial"/>
          <w:b/>
          <w:color w:val="000000"/>
          <w:szCs w:val="22"/>
        </w:rPr>
        <w:lastRenderedPageBreak/>
        <w:t>ORDRE DU JOUR</w:t>
      </w:r>
    </w:p>
    <w:p w14:paraId="3FB7C84D" w14:textId="76990C58" w:rsidR="00DA30AB" w:rsidRPr="00472EFF" w:rsidRDefault="00DA30AB" w:rsidP="005F32DA">
      <w:pPr>
        <w:pBdr>
          <w:bottom w:val="single" w:sz="12" w:space="1" w:color="auto"/>
        </w:pBdr>
        <w:jc w:val="center"/>
        <w:rPr>
          <w:rFonts w:cs="Arial"/>
          <w:b/>
          <w:color w:val="FF2F92"/>
          <w:szCs w:val="22"/>
        </w:rPr>
      </w:pPr>
      <w:r w:rsidRPr="00231F75">
        <w:rPr>
          <w:rFonts w:cs="Arial"/>
          <w:b/>
          <w:color w:val="000000"/>
          <w:szCs w:val="22"/>
        </w:rPr>
        <w:t xml:space="preserve">Réunion ordinaire du CSE du </w:t>
      </w:r>
      <w:r w:rsidR="00820232">
        <w:rPr>
          <w:rFonts w:cs="Arial"/>
          <w:b/>
          <w:color w:val="000000" w:themeColor="text1"/>
          <w:szCs w:val="22"/>
        </w:rPr>
        <w:t>28</w:t>
      </w:r>
      <w:r w:rsidR="00C65041">
        <w:rPr>
          <w:rFonts w:cs="Arial"/>
          <w:b/>
          <w:color w:val="000000" w:themeColor="text1"/>
          <w:szCs w:val="22"/>
        </w:rPr>
        <w:t> </w:t>
      </w:r>
      <w:r w:rsidR="00820232">
        <w:rPr>
          <w:rFonts w:cs="Arial"/>
          <w:b/>
          <w:color w:val="000000" w:themeColor="text1"/>
          <w:szCs w:val="22"/>
        </w:rPr>
        <w:t>juin 2022</w:t>
      </w:r>
    </w:p>
    <w:p w14:paraId="088BFFE7" w14:textId="77777777" w:rsidR="00C906C6" w:rsidRDefault="00C906C6" w:rsidP="00C906C6">
      <w:pPr>
        <w:rPr>
          <w:rFonts w:cs="Arial"/>
          <w:color w:val="000000"/>
          <w:szCs w:val="22"/>
          <w:highlight w:val="yellow"/>
        </w:rPr>
      </w:pPr>
    </w:p>
    <w:p w14:paraId="7167B366" w14:textId="2C63FC2D" w:rsidR="0018020E" w:rsidRDefault="00A81E1B" w:rsidP="00773293">
      <w:pPr>
        <w:pStyle w:val="TM2"/>
        <w:tabs>
          <w:tab w:val="left" w:pos="720"/>
          <w:tab w:val="right" w:leader="dot" w:pos="9060"/>
        </w:tabs>
        <w:ind w:left="567" w:hanging="347"/>
        <w:rPr>
          <w:rFonts w:eastAsiaTheme="minorEastAsia" w:cstheme="minorBidi"/>
          <w:noProof/>
          <w:kern w:val="0"/>
          <w:sz w:val="24"/>
        </w:rPr>
      </w:pPr>
      <w:r>
        <w:rPr>
          <w:rStyle w:val="Accentuationlgre"/>
          <w:rFonts w:asciiTheme="minorHAnsi" w:hAnsiTheme="minorHAnsi"/>
        </w:rPr>
        <w:fldChar w:fldCharType="begin"/>
      </w:r>
      <w:r>
        <w:rPr>
          <w:rStyle w:val="Accentuationlgre"/>
          <w:rFonts w:asciiTheme="minorHAnsi" w:hAnsiTheme="minorHAnsi"/>
        </w:rPr>
        <w:instrText xml:space="preserve"> TOC \o "1-3" \h \z \u </w:instrText>
      </w:r>
      <w:r>
        <w:rPr>
          <w:rStyle w:val="Accentuationlgre"/>
          <w:rFonts w:asciiTheme="minorHAnsi" w:hAnsiTheme="minorHAnsi"/>
        </w:rPr>
        <w:fldChar w:fldCharType="separate"/>
      </w:r>
      <w:hyperlink w:anchor="_Toc108022948" w:history="1">
        <w:r w:rsidR="0018020E" w:rsidRPr="00D4513E">
          <w:rPr>
            <w:rStyle w:val="Lienhypertexte"/>
            <w:noProof/>
          </w:rPr>
          <w:t>1.</w:t>
        </w:r>
        <w:r w:rsidR="0018020E">
          <w:rPr>
            <w:rFonts w:eastAsiaTheme="minorEastAsia" w:cstheme="minorBidi"/>
            <w:noProof/>
            <w:kern w:val="0"/>
            <w:sz w:val="24"/>
          </w:rPr>
          <w:tab/>
        </w:r>
        <w:r w:rsidR="0018020E" w:rsidRPr="00D4513E">
          <w:rPr>
            <w:rStyle w:val="Lienhypertexte"/>
            <w:noProof/>
          </w:rPr>
          <w:t xml:space="preserve">Approbation du </w:t>
        </w:r>
        <w:r w:rsidR="0091424C">
          <w:rPr>
            <w:rStyle w:val="Lienhypertexte"/>
            <w:noProof/>
          </w:rPr>
          <w:t>p</w:t>
        </w:r>
        <w:r w:rsidR="0018020E" w:rsidRPr="00D4513E">
          <w:rPr>
            <w:rStyle w:val="Lienhypertexte"/>
            <w:noProof/>
          </w:rPr>
          <w:t>rocès-</w:t>
        </w:r>
        <w:r w:rsidR="0091424C">
          <w:rPr>
            <w:rStyle w:val="Lienhypertexte"/>
            <w:noProof/>
          </w:rPr>
          <w:t>v</w:t>
        </w:r>
        <w:r w:rsidR="0018020E" w:rsidRPr="00D4513E">
          <w:rPr>
            <w:rStyle w:val="Lienhypertexte"/>
            <w:noProof/>
          </w:rPr>
          <w:t>erbal de la réunion ordinaire du CSE du 19 mai 2022</w:t>
        </w:r>
        <w:r w:rsidR="0018020E">
          <w:rPr>
            <w:noProof/>
            <w:webHidden/>
          </w:rPr>
          <w:tab/>
        </w:r>
        <w:r w:rsidR="0018020E">
          <w:rPr>
            <w:noProof/>
            <w:webHidden/>
          </w:rPr>
          <w:fldChar w:fldCharType="begin"/>
        </w:r>
        <w:r w:rsidR="0018020E">
          <w:rPr>
            <w:noProof/>
            <w:webHidden/>
          </w:rPr>
          <w:instrText xml:space="preserve"> PAGEREF _Toc108022948 \h </w:instrText>
        </w:r>
        <w:r w:rsidR="0018020E">
          <w:rPr>
            <w:noProof/>
            <w:webHidden/>
          </w:rPr>
        </w:r>
        <w:r w:rsidR="0018020E">
          <w:rPr>
            <w:noProof/>
            <w:webHidden/>
          </w:rPr>
          <w:fldChar w:fldCharType="separate"/>
        </w:r>
        <w:r w:rsidR="00C86D12">
          <w:rPr>
            <w:noProof/>
            <w:webHidden/>
          </w:rPr>
          <w:t>6</w:t>
        </w:r>
        <w:r w:rsidR="0018020E">
          <w:rPr>
            <w:noProof/>
            <w:webHidden/>
          </w:rPr>
          <w:fldChar w:fldCharType="end"/>
        </w:r>
      </w:hyperlink>
    </w:p>
    <w:p w14:paraId="325A50DC" w14:textId="77D884E4" w:rsidR="0018020E" w:rsidRDefault="00000000" w:rsidP="00773293">
      <w:pPr>
        <w:pStyle w:val="TM2"/>
        <w:tabs>
          <w:tab w:val="left" w:pos="720"/>
          <w:tab w:val="right" w:leader="dot" w:pos="9060"/>
        </w:tabs>
        <w:ind w:left="567" w:hanging="347"/>
        <w:rPr>
          <w:rFonts w:eastAsiaTheme="minorEastAsia" w:cstheme="minorBidi"/>
          <w:noProof/>
          <w:kern w:val="0"/>
          <w:sz w:val="24"/>
        </w:rPr>
      </w:pPr>
      <w:hyperlink w:anchor="_Toc108022949" w:history="1">
        <w:r w:rsidR="0018020E" w:rsidRPr="00D4513E">
          <w:rPr>
            <w:rStyle w:val="Lienhypertexte"/>
            <w:noProof/>
          </w:rPr>
          <w:t>2.</w:t>
        </w:r>
        <w:r w:rsidR="0018020E">
          <w:rPr>
            <w:rFonts w:eastAsiaTheme="minorEastAsia" w:cstheme="minorBidi"/>
            <w:noProof/>
            <w:kern w:val="0"/>
            <w:sz w:val="24"/>
          </w:rPr>
          <w:tab/>
        </w:r>
        <w:r w:rsidR="0018020E" w:rsidRPr="00D4513E">
          <w:rPr>
            <w:rStyle w:val="Lienhypertexte"/>
            <w:noProof/>
          </w:rPr>
          <w:t>Désignation du référent du CSE en matière de lutte contre le harcèlement sexuel et les agissements sexistes</w:t>
        </w:r>
        <w:r w:rsidR="0018020E">
          <w:rPr>
            <w:noProof/>
            <w:webHidden/>
          </w:rPr>
          <w:tab/>
        </w:r>
        <w:r w:rsidR="0018020E">
          <w:rPr>
            <w:noProof/>
            <w:webHidden/>
          </w:rPr>
          <w:fldChar w:fldCharType="begin"/>
        </w:r>
        <w:r w:rsidR="0018020E">
          <w:rPr>
            <w:noProof/>
            <w:webHidden/>
          </w:rPr>
          <w:instrText xml:space="preserve"> PAGEREF _Toc108022949 \h </w:instrText>
        </w:r>
        <w:r w:rsidR="0018020E">
          <w:rPr>
            <w:noProof/>
            <w:webHidden/>
          </w:rPr>
        </w:r>
        <w:r w:rsidR="0018020E">
          <w:rPr>
            <w:noProof/>
            <w:webHidden/>
          </w:rPr>
          <w:fldChar w:fldCharType="separate"/>
        </w:r>
        <w:r w:rsidR="00C86D12">
          <w:rPr>
            <w:noProof/>
            <w:webHidden/>
          </w:rPr>
          <w:t>6</w:t>
        </w:r>
        <w:r w:rsidR="0018020E">
          <w:rPr>
            <w:noProof/>
            <w:webHidden/>
          </w:rPr>
          <w:fldChar w:fldCharType="end"/>
        </w:r>
      </w:hyperlink>
    </w:p>
    <w:p w14:paraId="4DDCC4B0" w14:textId="23FE6490" w:rsidR="0018020E" w:rsidRDefault="00000000" w:rsidP="00773293">
      <w:pPr>
        <w:pStyle w:val="TM2"/>
        <w:tabs>
          <w:tab w:val="left" w:pos="720"/>
          <w:tab w:val="right" w:leader="dot" w:pos="9060"/>
        </w:tabs>
        <w:ind w:left="567" w:hanging="347"/>
        <w:rPr>
          <w:rFonts w:eastAsiaTheme="minorEastAsia" w:cstheme="minorBidi"/>
          <w:noProof/>
          <w:kern w:val="0"/>
          <w:sz w:val="24"/>
        </w:rPr>
      </w:pPr>
      <w:hyperlink w:anchor="_Toc108022950" w:history="1">
        <w:r w:rsidR="0018020E" w:rsidRPr="00D4513E">
          <w:rPr>
            <w:rStyle w:val="Lienhypertexte"/>
            <w:noProof/>
          </w:rPr>
          <w:t>3.</w:t>
        </w:r>
        <w:r w:rsidR="0018020E">
          <w:rPr>
            <w:rFonts w:eastAsiaTheme="minorEastAsia" w:cstheme="minorBidi"/>
            <w:noProof/>
            <w:kern w:val="0"/>
            <w:sz w:val="24"/>
          </w:rPr>
          <w:tab/>
        </w:r>
        <w:r w:rsidR="0018020E" w:rsidRPr="00D4513E">
          <w:rPr>
            <w:rStyle w:val="Lienhypertexte"/>
            <w:noProof/>
          </w:rPr>
          <w:t>Désignation du représentant du CSE au conseil d’administration</w:t>
        </w:r>
        <w:r w:rsidR="0018020E">
          <w:rPr>
            <w:noProof/>
            <w:webHidden/>
          </w:rPr>
          <w:tab/>
        </w:r>
        <w:r w:rsidR="0018020E">
          <w:rPr>
            <w:noProof/>
            <w:webHidden/>
          </w:rPr>
          <w:fldChar w:fldCharType="begin"/>
        </w:r>
        <w:r w:rsidR="0018020E">
          <w:rPr>
            <w:noProof/>
            <w:webHidden/>
          </w:rPr>
          <w:instrText xml:space="preserve"> PAGEREF _Toc108022950 \h </w:instrText>
        </w:r>
        <w:r w:rsidR="0018020E">
          <w:rPr>
            <w:noProof/>
            <w:webHidden/>
          </w:rPr>
        </w:r>
        <w:r w:rsidR="0018020E">
          <w:rPr>
            <w:noProof/>
            <w:webHidden/>
          </w:rPr>
          <w:fldChar w:fldCharType="separate"/>
        </w:r>
        <w:r w:rsidR="00C86D12">
          <w:rPr>
            <w:noProof/>
            <w:webHidden/>
          </w:rPr>
          <w:t>6</w:t>
        </w:r>
        <w:r w:rsidR="0018020E">
          <w:rPr>
            <w:noProof/>
            <w:webHidden/>
          </w:rPr>
          <w:fldChar w:fldCharType="end"/>
        </w:r>
      </w:hyperlink>
    </w:p>
    <w:p w14:paraId="297279B1" w14:textId="4037D8D5" w:rsidR="0018020E" w:rsidRDefault="00000000" w:rsidP="00773293">
      <w:pPr>
        <w:pStyle w:val="TM2"/>
        <w:tabs>
          <w:tab w:val="left" w:pos="720"/>
          <w:tab w:val="right" w:leader="dot" w:pos="9060"/>
        </w:tabs>
        <w:ind w:left="567" w:hanging="347"/>
        <w:rPr>
          <w:rFonts w:eastAsiaTheme="minorEastAsia" w:cstheme="minorBidi"/>
          <w:noProof/>
          <w:kern w:val="0"/>
          <w:sz w:val="24"/>
        </w:rPr>
      </w:pPr>
      <w:hyperlink w:anchor="_Toc108022951" w:history="1">
        <w:r w:rsidR="0018020E" w:rsidRPr="00D4513E">
          <w:rPr>
            <w:rStyle w:val="Lienhypertexte"/>
            <w:noProof/>
          </w:rPr>
          <w:t>4.</w:t>
        </w:r>
        <w:r w:rsidR="0018020E">
          <w:rPr>
            <w:rFonts w:eastAsiaTheme="minorEastAsia" w:cstheme="minorBidi"/>
            <w:noProof/>
            <w:kern w:val="0"/>
            <w:sz w:val="24"/>
          </w:rPr>
          <w:tab/>
        </w:r>
        <w:r w:rsidR="0018020E" w:rsidRPr="00D4513E">
          <w:rPr>
            <w:rStyle w:val="Lienhypertexte"/>
            <w:noProof/>
          </w:rPr>
          <w:t>Vote du CSE pour la modification de son fonctionnement sur le point suivant :</w:t>
        </w:r>
        <w:r w:rsidR="0018020E">
          <w:rPr>
            <w:noProof/>
            <w:webHidden/>
          </w:rPr>
          <w:tab/>
        </w:r>
        <w:r w:rsidR="0018020E">
          <w:rPr>
            <w:noProof/>
            <w:webHidden/>
          </w:rPr>
          <w:fldChar w:fldCharType="begin"/>
        </w:r>
        <w:r w:rsidR="0018020E">
          <w:rPr>
            <w:noProof/>
            <w:webHidden/>
          </w:rPr>
          <w:instrText xml:space="preserve"> PAGEREF _Toc108022951 \h </w:instrText>
        </w:r>
        <w:r w:rsidR="0018020E">
          <w:rPr>
            <w:noProof/>
            <w:webHidden/>
          </w:rPr>
        </w:r>
        <w:r w:rsidR="0018020E">
          <w:rPr>
            <w:noProof/>
            <w:webHidden/>
          </w:rPr>
          <w:fldChar w:fldCharType="separate"/>
        </w:r>
        <w:r w:rsidR="00C86D12">
          <w:rPr>
            <w:noProof/>
            <w:webHidden/>
          </w:rPr>
          <w:t>7</w:t>
        </w:r>
        <w:r w:rsidR="0018020E">
          <w:rPr>
            <w:noProof/>
            <w:webHidden/>
          </w:rPr>
          <w:fldChar w:fldCharType="end"/>
        </w:r>
      </w:hyperlink>
    </w:p>
    <w:p w14:paraId="27B34867" w14:textId="196DBA84" w:rsidR="0018020E" w:rsidRDefault="00000000" w:rsidP="00E5653C">
      <w:pPr>
        <w:pStyle w:val="TM2"/>
        <w:tabs>
          <w:tab w:val="right" w:leader="dot" w:pos="9060"/>
        </w:tabs>
        <w:ind w:left="567"/>
        <w:rPr>
          <w:rFonts w:eastAsiaTheme="minorEastAsia" w:cstheme="minorBidi"/>
          <w:noProof/>
          <w:kern w:val="0"/>
          <w:sz w:val="24"/>
        </w:rPr>
      </w:pPr>
      <w:hyperlink w:anchor="_Toc108022952" w:history="1">
        <w:r w:rsidR="0018020E" w:rsidRPr="00D4513E">
          <w:rPr>
            <w:rStyle w:val="Lienhypertexte"/>
            <w:noProof/>
          </w:rPr>
          <w:t>– Inscription des noms des élus intervenants en réunion du CSE dans le PV</w:t>
        </w:r>
        <w:r w:rsidR="0018020E">
          <w:rPr>
            <w:noProof/>
            <w:webHidden/>
          </w:rPr>
          <w:tab/>
        </w:r>
        <w:r w:rsidR="0018020E">
          <w:rPr>
            <w:noProof/>
            <w:webHidden/>
          </w:rPr>
          <w:fldChar w:fldCharType="begin"/>
        </w:r>
        <w:r w:rsidR="0018020E">
          <w:rPr>
            <w:noProof/>
            <w:webHidden/>
          </w:rPr>
          <w:instrText xml:space="preserve"> PAGEREF _Toc108022952 \h </w:instrText>
        </w:r>
        <w:r w:rsidR="0018020E">
          <w:rPr>
            <w:noProof/>
            <w:webHidden/>
          </w:rPr>
        </w:r>
        <w:r w:rsidR="0018020E">
          <w:rPr>
            <w:noProof/>
            <w:webHidden/>
          </w:rPr>
          <w:fldChar w:fldCharType="separate"/>
        </w:r>
        <w:r w:rsidR="00C86D12">
          <w:rPr>
            <w:noProof/>
            <w:webHidden/>
          </w:rPr>
          <w:t>7</w:t>
        </w:r>
        <w:r w:rsidR="0018020E">
          <w:rPr>
            <w:noProof/>
            <w:webHidden/>
          </w:rPr>
          <w:fldChar w:fldCharType="end"/>
        </w:r>
      </w:hyperlink>
    </w:p>
    <w:p w14:paraId="23ED6DBD" w14:textId="4749D08E" w:rsidR="0018020E" w:rsidRDefault="00000000" w:rsidP="00773293">
      <w:pPr>
        <w:pStyle w:val="TM2"/>
        <w:tabs>
          <w:tab w:val="left" w:pos="720"/>
          <w:tab w:val="right" w:leader="dot" w:pos="9060"/>
        </w:tabs>
        <w:ind w:left="567" w:hanging="347"/>
        <w:rPr>
          <w:rFonts w:eastAsiaTheme="minorEastAsia" w:cstheme="minorBidi"/>
          <w:noProof/>
          <w:kern w:val="0"/>
          <w:sz w:val="24"/>
        </w:rPr>
      </w:pPr>
      <w:hyperlink w:anchor="_Toc108022953" w:history="1">
        <w:r w:rsidR="0018020E" w:rsidRPr="00D4513E">
          <w:rPr>
            <w:rStyle w:val="Lienhypertexte"/>
            <w:noProof/>
          </w:rPr>
          <w:t>5.</w:t>
        </w:r>
        <w:r w:rsidR="0018020E">
          <w:rPr>
            <w:rFonts w:eastAsiaTheme="minorEastAsia" w:cstheme="minorBidi"/>
            <w:noProof/>
            <w:kern w:val="0"/>
            <w:sz w:val="24"/>
          </w:rPr>
          <w:tab/>
        </w:r>
        <w:r w:rsidR="0018020E" w:rsidRPr="00D4513E">
          <w:rPr>
            <w:rStyle w:val="Lienhypertexte"/>
            <w:noProof/>
          </w:rPr>
          <w:t>Désignation des 5 membres de la commission « activités sociales et culturelles » dite « ASC » ainsi que son rapporteur</w:t>
        </w:r>
        <w:r w:rsidR="0018020E">
          <w:rPr>
            <w:noProof/>
            <w:webHidden/>
          </w:rPr>
          <w:tab/>
        </w:r>
        <w:r w:rsidR="0018020E">
          <w:rPr>
            <w:noProof/>
            <w:webHidden/>
          </w:rPr>
          <w:fldChar w:fldCharType="begin"/>
        </w:r>
        <w:r w:rsidR="0018020E">
          <w:rPr>
            <w:noProof/>
            <w:webHidden/>
          </w:rPr>
          <w:instrText xml:space="preserve"> PAGEREF _Toc108022953 \h </w:instrText>
        </w:r>
        <w:r w:rsidR="0018020E">
          <w:rPr>
            <w:noProof/>
            <w:webHidden/>
          </w:rPr>
        </w:r>
        <w:r w:rsidR="0018020E">
          <w:rPr>
            <w:noProof/>
            <w:webHidden/>
          </w:rPr>
          <w:fldChar w:fldCharType="separate"/>
        </w:r>
        <w:r w:rsidR="00C86D12">
          <w:rPr>
            <w:noProof/>
            <w:webHidden/>
          </w:rPr>
          <w:t>8</w:t>
        </w:r>
        <w:r w:rsidR="0018020E">
          <w:rPr>
            <w:noProof/>
            <w:webHidden/>
          </w:rPr>
          <w:fldChar w:fldCharType="end"/>
        </w:r>
      </w:hyperlink>
    </w:p>
    <w:p w14:paraId="6697A8BA" w14:textId="2173C30D" w:rsidR="0018020E" w:rsidRDefault="00000000" w:rsidP="00773293">
      <w:pPr>
        <w:pStyle w:val="TM2"/>
        <w:tabs>
          <w:tab w:val="left" w:pos="720"/>
          <w:tab w:val="right" w:leader="dot" w:pos="9060"/>
        </w:tabs>
        <w:ind w:left="567" w:hanging="347"/>
        <w:rPr>
          <w:rFonts w:eastAsiaTheme="minorEastAsia" w:cstheme="minorBidi"/>
          <w:noProof/>
          <w:kern w:val="0"/>
          <w:sz w:val="24"/>
        </w:rPr>
      </w:pPr>
      <w:hyperlink w:anchor="_Toc108022954" w:history="1">
        <w:r w:rsidR="0018020E" w:rsidRPr="00D4513E">
          <w:rPr>
            <w:rStyle w:val="Lienhypertexte"/>
            <w:noProof/>
          </w:rPr>
          <w:t>6.</w:t>
        </w:r>
        <w:r w:rsidR="0018020E">
          <w:rPr>
            <w:rFonts w:eastAsiaTheme="minorEastAsia" w:cstheme="minorBidi"/>
            <w:noProof/>
            <w:kern w:val="0"/>
            <w:sz w:val="24"/>
          </w:rPr>
          <w:tab/>
        </w:r>
        <w:r w:rsidR="0018020E" w:rsidRPr="00D4513E">
          <w:rPr>
            <w:rStyle w:val="Lienhypertexte"/>
            <w:noProof/>
          </w:rPr>
          <w:t>Désignation des 5 membres de la commission « formation » ainsi que son rapporteur</w:t>
        </w:r>
        <w:r w:rsidR="0018020E">
          <w:rPr>
            <w:noProof/>
            <w:webHidden/>
          </w:rPr>
          <w:tab/>
        </w:r>
        <w:r w:rsidR="0018020E">
          <w:rPr>
            <w:noProof/>
            <w:webHidden/>
          </w:rPr>
          <w:fldChar w:fldCharType="begin"/>
        </w:r>
        <w:r w:rsidR="0018020E">
          <w:rPr>
            <w:noProof/>
            <w:webHidden/>
          </w:rPr>
          <w:instrText xml:space="preserve"> PAGEREF _Toc108022954 \h </w:instrText>
        </w:r>
        <w:r w:rsidR="0018020E">
          <w:rPr>
            <w:noProof/>
            <w:webHidden/>
          </w:rPr>
        </w:r>
        <w:r w:rsidR="0018020E">
          <w:rPr>
            <w:noProof/>
            <w:webHidden/>
          </w:rPr>
          <w:fldChar w:fldCharType="separate"/>
        </w:r>
        <w:r w:rsidR="00C86D12">
          <w:rPr>
            <w:noProof/>
            <w:webHidden/>
          </w:rPr>
          <w:t>9</w:t>
        </w:r>
        <w:r w:rsidR="0018020E">
          <w:rPr>
            <w:noProof/>
            <w:webHidden/>
          </w:rPr>
          <w:fldChar w:fldCharType="end"/>
        </w:r>
      </w:hyperlink>
    </w:p>
    <w:p w14:paraId="6330C2D5" w14:textId="260A045F" w:rsidR="0018020E" w:rsidRDefault="00000000" w:rsidP="00773293">
      <w:pPr>
        <w:pStyle w:val="TM2"/>
        <w:tabs>
          <w:tab w:val="left" w:pos="720"/>
          <w:tab w:val="right" w:leader="dot" w:pos="9060"/>
        </w:tabs>
        <w:ind w:left="567" w:hanging="347"/>
        <w:rPr>
          <w:rFonts w:eastAsiaTheme="minorEastAsia" w:cstheme="minorBidi"/>
          <w:noProof/>
          <w:kern w:val="0"/>
          <w:sz w:val="24"/>
        </w:rPr>
      </w:pPr>
      <w:hyperlink w:anchor="_Toc108022955" w:history="1">
        <w:r w:rsidR="0018020E" w:rsidRPr="00D4513E">
          <w:rPr>
            <w:rStyle w:val="Lienhypertexte"/>
            <w:noProof/>
          </w:rPr>
          <w:t>7.</w:t>
        </w:r>
        <w:r w:rsidR="0018020E">
          <w:rPr>
            <w:rFonts w:eastAsiaTheme="minorEastAsia" w:cstheme="minorBidi"/>
            <w:noProof/>
            <w:kern w:val="0"/>
            <w:sz w:val="24"/>
          </w:rPr>
          <w:tab/>
        </w:r>
        <w:r w:rsidR="0018020E" w:rsidRPr="00D4513E">
          <w:rPr>
            <w:rStyle w:val="Lienhypertexte"/>
            <w:noProof/>
          </w:rPr>
          <w:t>Désignation des 5 membres de la commission « information et aide au logement » ainsi que son rapporteur</w:t>
        </w:r>
        <w:r w:rsidR="0018020E">
          <w:rPr>
            <w:noProof/>
            <w:webHidden/>
          </w:rPr>
          <w:tab/>
        </w:r>
        <w:r w:rsidR="0018020E">
          <w:rPr>
            <w:noProof/>
            <w:webHidden/>
          </w:rPr>
          <w:fldChar w:fldCharType="begin"/>
        </w:r>
        <w:r w:rsidR="0018020E">
          <w:rPr>
            <w:noProof/>
            <w:webHidden/>
          </w:rPr>
          <w:instrText xml:space="preserve"> PAGEREF _Toc108022955 \h </w:instrText>
        </w:r>
        <w:r w:rsidR="0018020E">
          <w:rPr>
            <w:noProof/>
            <w:webHidden/>
          </w:rPr>
        </w:r>
        <w:r w:rsidR="0018020E">
          <w:rPr>
            <w:noProof/>
            <w:webHidden/>
          </w:rPr>
          <w:fldChar w:fldCharType="separate"/>
        </w:r>
        <w:r w:rsidR="00C86D12">
          <w:rPr>
            <w:noProof/>
            <w:webHidden/>
          </w:rPr>
          <w:t>9</w:t>
        </w:r>
        <w:r w:rsidR="0018020E">
          <w:rPr>
            <w:noProof/>
            <w:webHidden/>
          </w:rPr>
          <w:fldChar w:fldCharType="end"/>
        </w:r>
      </w:hyperlink>
    </w:p>
    <w:p w14:paraId="60AF485C" w14:textId="2BA0A31B" w:rsidR="0018020E" w:rsidRDefault="00000000" w:rsidP="00773293">
      <w:pPr>
        <w:pStyle w:val="TM2"/>
        <w:tabs>
          <w:tab w:val="left" w:pos="720"/>
          <w:tab w:val="right" w:leader="dot" w:pos="9060"/>
        </w:tabs>
        <w:ind w:left="567" w:hanging="347"/>
        <w:rPr>
          <w:rFonts w:eastAsiaTheme="minorEastAsia" w:cstheme="minorBidi"/>
          <w:noProof/>
          <w:kern w:val="0"/>
          <w:sz w:val="24"/>
        </w:rPr>
      </w:pPr>
      <w:hyperlink w:anchor="_Toc108022956" w:history="1">
        <w:r w:rsidR="0018020E" w:rsidRPr="00D4513E">
          <w:rPr>
            <w:rStyle w:val="Lienhypertexte"/>
            <w:noProof/>
          </w:rPr>
          <w:t>8.</w:t>
        </w:r>
        <w:r w:rsidR="0018020E">
          <w:rPr>
            <w:rFonts w:eastAsiaTheme="minorEastAsia" w:cstheme="minorBidi"/>
            <w:noProof/>
            <w:kern w:val="0"/>
            <w:sz w:val="24"/>
          </w:rPr>
          <w:tab/>
        </w:r>
        <w:r w:rsidR="0018020E" w:rsidRPr="00D4513E">
          <w:rPr>
            <w:rStyle w:val="Lienhypertexte"/>
            <w:noProof/>
          </w:rPr>
          <w:t>Désignation des 5membres de la commission égalité professionnelle ainsi que son rapporteur</w:t>
        </w:r>
        <w:r w:rsidR="0018020E">
          <w:rPr>
            <w:noProof/>
            <w:webHidden/>
          </w:rPr>
          <w:tab/>
        </w:r>
        <w:r w:rsidR="0018020E">
          <w:rPr>
            <w:noProof/>
            <w:webHidden/>
          </w:rPr>
          <w:fldChar w:fldCharType="begin"/>
        </w:r>
        <w:r w:rsidR="0018020E">
          <w:rPr>
            <w:noProof/>
            <w:webHidden/>
          </w:rPr>
          <w:instrText xml:space="preserve"> PAGEREF _Toc108022956 \h </w:instrText>
        </w:r>
        <w:r w:rsidR="0018020E">
          <w:rPr>
            <w:noProof/>
            <w:webHidden/>
          </w:rPr>
        </w:r>
        <w:r w:rsidR="0018020E">
          <w:rPr>
            <w:noProof/>
            <w:webHidden/>
          </w:rPr>
          <w:fldChar w:fldCharType="separate"/>
        </w:r>
        <w:r w:rsidR="00C86D12">
          <w:rPr>
            <w:noProof/>
            <w:webHidden/>
          </w:rPr>
          <w:t>10</w:t>
        </w:r>
        <w:r w:rsidR="0018020E">
          <w:rPr>
            <w:noProof/>
            <w:webHidden/>
          </w:rPr>
          <w:fldChar w:fldCharType="end"/>
        </w:r>
      </w:hyperlink>
    </w:p>
    <w:p w14:paraId="3F77C93D" w14:textId="009DE60D" w:rsidR="0018020E" w:rsidRDefault="00000000" w:rsidP="00773293">
      <w:pPr>
        <w:pStyle w:val="TM2"/>
        <w:tabs>
          <w:tab w:val="left" w:pos="720"/>
          <w:tab w:val="right" w:leader="dot" w:pos="9060"/>
        </w:tabs>
        <w:ind w:left="567" w:hanging="347"/>
        <w:rPr>
          <w:rFonts w:eastAsiaTheme="minorEastAsia" w:cstheme="minorBidi"/>
          <w:noProof/>
          <w:kern w:val="0"/>
          <w:sz w:val="24"/>
        </w:rPr>
      </w:pPr>
      <w:hyperlink w:anchor="_Toc108022957" w:history="1">
        <w:r w:rsidR="0018020E" w:rsidRPr="00D4513E">
          <w:rPr>
            <w:rStyle w:val="Lienhypertexte"/>
            <w:noProof/>
          </w:rPr>
          <w:t>9.</w:t>
        </w:r>
        <w:r w:rsidR="0018020E">
          <w:rPr>
            <w:rFonts w:eastAsiaTheme="minorEastAsia" w:cstheme="minorBidi"/>
            <w:noProof/>
            <w:kern w:val="0"/>
            <w:sz w:val="24"/>
          </w:rPr>
          <w:tab/>
        </w:r>
        <w:r w:rsidR="0018020E" w:rsidRPr="00D4513E">
          <w:rPr>
            <w:rStyle w:val="Lienhypertexte"/>
            <w:noProof/>
          </w:rPr>
          <w:t>Désignation des Représentants de Proximité (4 au maximum), par délibération du CSE, parmi les candidats non élus au dernier tour des élections afin de couvrir les régions administratives ne disposant pas d’élus</w:t>
        </w:r>
        <w:r w:rsidR="0018020E">
          <w:rPr>
            <w:noProof/>
            <w:webHidden/>
          </w:rPr>
          <w:tab/>
        </w:r>
        <w:r w:rsidR="0018020E">
          <w:rPr>
            <w:noProof/>
            <w:webHidden/>
          </w:rPr>
          <w:fldChar w:fldCharType="begin"/>
        </w:r>
        <w:r w:rsidR="0018020E">
          <w:rPr>
            <w:noProof/>
            <w:webHidden/>
          </w:rPr>
          <w:instrText xml:space="preserve"> PAGEREF _Toc108022957 \h </w:instrText>
        </w:r>
        <w:r w:rsidR="0018020E">
          <w:rPr>
            <w:noProof/>
            <w:webHidden/>
          </w:rPr>
        </w:r>
        <w:r w:rsidR="0018020E">
          <w:rPr>
            <w:noProof/>
            <w:webHidden/>
          </w:rPr>
          <w:fldChar w:fldCharType="separate"/>
        </w:r>
        <w:r w:rsidR="00C86D12">
          <w:rPr>
            <w:noProof/>
            <w:webHidden/>
          </w:rPr>
          <w:t>10</w:t>
        </w:r>
        <w:r w:rsidR="0018020E">
          <w:rPr>
            <w:noProof/>
            <w:webHidden/>
          </w:rPr>
          <w:fldChar w:fldCharType="end"/>
        </w:r>
      </w:hyperlink>
    </w:p>
    <w:p w14:paraId="716FFE80" w14:textId="7A162E8E" w:rsidR="0018020E" w:rsidRDefault="00000000" w:rsidP="00773293">
      <w:pPr>
        <w:pStyle w:val="TM2"/>
        <w:tabs>
          <w:tab w:val="left" w:pos="960"/>
          <w:tab w:val="right" w:leader="dot" w:pos="9060"/>
        </w:tabs>
        <w:ind w:left="567" w:hanging="347"/>
        <w:rPr>
          <w:rFonts w:eastAsiaTheme="minorEastAsia" w:cstheme="minorBidi"/>
          <w:noProof/>
          <w:kern w:val="0"/>
          <w:sz w:val="24"/>
        </w:rPr>
      </w:pPr>
      <w:hyperlink w:anchor="_Toc108022958" w:history="1">
        <w:r w:rsidR="0018020E" w:rsidRPr="00D4513E">
          <w:rPr>
            <w:rStyle w:val="Lienhypertexte"/>
            <w:noProof/>
          </w:rPr>
          <w:t>10.</w:t>
        </w:r>
        <w:r w:rsidR="0018020E">
          <w:rPr>
            <w:rFonts w:eastAsiaTheme="minorEastAsia" w:cstheme="minorBidi"/>
            <w:noProof/>
            <w:kern w:val="0"/>
            <w:sz w:val="24"/>
          </w:rPr>
          <w:tab/>
        </w:r>
        <w:r w:rsidR="0018020E" w:rsidRPr="00D4513E">
          <w:rPr>
            <w:rStyle w:val="Lienhypertexte"/>
            <w:noProof/>
          </w:rPr>
          <w:t>Information du CSE sur l’ordonnance du juge de la mise en état rendue le 7 juin 2022 dans l’affaire opposant le CSE et le syndicat FOCOM ainsi que madame Madame N’dèye Yacine Sidibé</w:t>
        </w:r>
        <w:r w:rsidR="0018020E">
          <w:rPr>
            <w:noProof/>
            <w:webHidden/>
          </w:rPr>
          <w:tab/>
        </w:r>
        <w:r w:rsidR="0018020E">
          <w:rPr>
            <w:noProof/>
            <w:webHidden/>
          </w:rPr>
          <w:fldChar w:fldCharType="begin"/>
        </w:r>
        <w:r w:rsidR="0018020E">
          <w:rPr>
            <w:noProof/>
            <w:webHidden/>
          </w:rPr>
          <w:instrText xml:space="preserve"> PAGEREF _Toc108022958 \h </w:instrText>
        </w:r>
        <w:r w:rsidR="0018020E">
          <w:rPr>
            <w:noProof/>
            <w:webHidden/>
          </w:rPr>
        </w:r>
        <w:r w:rsidR="0018020E">
          <w:rPr>
            <w:noProof/>
            <w:webHidden/>
          </w:rPr>
          <w:fldChar w:fldCharType="separate"/>
        </w:r>
        <w:r w:rsidR="00C86D12">
          <w:rPr>
            <w:noProof/>
            <w:webHidden/>
          </w:rPr>
          <w:t>10</w:t>
        </w:r>
        <w:r w:rsidR="0018020E">
          <w:rPr>
            <w:noProof/>
            <w:webHidden/>
          </w:rPr>
          <w:fldChar w:fldCharType="end"/>
        </w:r>
      </w:hyperlink>
    </w:p>
    <w:p w14:paraId="7083706E" w14:textId="66168AFA" w:rsidR="0018020E" w:rsidRDefault="00000000" w:rsidP="00773293">
      <w:pPr>
        <w:pStyle w:val="TM1"/>
        <w:ind w:left="567" w:hanging="347"/>
        <w:rPr>
          <w:rFonts w:eastAsiaTheme="minorEastAsia" w:cstheme="minorBidi"/>
          <w:b w:val="0"/>
          <w:bCs w:val="0"/>
          <w:kern w:val="0"/>
          <w:sz w:val="24"/>
        </w:rPr>
      </w:pPr>
      <w:hyperlink w:anchor="_Toc108022959" w:history="1">
        <w:r w:rsidR="0018020E" w:rsidRPr="00D4513E">
          <w:rPr>
            <w:rStyle w:val="Lienhypertexte"/>
          </w:rPr>
          <w:t>Points à l’ordre du jour relatifs à la santé, Sécurité et Conditions de travail</w:t>
        </w:r>
        <w:r w:rsidR="0018020E">
          <w:rPr>
            <w:webHidden/>
          </w:rPr>
          <w:tab/>
        </w:r>
        <w:r w:rsidR="0018020E">
          <w:rPr>
            <w:webHidden/>
          </w:rPr>
          <w:fldChar w:fldCharType="begin"/>
        </w:r>
        <w:r w:rsidR="0018020E">
          <w:rPr>
            <w:webHidden/>
          </w:rPr>
          <w:instrText xml:space="preserve"> PAGEREF _Toc108022959 \h </w:instrText>
        </w:r>
        <w:r w:rsidR="0018020E">
          <w:rPr>
            <w:webHidden/>
          </w:rPr>
        </w:r>
        <w:r w:rsidR="0018020E">
          <w:rPr>
            <w:webHidden/>
          </w:rPr>
          <w:fldChar w:fldCharType="separate"/>
        </w:r>
        <w:r w:rsidR="00C86D12">
          <w:rPr>
            <w:webHidden/>
          </w:rPr>
          <w:t>11</w:t>
        </w:r>
        <w:r w:rsidR="0018020E">
          <w:rPr>
            <w:webHidden/>
          </w:rPr>
          <w:fldChar w:fldCharType="end"/>
        </w:r>
      </w:hyperlink>
    </w:p>
    <w:p w14:paraId="7D7D1695" w14:textId="2E34561E" w:rsidR="0018020E" w:rsidRDefault="00000000" w:rsidP="00773293">
      <w:pPr>
        <w:pStyle w:val="TM2"/>
        <w:tabs>
          <w:tab w:val="left" w:pos="960"/>
          <w:tab w:val="right" w:leader="dot" w:pos="9060"/>
        </w:tabs>
        <w:ind w:left="567" w:hanging="347"/>
        <w:rPr>
          <w:rFonts w:eastAsiaTheme="minorEastAsia" w:cstheme="minorBidi"/>
          <w:noProof/>
          <w:kern w:val="0"/>
          <w:sz w:val="24"/>
        </w:rPr>
      </w:pPr>
      <w:hyperlink w:anchor="_Toc108022960" w:history="1">
        <w:r w:rsidR="0018020E" w:rsidRPr="00D4513E">
          <w:rPr>
            <w:rStyle w:val="Lienhypertexte"/>
            <w:noProof/>
          </w:rPr>
          <w:t>11.</w:t>
        </w:r>
        <w:r w:rsidR="0018020E">
          <w:rPr>
            <w:rFonts w:eastAsiaTheme="minorEastAsia" w:cstheme="minorBidi"/>
            <w:noProof/>
            <w:kern w:val="0"/>
            <w:sz w:val="24"/>
          </w:rPr>
          <w:tab/>
        </w:r>
        <w:r w:rsidR="0018020E" w:rsidRPr="00D4513E">
          <w:rPr>
            <w:rStyle w:val="Lienhypertexte"/>
            <w:noProof/>
          </w:rPr>
          <w:t>Report de la réunion de la CSSCT de juin au mois de juillet</w:t>
        </w:r>
        <w:r w:rsidR="0018020E">
          <w:rPr>
            <w:noProof/>
            <w:webHidden/>
          </w:rPr>
          <w:tab/>
        </w:r>
        <w:r w:rsidR="0018020E">
          <w:rPr>
            <w:noProof/>
            <w:webHidden/>
          </w:rPr>
          <w:fldChar w:fldCharType="begin"/>
        </w:r>
        <w:r w:rsidR="0018020E">
          <w:rPr>
            <w:noProof/>
            <w:webHidden/>
          </w:rPr>
          <w:instrText xml:space="preserve"> PAGEREF _Toc108022960 \h </w:instrText>
        </w:r>
        <w:r w:rsidR="0018020E">
          <w:rPr>
            <w:noProof/>
            <w:webHidden/>
          </w:rPr>
        </w:r>
        <w:r w:rsidR="0018020E">
          <w:rPr>
            <w:noProof/>
            <w:webHidden/>
          </w:rPr>
          <w:fldChar w:fldCharType="separate"/>
        </w:r>
        <w:r w:rsidR="00C86D12">
          <w:rPr>
            <w:noProof/>
            <w:webHidden/>
          </w:rPr>
          <w:t>11</w:t>
        </w:r>
        <w:r w:rsidR="0018020E">
          <w:rPr>
            <w:noProof/>
            <w:webHidden/>
          </w:rPr>
          <w:fldChar w:fldCharType="end"/>
        </w:r>
      </w:hyperlink>
    </w:p>
    <w:p w14:paraId="42D83E40" w14:textId="0B4C5EDF" w:rsidR="0018020E" w:rsidRDefault="00000000" w:rsidP="00773293">
      <w:pPr>
        <w:pStyle w:val="TM1"/>
        <w:ind w:left="567" w:hanging="347"/>
        <w:rPr>
          <w:rFonts w:eastAsiaTheme="minorEastAsia" w:cstheme="minorBidi"/>
          <w:b w:val="0"/>
          <w:bCs w:val="0"/>
          <w:kern w:val="0"/>
          <w:sz w:val="24"/>
        </w:rPr>
      </w:pPr>
      <w:hyperlink w:anchor="_Toc108022961" w:history="1">
        <w:r w:rsidR="0018020E" w:rsidRPr="00D4513E">
          <w:rPr>
            <w:rStyle w:val="Lienhypertexte"/>
          </w:rPr>
          <w:t>Points à l’ordre du jour relatifs à la marche générale de l’entreprise</w:t>
        </w:r>
        <w:r w:rsidR="0018020E">
          <w:rPr>
            <w:webHidden/>
          </w:rPr>
          <w:tab/>
        </w:r>
        <w:r w:rsidR="0018020E">
          <w:rPr>
            <w:webHidden/>
          </w:rPr>
          <w:fldChar w:fldCharType="begin"/>
        </w:r>
        <w:r w:rsidR="0018020E">
          <w:rPr>
            <w:webHidden/>
          </w:rPr>
          <w:instrText xml:space="preserve"> PAGEREF _Toc108022961 \h </w:instrText>
        </w:r>
        <w:r w:rsidR="0018020E">
          <w:rPr>
            <w:webHidden/>
          </w:rPr>
        </w:r>
        <w:r w:rsidR="0018020E">
          <w:rPr>
            <w:webHidden/>
          </w:rPr>
          <w:fldChar w:fldCharType="separate"/>
        </w:r>
        <w:r w:rsidR="00C86D12">
          <w:rPr>
            <w:webHidden/>
          </w:rPr>
          <w:t>11</w:t>
        </w:r>
        <w:r w:rsidR="0018020E">
          <w:rPr>
            <w:webHidden/>
          </w:rPr>
          <w:fldChar w:fldCharType="end"/>
        </w:r>
      </w:hyperlink>
    </w:p>
    <w:p w14:paraId="7CD8FB48" w14:textId="0C278008" w:rsidR="0018020E" w:rsidRDefault="00000000" w:rsidP="00773293">
      <w:pPr>
        <w:pStyle w:val="TM2"/>
        <w:tabs>
          <w:tab w:val="right" w:leader="dot" w:pos="9060"/>
        </w:tabs>
        <w:ind w:left="567" w:hanging="347"/>
        <w:rPr>
          <w:rFonts w:eastAsiaTheme="minorEastAsia" w:cstheme="minorBidi"/>
          <w:noProof/>
          <w:kern w:val="0"/>
          <w:sz w:val="24"/>
        </w:rPr>
      </w:pPr>
      <w:hyperlink w:anchor="_Toc108022962" w:history="1">
        <w:r w:rsidR="0018020E" w:rsidRPr="00D4513E">
          <w:rPr>
            <w:rStyle w:val="Lienhypertexte"/>
            <w:noProof/>
          </w:rPr>
          <w:t>12. Information en vue de la consultation des membres du CSE sur la situation économique et financière</w:t>
        </w:r>
        <w:r w:rsidR="0018020E">
          <w:rPr>
            <w:noProof/>
            <w:webHidden/>
          </w:rPr>
          <w:tab/>
        </w:r>
        <w:r w:rsidR="0018020E">
          <w:rPr>
            <w:noProof/>
            <w:webHidden/>
          </w:rPr>
          <w:fldChar w:fldCharType="begin"/>
        </w:r>
        <w:r w:rsidR="0018020E">
          <w:rPr>
            <w:noProof/>
            <w:webHidden/>
          </w:rPr>
          <w:instrText xml:space="preserve"> PAGEREF _Toc108022962 \h </w:instrText>
        </w:r>
        <w:r w:rsidR="0018020E">
          <w:rPr>
            <w:noProof/>
            <w:webHidden/>
          </w:rPr>
        </w:r>
        <w:r w:rsidR="0018020E">
          <w:rPr>
            <w:noProof/>
            <w:webHidden/>
          </w:rPr>
          <w:fldChar w:fldCharType="separate"/>
        </w:r>
        <w:r w:rsidR="00C86D12">
          <w:rPr>
            <w:noProof/>
            <w:webHidden/>
          </w:rPr>
          <w:t>11</w:t>
        </w:r>
        <w:r w:rsidR="0018020E">
          <w:rPr>
            <w:noProof/>
            <w:webHidden/>
          </w:rPr>
          <w:fldChar w:fldCharType="end"/>
        </w:r>
      </w:hyperlink>
    </w:p>
    <w:p w14:paraId="2B2CF7C9" w14:textId="3E8010C7" w:rsidR="0018020E" w:rsidRDefault="00000000" w:rsidP="00773293">
      <w:pPr>
        <w:pStyle w:val="TM2"/>
        <w:tabs>
          <w:tab w:val="right" w:leader="dot" w:pos="9060"/>
        </w:tabs>
        <w:ind w:left="567" w:hanging="347"/>
        <w:rPr>
          <w:rFonts w:eastAsiaTheme="minorEastAsia" w:cstheme="minorBidi"/>
          <w:noProof/>
          <w:kern w:val="0"/>
          <w:sz w:val="24"/>
        </w:rPr>
      </w:pPr>
      <w:hyperlink w:anchor="_Toc108022963" w:history="1">
        <w:r w:rsidR="0018020E" w:rsidRPr="00D4513E">
          <w:rPr>
            <w:rStyle w:val="Lienhypertexte"/>
            <w:noProof/>
          </w:rPr>
          <w:t>13. Information et consultation des membres du CSE sur la politique sociale</w:t>
        </w:r>
        <w:r w:rsidR="0018020E">
          <w:rPr>
            <w:noProof/>
            <w:webHidden/>
          </w:rPr>
          <w:tab/>
        </w:r>
        <w:r w:rsidR="0018020E">
          <w:rPr>
            <w:noProof/>
            <w:webHidden/>
          </w:rPr>
          <w:fldChar w:fldCharType="begin"/>
        </w:r>
        <w:r w:rsidR="0018020E">
          <w:rPr>
            <w:noProof/>
            <w:webHidden/>
          </w:rPr>
          <w:instrText xml:space="preserve"> PAGEREF _Toc108022963 \h </w:instrText>
        </w:r>
        <w:r w:rsidR="0018020E">
          <w:rPr>
            <w:noProof/>
            <w:webHidden/>
          </w:rPr>
        </w:r>
        <w:r w:rsidR="0018020E">
          <w:rPr>
            <w:noProof/>
            <w:webHidden/>
          </w:rPr>
          <w:fldChar w:fldCharType="separate"/>
        </w:r>
        <w:r w:rsidR="00C86D12">
          <w:rPr>
            <w:noProof/>
            <w:webHidden/>
          </w:rPr>
          <w:t>17</w:t>
        </w:r>
        <w:r w:rsidR="0018020E">
          <w:rPr>
            <w:noProof/>
            <w:webHidden/>
          </w:rPr>
          <w:fldChar w:fldCharType="end"/>
        </w:r>
      </w:hyperlink>
    </w:p>
    <w:p w14:paraId="772AB2F5" w14:textId="6F3A1B47" w:rsidR="0018020E" w:rsidRDefault="00000000" w:rsidP="00773293">
      <w:pPr>
        <w:pStyle w:val="TM1"/>
        <w:ind w:left="567" w:hanging="347"/>
        <w:rPr>
          <w:rFonts w:eastAsiaTheme="minorEastAsia" w:cstheme="minorBidi"/>
          <w:b w:val="0"/>
          <w:bCs w:val="0"/>
          <w:kern w:val="0"/>
          <w:sz w:val="24"/>
        </w:rPr>
      </w:pPr>
      <w:hyperlink w:anchor="_Toc108022964" w:history="1">
        <w:r w:rsidR="0018020E" w:rsidRPr="00D4513E">
          <w:rPr>
            <w:rStyle w:val="Lienhypertexte"/>
          </w:rPr>
          <w:t>Points portants sur les réclamations individuelles et collectives des salariés par les membres du CSE</w:t>
        </w:r>
        <w:r w:rsidR="0018020E">
          <w:rPr>
            <w:webHidden/>
          </w:rPr>
          <w:tab/>
        </w:r>
        <w:r w:rsidR="0018020E">
          <w:rPr>
            <w:webHidden/>
          </w:rPr>
          <w:fldChar w:fldCharType="begin"/>
        </w:r>
        <w:r w:rsidR="0018020E">
          <w:rPr>
            <w:webHidden/>
          </w:rPr>
          <w:instrText xml:space="preserve"> PAGEREF _Toc108022964 \h </w:instrText>
        </w:r>
        <w:r w:rsidR="0018020E">
          <w:rPr>
            <w:webHidden/>
          </w:rPr>
        </w:r>
        <w:r w:rsidR="0018020E">
          <w:rPr>
            <w:webHidden/>
          </w:rPr>
          <w:fldChar w:fldCharType="separate"/>
        </w:r>
        <w:r w:rsidR="00C86D12">
          <w:rPr>
            <w:webHidden/>
          </w:rPr>
          <w:t>24</w:t>
        </w:r>
        <w:r w:rsidR="0018020E">
          <w:rPr>
            <w:webHidden/>
          </w:rPr>
          <w:fldChar w:fldCharType="end"/>
        </w:r>
      </w:hyperlink>
    </w:p>
    <w:p w14:paraId="3C205225" w14:textId="22334162" w:rsidR="0018020E" w:rsidRDefault="00000000" w:rsidP="00773293">
      <w:pPr>
        <w:pStyle w:val="TM2"/>
        <w:tabs>
          <w:tab w:val="right" w:leader="dot" w:pos="9060"/>
        </w:tabs>
        <w:ind w:left="567" w:hanging="347"/>
        <w:rPr>
          <w:rFonts w:eastAsiaTheme="minorEastAsia" w:cstheme="minorBidi"/>
          <w:noProof/>
          <w:kern w:val="0"/>
          <w:sz w:val="24"/>
        </w:rPr>
      </w:pPr>
      <w:hyperlink w:anchor="_Toc108022965" w:history="1">
        <w:r w:rsidR="0018020E" w:rsidRPr="00D4513E">
          <w:rPr>
            <w:rStyle w:val="Lienhypertexte"/>
            <w:noProof/>
          </w:rPr>
          <w:t>14. La Direction peut-elle fournir des explications claires et précises, pour permettre aux salariés de comprendre les changements sur les fiches de paie suite au retrait des indices sans aucune communication préalable ?</w:t>
        </w:r>
        <w:r w:rsidR="0018020E">
          <w:rPr>
            <w:noProof/>
            <w:webHidden/>
          </w:rPr>
          <w:tab/>
        </w:r>
        <w:r w:rsidR="0018020E">
          <w:rPr>
            <w:noProof/>
            <w:webHidden/>
          </w:rPr>
          <w:fldChar w:fldCharType="begin"/>
        </w:r>
        <w:r w:rsidR="0018020E">
          <w:rPr>
            <w:noProof/>
            <w:webHidden/>
          </w:rPr>
          <w:instrText xml:space="preserve"> PAGEREF _Toc108022965 \h </w:instrText>
        </w:r>
        <w:r w:rsidR="0018020E">
          <w:rPr>
            <w:noProof/>
            <w:webHidden/>
          </w:rPr>
        </w:r>
        <w:r w:rsidR="0018020E">
          <w:rPr>
            <w:noProof/>
            <w:webHidden/>
          </w:rPr>
          <w:fldChar w:fldCharType="separate"/>
        </w:r>
        <w:r w:rsidR="00C86D12">
          <w:rPr>
            <w:noProof/>
            <w:webHidden/>
          </w:rPr>
          <w:t>24</w:t>
        </w:r>
        <w:r w:rsidR="0018020E">
          <w:rPr>
            <w:noProof/>
            <w:webHidden/>
          </w:rPr>
          <w:fldChar w:fldCharType="end"/>
        </w:r>
      </w:hyperlink>
    </w:p>
    <w:p w14:paraId="3EFC3A12" w14:textId="5B6FC94C" w:rsidR="0018020E" w:rsidRDefault="00000000" w:rsidP="00773293">
      <w:pPr>
        <w:pStyle w:val="TM2"/>
        <w:tabs>
          <w:tab w:val="right" w:leader="dot" w:pos="9060"/>
        </w:tabs>
        <w:ind w:left="567" w:hanging="347"/>
        <w:rPr>
          <w:rFonts w:eastAsiaTheme="minorEastAsia" w:cstheme="minorBidi"/>
          <w:noProof/>
          <w:kern w:val="0"/>
          <w:sz w:val="24"/>
        </w:rPr>
      </w:pPr>
      <w:hyperlink w:anchor="_Toc108022966" w:history="1">
        <w:r w:rsidR="0018020E" w:rsidRPr="00D4513E">
          <w:rPr>
            <w:rStyle w:val="Lienhypertexte"/>
            <w:noProof/>
          </w:rPr>
          <w:t>15. En tant que XMI nous avons très régulièrement des IP (intervention prévue) sur des lieux sensibles qui commencent à partir de 00 h 30 sur site, donc souvent départ 22 h : 30 et qui peuvent se terminer jusqu’à 06 h 00 du matin.</w:t>
        </w:r>
        <w:r w:rsidR="0018020E">
          <w:rPr>
            <w:noProof/>
            <w:webHidden/>
          </w:rPr>
          <w:tab/>
        </w:r>
        <w:r w:rsidR="0018020E">
          <w:rPr>
            <w:noProof/>
            <w:webHidden/>
          </w:rPr>
          <w:fldChar w:fldCharType="begin"/>
        </w:r>
        <w:r w:rsidR="0018020E">
          <w:rPr>
            <w:noProof/>
            <w:webHidden/>
          </w:rPr>
          <w:instrText xml:space="preserve"> PAGEREF _Toc108022966 \h </w:instrText>
        </w:r>
        <w:r w:rsidR="0018020E">
          <w:rPr>
            <w:noProof/>
            <w:webHidden/>
          </w:rPr>
        </w:r>
        <w:r w:rsidR="0018020E">
          <w:rPr>
            <w:noProof/>
            <w:webHidden/>
          </w:rPr>
          <w:fldChar w:fldCharType="separate"/>
        </w:r>
        <w:r w:rsidR="00C86D12">
          <w:rPr>
            <w:noProof/>
            <w:webHidden/>
          </w:rPr>
          <w:t>25</w:t>
        </w:r>
        <w:r w:rsidR="0018020E">
          <w:rPr>
            <w:noProof/>
            <w:webHidden/>
          </w:rPr>
          <w:fldChar w:fldCharType="end"/>
        </w:r>
      </w:hyperlink>
    </w:p>
    <w:p w14:paraId="6D4C9C34" w14:textId="3ADE8EB7" w:rsidR="0018020E" w:rsidRDefault="00000000" w:rsidP="00773293">
      <w:pPr>
        <w:pStyle w:val="TM2"/>
        <w:tabs>
          <w:tab w:val="right" w:leader="dot" w:pos="9060"/>
        </w:tabs>
        <w:ind w:left="567"/>
        <w:rPr>
          <w:rFonts w:eastAsiaTheme="minorEastAsia" w:cstheme="minorBidi"/>
          <w:noProof/>
          <w:kern w:val="0"/>
          <w:sz w:val="24"/>
        </w:rPr>
      </w:pPr>
      <w:hyperlink w:anchor="_Toc108022967" w:history="1">
        <w:r w:rsidR="0018020E" w:rsidRPr="00D4513E">
          <w:rPr>
            <w:rStyle w:val="Lienhypertexte"/>
            <w:noProof/>
          </w:rPr>
          <w:t>Le temps d’intervention et le temps de déplacement sont payés à +55 % (heures de nuits) et nous avons le lendemain la journée en récupération.</w:t>
        </w:r>
        <w:r w:rsidR="0018020E">
          <w:rPr>
            <w:noProof/>
            <w:webHidden/>
          </w:rPr>
          <w:tab/>
        </w:r>
        <w:r w:rsidR="0018020E">
          <w:rPr>
            <w:noProof/>
            <w:webHidden/>
          </w:rPr>
          <w:fldChar w:fldCharType="begin"/>
        </w:r>
        <w:r w:rsidR="0018020E">
          <w:rPr>
            <w:noProof/>
            <w:webHidden/>
          </w:rPr>
          <w:instrText xml:space="preserve"> PAGEREF _Toc108022967 \h </w:instrText>
        </w:r>
        <w:r w:rsidR="0018020E">
          <w:rPr>
            <w:noProof/>
            <w:webHidden/>
          </w:rPr>
        </w:r>
        <w:r w:rsidR="0018020E">
          <w:rPr>
            <w:noProof/>
            <w:webHidden/>
          </w:rPr>
          <w:fldChar w:fldCharType="separate"/>
        </w:r>
        <w:r w:rsidR="00C86D12">
          <w:rPr>
            <w:noProof/>
            <w:webHidden/>
          </w:rPr>
          <w:t>25</w:t>
        </w:r>
        <w:r w:rsidR="0018020E">
          <w:rPr>
            <w:noProof/>
            <w:webHidden/>
          </w:rPr>
          <w:fldChar w:fldCharType="end"/>
        </w:r>
      </w:hyperlink>
    </w:p>
    <w:p w14:paraId="2F1164A9" w14:textId="7B529EEF" w:rsidR="0018020E" w:rsidRDefault="00000000" w:rsidP="00773293">
      <w:pPr>
        <w:pStyle w:val="TM2"/>
        <w:tabs>
          <w:tab w:val="right" w:leader="dot" w:pos="9060"/>
        </w:tabs>
        <w:ind w:left="567"/>
        <w:rPr>
          <w:rFonts w:eastAsiaTheme="minorEastAsia" w:cstheme="minorBidi"/>
          <w:noProof/>
          <w:kern w:val="0"/>
          <w:sz w:val="24"/>
        </w:rPr>
      </w:pPr>
      <w:hyperlink w:anchor="_Toc108022968" w:history="1">
        <w:r w:rsidR="0018020E" w:rsidRPr="00D4513E">
          <w:rPr>
            <w:rStyle w:val="Lienhypertexte"/>
            <w:noProof/>
          </w:rPr>
          <w:t>– Pourquoi nous n’avons pas d’indemnité : « Astreintes avec intervention effectuée sur site » = 37,29 € Brut, comme quand nous faisons une sortie en astreinte ?</w:t>
        </w:r>
        <w:r w:rsidR="0018020E">
          <w:rPr>
            <w:noProof/>
            <w:webHidden/>
          </w:rPr>
          <w:tab/>
        </w:r>
        <w:r w:rsidR="0018020E">
          <w:rPr>
            <w:noProof/>
            <w:webHidden/>
          </w:rPr>
          <w:fldChar w:fldCharType="begin"/>
        </w:r>
        <w:r w:rsidR="0018020E">
          <w:rPr>
            <w:noProof/>
            <w:webHidden/>
          </w:rPr>
          <w:instrText xml:space="preserve"> PAGEREF _Toc108022968 \h </w:instrText>
        </w:r>
        <w:r w:rsidR="0018020E">
          <w:rPr>
            <w:noProof/>
            <w:webHidden/>
          </w:rPr>
        </w:r>
        <w:r w:rsidR="0018020E">
          <w:rPr>
            <w:noProof/>
            <w:webHidden/>
          </w:rPr>
          <w:fldChar w:fldCharType="separate"/>
        </w:r>
        <w:r w:rsidR="00C86D12">
          <w:rPr>
            <w:noProof/>
            <w:webHidden/>
          </w:rPr>
          <w:t>25</w:t>
        </w:r>
        <w:r w:rsidR="0018020E">
          <w:rPr>
            <w:noProof/>
            <w:webHidden/>
          </w:rPr>
          <w:fldChar w:fldCharType="end"/>
        </w:r>
      </w:hyperlink>
    </w:p>
    <w:p w14:paraId="494F8548" w14:textId="243A19C3" w:rsidR="0018020E" w:rsidRDefault="00000000" w:rsidP="00773293">
      <w:pPr>
        <w:pStyle w:val="TM2"/>
        <w:tabs>
          <w:tab w:val="right" w:leader="dot" w:pos="9060"/>
        </w:tabs>
        <w:ind w:left="567"/>
        <w:rPr>
          <w:rFonts w:eastAsiaTheme="minorEastAsia" w:cstheme="minorBidi"/>
          <w:noProof/>
          <w:kern w:val="0"/>
          <w:sz w:val="24"/>
        </w:rPr>
      </w:pPr>
      <w:hyperlink w:anchor="_Toc108022969" w:history="1">
        <w:r w:rsidR="0018020E" w:rsidRPr="00D4513E">
          <w:rPr>
            <w:rStyle w:val="Lienhypertexte"/>
            <w:noProof/>
          </w:rPr>
          <w:t>– Est-il possible d’appliquer cette indemnité aux IP ? Elles sont là pour compenser le fait de travailler en dehors de notre plage horaire (9 h-17 h).</w:t>
        </w:r>
        <w:r w:rsidR="0018020E">
          <w:rPr>
            <w:noProof/>
            <w:webHidden/>
          </w:rPr>
          <w:tab/>
        </w:r>
        <w:r w:rsidR="0018020E">
          <w:rPr>
            <w:noProof/>
            <w:webHidden/>
          </w:rPr>
          <w:fldChar w:fldCharType="begin"/>
        </w:r>
        <w:r w:rsidR="0018020E">
          <w:rPr>
            <w:noProof/>
            <w:webHidden/>
          </w:rPr>
          <w:instrText xml:space="preserve"> PAGEREF _Toc108022969 \h </w:instrText>
        </w:r>
        <w:r w:rsidR="0018020E">
          <w:rPr>
            <w:noProof/>
            <w:webHidden/>
          </w:rPr>
        </w:r>
        <w:r w:rsidR="0018020E">
          <w:rPr>
            <w:noProof/>
            <w:webHidden/>
          </w:rPr>
          <w:fldChar w:fldCharType="separate"/>
        </w:r>
        <w:r w:rsidR="00C86D12">
          <w:rPr>
            <w:noProof/>
            <w:webHidden/>
          </w:rPr>
          <w:t>25</w:t>
        </w:r>
        <w:r w:rsidR="0018020E">
          <w:rPr>
            <w:noProof/>
            <w:webHidden/>
          </w:rPr>
          <w:fldChar w:fldCharType="end"/>
        </w:r>
      </w:hyperlink>
    </w:p>
    <w:p w14:paraId="0AB8E57D" w14:textId="166CC42B" w:rsidR="0018020E" w:rsidRDefault="00000000" w:rsidP="00773293">
      <w:pPr>
        <w:pStyle w:val="TM2"/>
        <w:tabs>
          <w:tab w:val="right" w:leader="dot" w:pos="9060"/>
        </w:tabs>
        <w:ind w:left="567" w:hanging="347"/>
        <w:rPr>
          <w:rFonts w:eastAsiaTheme="minorEastAsia" w:cstheme="minorBidi"/>
          <w:noProof/>
          <w:kern w:val="0"/>
          <w:sz w:val="24"/>
        </w:rPr>
      </w:pPr>
      <w:hyperlink w:anchor="_Toc108022970" w:history="1">
        <w:r w:rsidR="0018020E" w:rsidRPr="00D4513E">
          <w:rPr>
            <w:rStyle w:val="Lienhypertexte"/>
            <w:noProof/>
          </w:rPr>
          <w:t>16. Est-il possible d’évoquer l’équité sur les primes de Hauteur (qui je le précise ne sont pas énumérer comme cela sur les fiches de paies chez nos collègues ORA) ?</w:t>
        </w:r>
        <w:r w:rsidR="0018020E">
          <w:rPr>
            <w:noProof/>
            <w:webHidden/>
          </w:rPr>
          <w:tab/>
        </w:r>
        <w:r w:rsidR="0018020E">
          <w:rPr>
            <w:noProof/>
            <w:webHidden/>
          </w:rPr>
          <w:fldChar w:fldCharType="begin"/>
        </w:r>
        <w:r w:rsidR="0018020E">
          <w:rPr>
            <w:noProof/>
            <w:webHidden/>
          </w:rPr>
          <w:instrText xml:space="preserve"> PAGEREF _Toc108022970 \h </w:instrText>
        </w:r>
        <w:r w:rsidR="0018020E">
          <w:rPr>
            <w:noProof/>
            <w:webHidden/>
          </w:rPr>
        </w:r>
        <w:r w:rsidR="0018020E">
          <w:rPr>
            <w:noProof/>
            <w:webHidden/>
          </w:rPr>
          <w:fldChar w:fldCharType="separate"/>
        </w:r>
        <w:r w:rsidR="00C86D12">
          <w:rPr>
            <w:noProof/>
            <w:webHidden/>
          </w:rPr>
          <w:t>25</w:t>
        </w:r>
        <w:r w:rsidR="0018020E">
          <w:rPr>
            <w:noProof/>
            <w:webHidden/>
          </w:rPr>
          <w:fldChar w:fldCharType="end"/>
        </w:r>
      </w:hyperlink>
    </w:p>
    <w:p w14:paraId="7248A714" w14:textId="693EF9E8" w:rsidR="0018020E" w:rsidRDefault="00000000" w:rsidP="00773293">
      <w:pPr>
        <w:pStyle w:val="TM2"/>
        <w:tabs>
          <w:tab w:val="right" w:leader="dot" w:pos="9060"/>
        </w:tabs>
        <w:ind w:left="567" w:hanging="347"/>
        <w:rPr>
          <w:rFonts w:eastAsiaTheme="minorEastAsia" w:cstheme="minorBidi"/>
          <w:noProof/>
          <w:kern w:val="0"/>
          <w:sz w:val="24"/>
        </w:rPr>
      </w:pPr>
      <w:hyperlink w:anchor="_Toc108022971" w:history="1">
        <w:r w:rsidR="0018020E" w:rsidRPr="00D4513E">
          <w:rPr>
            <w:rStyle w:val="Lienhypertexte"/>
            <w:noProof/>
          </w:rPr>
          <w:t>17. Sur l’eau. Si j’ai bien saisi FREE RÉSEAU aurait 22 €/mois alors que FREE mobile 10 €. (Nous n’avons évidemment pas les mêmes contrats que ces personnes, mais toutefois les besoins sont les mêmes). Les collaborateurs demandent à ce que le montant soit aligné au même montant que Free Réseau.</w:t>
        </w:r>
        <w:r w:rsidR="0018020E">
          <w:rPr>
            <w:noProof/>
            <w:webHidden/>
          </w:rPr>
          <w:tab/>
        </w:r>
        <w:r w:rsidR="0018020E">
          <w:rPr>
            <w:noProof/>
            <w:webHidden/>
          </w:rPr>
          <w:fldChar w:fldCharType="begin"/>
        </w:r>
        <w:r w:rsidR="0018020E">
          <w:rPr>
            <w:noProof/>
            <w:webHidden/>
          </w:rPr>
          <w:instrText xml:space="preserve"> PAGEREF _Toc108022971 \h </w:instrText>
        </w:r>
        <w:r w:rsidR="0018020E">
          <w:rPr>
            <w:noProof/>
            <w:webHidden/>
          </w:rPr>
        </w:r>
        <w:r w:rsidR="0018020E">
          <w:rPr>
            <w:noProof/>
            <w:webHidden/>
          </w:rPr>
          <w:fldChar w:fldCharType="separate"/>
        </w:r>
        <w:r w:rsidR="00C86D12">
          <w:rPr>
            <w:noProof/>
            <w:webHidden/>
          </w:rPr>
          <w:t>26</w:t>
        </w:r>
        <w:r w:rsidR="0018020E">
          <w:rPr>
            <w:noProof/>
            <w:webHidden/>
          </w:rPr>
          <w:fldChar w:fldCharType="end"/>
        </w:r>
      </w:hyperlink>
    </w:p>
    <w:p w14:paraId="683E8CB8" w14:textId="22BFE2E8" w:rsidR="0018020E" w:rsidRDefault="00000000" w:rsidP="00773293">
      <w:pPr>
        <w:pStyle w:val="TM2"/>
        <w:tabs>
          <w:tab w:val="right" w:leader="dot" w:pos="9060"/>
        </w:tabs>
        <w:ind w:left="567" w:hanging="347"/>
        <w:rPr>
          <w:rFonts w:eastAsiaTheme="minorEastAsia" w:cstheme="minorBidi"/>
          <w:noProof/>
          <w:kern w:val="0"/>
          <w:sz w:val="24"/>
        </w:rPr>
      </w:pPr>
      <w:hyperlink w:anchor="_Toc108022972" w:history="1">
        <w:r w:rsidR="0018020E" w:rsidRPr="00D4513E">
          <w:rPr>
            <w:rStyle w:val="Lienhypertexte"/>
            <w:noProof/>
          </w:rPr>
          <w:t>18. Est-il possible d’avoir une prime pour les CT Free mobile sur les objectifs du déploiement réalisé ? Comme les coordonnateurs travaux Free réseau</w:t>
        </w:r>
        <w:r w:rsidR="0018020E">
          <w:rPr>
            <w:noProof/>
            <w:webHidden/>
          </w:rPr>
          <w:tab/>
        </w:r>
        <w:r w:rsidR="0018020E">
          <w:rPr>
            <w:noProof/>
            <w:webHidden/>
          </w:rPr>
          <w:fldChar w:fldCharType="begin"/>
        </w:r>
        <w:r w:rsidR="0018020E">
          <w:rPr>
            <w:noProof/>
            <w:webHidden/>
          </w:rPr>
          <w:instrText xml:space="preserve"> PAGEREF _Toc108022972 \h </w:instrText>
        </w:r>
        <w:r w:rsidR="0018020E">
          <w:rPr>
            <w:noProof/>
            <w:webHidden/>
          </w:rPr>
        </w:r>
        <w:r w:rsidR="0018020E">
          <w:rPr>
            <w:noProof/>
            <w:webHidden/>
          </w:rPr>
          <w:fldChar w:fldCharType="separate"/>
        </w:r>
        <w:r w:rsidR="00C86D12">
          <w:rPr>
            <w:noProof/>
            <w:webHidden/>
          </w:rPr>
          <w:t>27</w:t>
        </w:r>
        <w:r w:rsidR="0018020E">
          <w:rPr>
            <w:noProof/>
            <w:webHidden/>
          </w:rPr>
          <w:fldChar w:fldCharType="end"/>
        </w:r>
      </w:hyperlink>
    </w:p>
    <w:p w14:paraId="42A962C2" w14:textId="13BAB37D" w:rsidR="0018020E" w:rsidRDefault="00000000" w:rsidP="00773293">
      <w:pPr>
        <w:pStyle w:val="TM2"/>
        <w:tabs>
          <w:tab w:val="right" w:leader="dot" w:pos="9060"/>
        </w:tabs>
        <w:ind w:left="567" w:hanging="347"/>
        <w:rPr>
          <w:rFonts w:eastAsiaTheme="minorEastAsia" w:cstheme="minorBidi"/>
          <w:noProof/>
          <w:kern w:val="0"/>
          <w:sz w:val="24"/>
        </w:rPr>
      </w:pPr>
      <w:hyperlink w:anchor="_Toc108022973" w:history="1">
        <w:r w:rsidR="0018020E" w:rsidRPr="00D4513E">
          <w:rPr>
            <w:rStyle w:val="Lienhypertexte"/>
            <w:noProof/>
          </w:rPr>
          <w:t>19. Revoir avec la prévoyance pour la prise en charge des salariés lors des arrêts maladie. En effet, dans ce service, quand on est malade, la part variable n’est pas payée, il a fallu voir le compte rendu du CSE en date du 22 avril 2021 point 7 pour constater qu’elle devrait l’être.</w:t>
        </w:r>
        <w:r w:rsidR="0018020E">
          <w:rPr>
            <w:noProof/>
            <w:webHidden/>
          </w:rPr>
          <w:tab/>
        </w:r>
        <w:r w:rsidR="0018020E">
          <w:rPr>
            <w:noProof/>
            <w:webHidden/>
          </w:rPr>
          <w:fldChar w:fldCharType="begin"/>
        </w:r>
        <w:r w:rsidR="0018020E">
          <w:rPr>
            <w:noProof/>
            <w:webHidden/>
          </w:rPr>
          <w:instrText xml:space="preserve"> PAGEREF _Toc108022973 \h </w:instrText>
        </w:r>
        <w:r w:rsidR="0018020E">
          <w:rPr>
            <w:noProof/>
            <w:webHidden/>
          </w:rPr>
        </w:r>
        <w:r w:rsidR="0018020E">
          <w:rPr>
            <w:noProof/>
            <w:webHidden/>
          </w:rPr>
          <w:fldChar w:fldCharType="separate"/>
        </w:r>
        <w:r w:rsidR="00C86D12">
          <w:rPr>
            <w:noProof/>
            <w:webHidden/>
          </w:rPr>
          <w:t>28</w:t>
        </w:r>
        <w:r w:rsidR="0018020E">
          <w:rPr>
            <w:noProof/>
            <w:webHidden/>
          </w:rPr>
          <w:fldChar w:fldCharType="end"/>
        </w:r>
      </w:hyperlink>
    </w:p>
    <w:p w14:paraId="773E863D" w14:textId="2CC06E8A" w:rsidR="0018020E" w:rsidRDefault="00000000" w:rsidP="00773293">
      <w:pPr>
        <w:pStyle w:val="TM2"/>
        <w:tabs>
          <w:tab w:val="right" w:leader="dot" w:pos="9060"/>
        </w:tabs>
        <w:ind w:left="567"/>
        <w:rPr>
          <w:rFonts w:eastAsiaTheme="minorEastAsia" w:cstheme="minorBidi"/>
          <w:noProof/>
          <w:kern w:val="0"/>
          <w:sz w:val="24"/>
        </w:rPr>
      </w:pPr>
      <w:hyperlink w:anchor="_Toc108022974" w:history="1">
        <w:r w:rsidR="0018020E" w:rsidRPr="00D4513E">
          <w:rPr>
            <w:rStyle w:val="Lienhypertexte"/>
            <w:noProof/>
          </w:rPr>
          <w:t>– Alors pourquoi est-ce que ce n’est pas automatique au même titre que les indemnités de congés payés ?</w:t>
        </w:r>
        <w:r w:rsidR="0018020E">
          <w:rPr>
            <w:noProof/>
            <w:webHidden/>
          </w:rPr>
          <w:tab/>
        </w:r>
        <w:r w:rsidR="0018020E">
          <w:rPr>
            <w:noProof/>
            <w:webHidden/>
          </w:rPr>
          <w:fldChar w:fldCharType="begin"/>
        </w:r>
        <w:r w:rsidR="0018020E">
          <w:rPr>
            <w:noProof/>
            <w:webHidden/>
          </w:rPr>
          <w:instrText xml:space="preserve"> PAGEREF _Toc108022974 \h </w:instrText>
        </w:r>
        <w:r w:rsidR="0018020E">
          <w:rPr>
            <w:noProof/>
            <w:webHidden/>
          </w:rPr>
        </w:r>
        <w:r w:rsidR="0018020E">
          <w:rPr>
            <w:noProof/>
            <w:webHidden/>
          </w:rPr>
          <w:fldChar w:fldCharType="separate"/>
        </w:r>
        <w:r w:rsidR="00C86D12">
          <w:rPr>
            <w:noProof/>
            <w:webHidden/>
          </w:rPr>
          <w:t>28</w:t>
        </w:r>
        <w:r w:rsidR="0018020E">
          <w:rPr>
            <w:noProof/>
            <w:webHidden/>
          </w:rPr>
          <w:fldChar w:fldCharType="end"/>
        </w:r>
      </w:hyperlink>
    </w:p>
    <w:p w14:paraId="34B0C33A" w14:textId="57BB3530" w:rsidR="0018020E" w:rsidRDefault="00000000" w:rsidP="00773293">
      <w:pPr>
        <w:pStyle w:val="TM2"/>
        <w:tabs>
          <w:tab w:val="right" w:leader="dot" w:pos="9060"/>
        </w:tabs>
        <w:ind w:left="567"/>
        <w:rPr>
          <w:rFonts w:eastAsiaTheme="minorEastAsia" w:cstheme="minorBidi"/>
          <w:noProof/>
          <w:kern w:val="0"/>
          <w:sz w:val="24"/>
        </w:rPr>
      </w:pPr>
      <w:hyperlink w:anchor="_Toc108022975" w:history="1">
        <w:r w:rsidR="0018020E" w:rsidRPr="00D4513E">
          <w:rPr>
            <w:rStyle w:val="Lienhypertexte"/>
            <w:noProof/>
          </w:rPr>
          <w:t>– Est-il également possible de faire un rappel concernant les anciens arrêts maladie ?</w:t>
        </w:r>
        <w:r w:rsidR="0018020E">
          <w:rPr>
            <w:noProof/>
            <w:webHidden/>
          </w:rPr>
          <w:tab/>
        </w:r>
        <w:r w:rsidR="0018020E">
          <w:rPr>
            <w:noProof/>
            <w:webHidden/>
          </w:rPr>
          <w:fldChar w:fldCharType="begin"/>
        </w:r>
        <w:r w:rsidR="0018020E">
          <w:rPr>
            <w:noProof/>
            <w:webHidden/>
          </w:rPr>
          <w:instrText xml:space="preserve"> PAGEREF _Toc108022975 \h </w:instrText>
        </w:r>
        <w:r w:rsidR="0018020E">
          <w:rPr>
            <w:noProof/>
            <w:webHidden/>
          </w:rPr>
        </w:r>
        <w:r w:rsidR="0018020E">
          <w:rPr>
            <w:noProof/>
            <w:webHidden/>
          </w:rPr>
          <w:fldChar w:fldCharType="separate"/>
        </w:r>
        <w:r w:rsidR="00C86D12">
          <w:rPr>
            <w:noProof/>
            <w:webHidden/>
          </w:rPr>
          <w:t>28</w:t>
        </w:r>
        <w:r w:rsidR="0018020E">
          <w:rPr>
            <w:noProof/>
            <w:webHidden/>
          </w:rPr>
          <w:fldChar w:fldCharType="end"/>
        </w:r>
      </w:hyperlink>
    </w:p>
    <w:p w14:paraId="7C3E65A7" w14:textId="46F60B4C" w:rsidR="0018020E" w:rsidRDefault="00000000" w:rsidP="00773293">
      <w:pPr>
        <w:pStyle w:val="TM2"/>
        <w:tabs>
          <w:tab w:val="right" w:leader="dot" w:pos="9060"/>
        </w:tabs>
        <w:ind w:left="567" w:hanging="347"/>
        <w:rPr>
          <w:rFonts w:eastAsiaTheme="minorEastAsia" w:cstheme="minorBidi"/>
          <w:noProof/>
          <w:kern w:val="0"/>
          <w:sz w:val="24"/>
        </w:rPr>
      </w:pPr>
      <w:hyperlink w:anchor="_Toc108022976" w:history="1">
        <w:r w:rsidR="0018020E" w:rsidRPr="00D4513E">
          <w:rPr>
            <w:rStyle w:val="Lienhypertexte"/>
            <w:noProof/>
          </w:rPr>
          <w:t>20. Est-il possible de revaloriser les indemnités des frais de repas au restaurant ?</w:t>
        </w:r>
        <w:r w:rsidR="0018020E">
          <w:rPr>
            <w:noProof/>
            <w:webHidden/>
          </w:rPr>
          <w:tab/>
        </w:r>
        <w:r w:rsidR="0018020E">
          <w:rPr>
            <w:noProof/>
            <w:webHidden/>
          </w:rPr>
          <w:fldChar w:fldCharType="begin"/>
        </w:r>
        <w:r w:rsidR="0018020E">
          <w:rPr>
            <w:noProof/>
            <w:webHidden/>
          </w:rPr>
          <w:instrText xml:space="preserve"> PAGEREF _Toc108022976 \h </w:instrText>
        </w:r>
        <w:r w:rsidR="0018020E">
          <w:rPr>
            <w:noProof/>
            <w:webHidden/>
          </w:rPr>
        </w:r>
        <w:r w:rsidR="0018020E">
          <w:rPr>
            <w:noProof/>
            <w:webHidden/>
          </w:rPr>
          <w:fldChar w:fldCharType="separate"/>
        </w:r>
        <w:r w:rsidR="00C86D12">
          <w:rPr>
            <w:noProof/>
            <w:webHidden/>
          </w:rPr>
          <w:t>30</w:t>
        </w:r>
        <w:r w:rsidR="0018020E">
          <w:rPr>
            <w:noProof/>
            <w:webHidden/>
          </w:rPr>
          <w:fldChar w:fldCharType="end"/>
        </w:r>
      </w:hyperlink>
    </w:p>
    <w:p w14:paraId="00CEB2DB" w14:textId="1A20F37B" w:rsidR="0018020E" w:rsidRDefault="00000000" w:rsidP="00773293">
      <w:pPr>
        <w:pStyle w:val="TM2"/>
        <w:tabs>
          <w:tab w:val="right" w:leader="dot" w:pos="9060"/>
        </w:tabs>
        <w:ind w:left="567" w:hanging="347"/>
        <w:rPr>
          <w:rFonts w:eastAsiaTheme="minorEastAsia" w:cstheme="minorBidi"/>
          <w:noProof/>
          <w:kern w:val="0"/>
          <w:sz w:val="24"/>
        </w:rPr>
      </w:pPr>
      <w:hyperlink w:anchor="_Toc108022977" w:history="1">
        <w:r w:rsidR="0018020E" w:rsidRPr="00D4513E">
          <w:rPr>
            <w:rStyle w:val="Lienhypertexte"/>
            <w:noProof/>
          </w:rPr>
          <w:t>21. Lors de l’évolution fonctionnelle de Tech à CDT, le changement de véhicule est très long. Les CDT sont dans l’obligation de faire beaucoup de KM avec des Kangoo qui ne sont adéquats alors que nous devrions avoir les Clio plus confortable et plus économique. Pourquoi les délais sont-ils si longs et quelles sont les possibilités pour accélérer le processus ?</w:t>
        </w:r>
        <w:r w:rsidR="0018020E">
          <w:rPr>
            <w:noProof/>
            <w:webHidden/>
          </w:rPr>
          <w:tab/>
        </w:r>
        <w:r w:rsidR="0018020E">
          <w:rPr>
            <w:noProof/>
            <w:webHidden/>
          </w:rPr>
          <w:fldChar w:fldCharType="begin"/>
        </w:r>
        <w:r w:rsidR="0018020E">
          <w:rPr>
            <w:noProof/>
            <w:webHidden/>
          </w:rPr>
          <w:instrText xml:space="preserve"> PAGEREF _Toc108022977 \h </w:instrText>
        </w:r>
        <w:r w:rsidR="0018020E">
          <w:rPr>
            <w:noProof/>
            <w:webHidden/>
          </w:rPr>
        </w:r>
        <w:r w:rsidR="0018020E">
          <w:rPr>
            <w:noProof/>
            <w:webHidden/>
          </w:rPr>
          <w:fldChar w:fldCharType="separate"/>
        </w:r>
        <w:r w:rsidR="00C86D12">
          <w:rPr>
            <w:noProof/>
            <w:webHidden/>
          </w:rPr>
          <w:t>30</w:t>
        </w:r>
        <w:r w:rsidR="0018020E">
          <w:rPr>
            <w:noProof/>
            <w:webHidden/>
          </w:rPr>
          <w:fldChar w:fldCharType="end"/>
        </w:r>
      </w:hyperlink>
    </w:p>
    <w:p w14:paraId="14B0205A" w14:textId="60433CAA" w:rsidR="0018020E" w:rsidRDefault="00000000" w:rsidP="00773293">
      <w:pPr>
        <w:pStyle w:val="TM2"/>
        <w:tabs>
          <w:tab w:val="right" w:leader="dot" w:pos="9060"/>
        </w:tabs>
        <w:ind w:left="567" w:hanging="347"/>
        <w:rPr>
          <w:rFonts w:eastAsiaTheme="minorEastAsia" w:cstheme="minorBidi"/>
          <w:noProof/>
          <w:kern w:val="0"/>
          <w:sz w:val="24"/>
        </w:rPr>
      </w:pPr>
      <w:hyperlink w:anchor="_Toc108022978" w:history="1">
        <w:r w:rsidR="0018020E" w:rsidRPr="00D4513E">
          <w:rPr>
            <w:rStyle w:val="Lienhypertexte"/>
            <w:noProof/>
          </w:rPr>
          <w:t>22. Des techniciens constatent des salaires non équitables entre SOA/tech. La Direction peut-elle mettre en place un système de rémunération égal pour tous les salariés pour pallier cette discrimination ?</w:t>
        </w:r>
        <w:r w:rsidR="0018020E">
          <w:rPr>
            <w:noProof/>
            <w:webHidden/>
          </w:rPr>
          <w:tab/>
        </w:r>
        <w:r w:rsidR="0018020E">
          <w:rPr>
            <w:noProof/>
            <w:webHidden/>
          </w:rPr>
          <w:fldChar w:fldCharType="begin"/>
        </w:r>
        <w:r w:rsidR="0018020E">
          <w:rPr>
            <w:noProof/>
            <w:webHidden/>
          </w:rPr>
          <w:instrText xml:space="preserve"> PAGEREF _Toc108022978 \h </w:instrText>
        </w:r>
        <w:r w:rsidR="0018020E">
          <w:rPr>
            <w:noProof/>
            <w:webHidden/>
          </w:rPr>
        </w:r>
        <w:r w:rsidR="0018020E">
          <w:rPr>
            <w:noProof/>
            <w:webHidden/>
          </w:rPr>
          <w:fldChar w:fldCharType="separate"/>
        </w:r>
        <w:r w:rsidR="00C86D12">
          <w:rPr>
            <w:noProof/>
            <w:webHidden/>
          </w:rPr>
          <w:t>31</w:t>
        </w:r>
        <w:r w:rsidR="0018020E">
          <w:rPr>
            <w:noProof/>
            <w:webHidden/>
          </w:rPr>
          <w:fldChar w:fldCharType="end"/>
        </w:r>
      </w:hyperlink>
    </w:p>
    <w:p w14:paraId="43D5D74A" w14:textId="0ABA5B62" w:rsidR="0018020E" w:rsidRDefault="00000000" w:rsidP="00773293">
      <w:pPr>
        <w:pStyle w:val="TM2"/>
        <w:tabs>
          <w:tab w:val="right" w:leader="dot" w:pos="9060"/>
        </w:tabs>
        <w:ind w:left="567" w:hanging="347"/>
        <w:rPr>
          <w:rFonts w:eastAsiaTheme="minorEastAsia" w:cstheme="minorBidi"/>
          <w:noProof/>
          <w:kern w:val="0"/>
          <w:sz w:val="24"/>
        </w:rPr>
      </w:pPr>
      <w:hyperlink w:anchor="_Toc108022979" w:history="1">
        <w:r w:rsidR="0018020E" w:rsidRPr="00D4513E">
          <w:rPr>
            <w:rStyle w:val="Lienhypertexte"/>
            <w:noProof/>
          </w:rPr>
          <w:t>23. La Freebox Delta permet dorénavant d’intégrer le wifi 6 gratuitement pour les nouveaux utilisateurs, mais le changement est facturé à 49 euros pour les anciens abonnés.</w:t>
        </w:r>
        <w:r w:rsidR="0018020E">
          <w:rPr>
            <w:noProof/>
            <w:webHidden/>
          </w:rPr>
          <w:tab/>
        </w:r>
        <w:r w:rsidR="0018020E">
          <w:rPr>
            <w:noProof/>
            <w:webHidden/>
          </w:rPr>
          <w:fldChar w:fldCharType="begin"/>
        </w:r>
        <w:r w:rsidR="0018020E">
          <w:rPr>
            <w:noProof/>
            <w:webHidden/>
          </w:rPr>
          <w:instrText xml:space="preserve"> PAGEREF _Toc108022979 \h </w:instrText>
        </w:r>
        <w:r w:rsidR="0018020E">
          <w:rPr>
            <w:noProof/>
            <w:webHidden/>
          </w:rPr>
        </w:r>
        <w:r w:rsidR="0018020E">
          <w:rPr>
            <w:noProof/>
            <w:webHidden/>
          </w:rPr>
          <w:fldChar w:fldCharType="separate"/>
        </w:r>
        <w:r w:rsidR="00C86D12">
          <w:rPr>
            <w:noProof/>
            <w:webHidden/>
          </w:rPr>
          <w:t>32</w:t>
        </w:r>
        <w:r w:rsidR="0018020E">
          <w:rPr>
            <w:noProof/>
            <w:webHidden/>
          </w:rPr>
          <w:fldChar w:fldCharType="end"/>
        </w:r>
      </w:hyperlink>
    </w:p>
    <w:p w14:paraId="7DB118DE" w14:textId="5AECD951" w:rsidR="0018020E" w:rsidRDefault="00000000" w:rsidP="00773293">
      <w:pPr>
        <w:pStyle w:val="TM2"/>
        <w:tabs>
          <w:tab w:val="right" w:leader="dot" w:pos="9060"/>
        </w:tabs>
        <w:ind w:left="567"/>
        <w:rPr>
          <w:rFonts w:eastAsiaTheme="minorEastAsia" w:cstheme="minorBidi"/>
          <w:noProof/>
          <w:kern w:val="0"/>
          <w:sz w:val="24"/>
        </w:rPr>
      </w:pPr>
      <w:hyperlink w:anchor="_Toc108022980" w:history="1">
        <w:r w:rsidR="0018020E" w:rsidRPr="00D4513E">
          <w:rPr>
            <w:rStyle w:val="Lienhypertexte"/>
            <w:noProof/>
          </w:rPr>
          <w:t>– Les salariés profitant de l’offre collaborateur avec le serveur delta, pourront-ils bénéficier du changement gratuitement ?</w:t>
        </w:r>
        <w:r w:rsidR="0018020E">
          <w:rPr>
            <w:noProof/>
            <w:webHidden/>
          </w:rPr>
          <w:tab/>
        </w:r>
        <w:r w:rsidR="0018020E">
          <w:rPr>
            <w:noProof/>
            <w:webHidden/>
          </w:rPr>
          <w:fldChar w:fldCharType="begin"/>
        </w:r>
        <w:r w:rsidR="0018020E">
          <w:rPr>
            <w:noProof/>
            <w:webHidden/>
          </w:rPr>
          <w:instrText xml:space="preserve"> PAGEREF _Toc108022980 \h </w:instrText>
        </w:r>
        <w:r w:rsidR="0018020E">
          <w:rPr>
            <w:noProof/>
            <w:webHidden/>
          </w:rPr>
        </w:r>
        <w:r w:rsidR="0018020E">
          <w:rPr>
            <w:noProof/>
            <w:webHidden/>
          </w:rPr>
          <w:fldChar w:fldCharType="separate"/>
        </w:r>
        <w:r w:rsidR="00C86D12">
          <w:rPr>
            <w:noProof/>
            <w:webHidden/>
          </w:rPr>
          <w:t>32</w:t>
        </w:r>
        <w:r w:rsidR="0018020E">
          <w:rPr>
            <w:noProof/>
            <w:webHidden/>
          </w:rPr>
          <w:fldChar w:fldCharType="end"/>
        </w:r>
      </w:hyperlink>
    </w:p>
    <w:p w14:paraId="0E140339" w14:textId="681DE4FA" w:rsidR="0018020E" w:rsidRDefault="00000000" w:rsidP="00773293">
      <w:pPr>
        <w:pStyle w:val="TM2"/>
        <w:tabs>
          <w:tab w:val="right" w:leader="dot" w:pos="9060"/>
        </w:tabs>
        <w:ind w:left="567" w:hanging="347"/>
        <w:rPr>
          <w:rFonts w:eastAsiaTheme="minorEastAsia" w:cstheme="minorBidi"/>
          <w:noProof/>
          <w:kern w:val="0"/>
          <w:sz w:val="24"/>
        </w:rPr>
      </w:pPr>
      <w:hyperlink w:anchor="_Toc108022981" w:history="1">
        <w:r w:rsidR="0018020E" w:rsidRPr="00D4513E">
          <w:rPr>
            <w:rStyle w:val="Lienhypertexte"/>
            <w:noProof/>
          </w:rPr>
          <w:t>24. Existe-t-il des possibilités d’aménagements personnalisés du poste de travail pour les salariés sédentaires qui en feraient la demande afin d’améliorer la QVT et limiter les risques liés aux TMS ? (Exemple bureau assis/debout, chaise et autres outils ergonomiques…)</w:t>
        </w:r>
        <w:r w:rsidR="0018020E">
          <w:rPr>
            <w:noProof/>
            <w:webHidden/>
          </w:rPr>
          <w:tab/>
        </w:r>
        <w:r w:rsidR="0018020E">
          <w:rPr>
            <w:noProof/>
            <w:webHidden/>
          </w:rPr>
          <w:fldChar w:fldCharType="begin"/>
        </w:r>
        <w:r w:rsidR="0018020E">
          <w:rPr>
            <w:noProof/>
            <w:webHidden/>
          </w:rPr>
          <w:instrText xml:space="preserve"> PAGEREF _Toc108022981 \h </w:instrText>
        </w:r>
        <w:r w:rsidR="0018020E">
          <w:rPr>
            <w:noProof/>
            <w:webHidden/>
          </w:rPr>
        </w:r>
        <w:r w:rsidR="0018020E">
          <w:rPr>
            <w:noProof/>
            <w:webHidden/>
          </w:rPr>
          <w:fldChar w:fldCharType="separate"/>
        </w:r>
        <w:r w:rsidR="00C86D12">
          <w:rPr>
            <w:noProof/>
            <w:webHidden/>
          </w:rPr>
          <w:t>32</w:t>
        </w:r>
        <w:r w:rsidR="0018020E">
          <w:rPr>
            <w:noProof/>
            <w:webHidden/>
          </w:rPr>
          <w:fldChar w:fldCharType="end"/>
        </w:r>
      </w:hyperlink>
    </w:p>
    <w:p w14:paraId="30CC5DE0" w14:textId="345CAD0E" w:rsidR="0018020E" w:rsidRDefault="00000000" w:rsidP="00773293">
      <w:pPr>
        <w:pStyle w:val="TM2"/>
        <w:tabs>
          <w:tab w:val="right" w:leader="dot" w:pos="9060"/>
        </w:tabs>
        <w:ind w:left="567" w:hanging="347"/>
        <w:rPr>
          <w:rFonts w:eastAsiaTheme="minorEastAsia" w:cstheme="minorBidi"/>
          <w:noProof/>
          <w:kern w:val="0"/>
          <w:sz w:val="24"/>
        </w:rPr>
      </w:pPr>
      <w:hyperlink w:anchor="_Toc108022982" w:history="1">
        <w:r w:rsidR="0018020E" w:rsidRPr="00D4513E">
          <w:rPr>
            <w:rStyle w:val="Lienhypertexte"/>
            <w:noProof/>
          </w:rPr>
          <w:t>25. Est-il prévu une évolution et uniformisation des moyens de communication (mail, messageries instantanées) au sein de l’entité Free Réseau via l’utilisation d’outils existants sur le marché ? (Outils Microsoft, Slack)</w:t>
        </w:r>
        <w:r w:rsidR="0018020E">
          <w:rPr>
            <w:noProof/>
            <w:webHidden/>
          </w:rPr>
          <w:tab/>
        </w:r>
        <w:r w:rsidR="0018020E">
          <w:rPr>
            <w:noProof/>
            <w:webHidden/>
          </w:rPr>
          <w:fldChar w:fldCharType="begin"/>
        </w:r>
        <w:r w:rsidR="0018020E">
          <w:rPr>
            <w:noProof/>
            <w:webHidden/>
          </w:rPr>
          <w:instrText xml:space="preserve"> PAGEREF _Toc108022982 \h </w:instrText>
        </w:r>
        <w:r w:rsidR="0018020E">
          <w:rPr>
            <w:noProof/>
            <w:webHidden/>
          </w:rPr>
        </w:r>
        <w:r w:rsidR="0018020E">
          <w:rPr>
            <w:noProof/>
            <w:webHidden/>
          </w:rPr>
          <w:fldChar w:fldCharType="separate"/>
        </w:r>
        <w:r w:rsidR="00C86D12">
          <w:rPr>
            <w:noProof/>
            <w:webHidden/>
          </w:rPr>
          <w:t>32</w:t>
        </w:r>
        <w:r w:rsidR="0018020E">
          <w:rPr>
            <w:noProof/>
            <w:webHidden/>
          </w:rPr>
          <w:fldChar w:fldCharType="end"/>
        </w:r>
      </w:hyperlink>
    </w:p>
    <w:p w14:paraId="2B3A2EBF" w14:textId="64537A3F" w:rsidR="0018020E" w:rsidRDefault="00000000" w:rsidP="00773293">
      <w:pPr>
        <w:pStyle w:val="TM2"/>
        <w:tabs>
          <w:tab w:val="right" w:leader="dot" w:pos="9060"/>
        </w:tabs>
        <w:ind w:left="567"/>
        <w:rPr>
          <w:rFonts w:eastAsiaTheme="minorEastAsia" w:cstheme="minorBidi"/>
          <w:noProof/>
          <w:kern w:val="0"/>
          <w:sz w:val="24"/>
        </w:rPr>
      </w:pPr>
      <w:hyperlink w:anchor="_Toc108022983" w:history="1">
        <w:r w:rsidR="0018020E" w:rsidRPr="00D4513E">
          <w:rPr>
            <w:rStyle w:val="Lienhypertexte"/>
            <w:noProof/>
          </w:rPr>
          <w:t>– Pour exemple, au sein du corps encadrant, la messagerie fait partie des usages qui manquent cruellement de fonctions modernes afin de gagner en efficacité.</w:t>
        </w:r>
        <w:r w:rsidR="0018020E">
          <w:rPr>
            <w:noProof/>
            <w:webHidden/>
          </w:rPr>
          <w:tab/>
        </w:r>
        <w:r w:rsidR="0018020E">
          <w:rPr>
            <w:noProof/>
            <w:webHidden/>
          </w:rPr>
          <w:fldChar w:fldCharType="begin"/>
        </w:r>
        <w:r w:rsidR="0018020E">
          <w:rPr>
            <w:noProof/>
            <w:webHidden/>
          </w:rPr>
          <w:instrText xml:space="preserve"> PAGEREF _Toc108022983 \h </w:instrText>
        </w:r>
        <w:r w:rsidR="0018020E">
          <w:rPr>
            <w:noProof/>
            <w:webHidden/>
          </w:rPr>
        </w:r>
        <w:r w:rsidR="0018020E">
          <w:rPr>
            <w:noProof/>
            <w:webHidden/>
          </w:rPr>
          <w:fldChar w:fldCharType="separate"/>
        </w:r>
        <w:r w:rsidR="00C86D12">
          <w:rPr>
            <w:noProof/>
            <w:webHidden/>
          </w:rPr>
          <w:t>32</w:t>
        </w:r>
        <w:r w:rsidR="0018020E">
          <w:rPr>
            <w:noProof/>
            <w:webHidden/>
          </w:rPr>
          <w:fldChar w:fldCharType="end"/>
        </w:r>
      </w:hyperlink>
    </w:p>
    <w:p w14:paraId="72201D17" w14:textId="6F579484" w:rsidR="0018020E" w:rsidRDefault="00000000" w:rsidP="00773293">
      <w:pPr>
        <w:pStyle w:val="TM2"/>
        <w:tabs>
          <w:tab w:val="right" w:leader="dot" w:pos="9060"/>
        </w:tabs>
        <w:ind w:left="567" w:hanging="347"/>
        <w:rPr>
          <w:rFonts w:eastAsiaTheme="minorEastAsia" w:cstheme="minorBidi"/>
          <w:noProof/>
          <w:kern w:val="0"/>
          <w:sz w:val="24"/>
        </w:rPr>
      </w:pPr>
      <w:hyperlink w:anchor="_Toc108022984" w:history="1">
        <w:r w:rsidR="0018020E" w:rsidRPr="00D4513E">
          <w:rPr>
            <w:rStyle w:val="Lienhypertexte"/>
            <w:noProof/>
          </w:rPr>
          <w:t>26. Certains CLR ne disposent toujours pas de système de climatisation. En période estivale, les températures sont suffocantes pour les salariés présents sur les lieux.</w:t>
        </w:r>
        <w:r w:rsidR="0018020E">
          <w:rPr>
            <w:noProof/>
            <w:webHidden/>
          </w:rPr>
          <w:tab/>
        </w:r>
        <w:r w:rsidR="0018020E">
          <w:rPr>
            <w:noProof/>
            <w:webHidden/>
          </w:rPr>
          <w:fldChar w:fldCharType="begin"/>
        </w:r>
        <w:r w:rsidR="0018020E">
          <w:rPr>
            <w:noProof/>
            <w:webHidden/>
          </w:rPr>
          <w:instrText xml:space="preserve"> PAGEREF _Toc108022984 \h </w:instrText>
        </w:r>
        <w:r w:rsidR="0018020E">
          <w:rPr>
            <w:noProof/>
            <w:webHidden/>
          </w:rPr>
        </w:r>
        <w:r w:rsidR="0018020E">
          <w:rPr>
            <w:noProof/>
            <w:webHidden/>
          </w:rPr>
          <w:fldChar w:fldCharType="separate"/>
        </w:r>
        <w:r w:rsidR="00C86D12">
          <w:rPr>
            <w:noProof/>
            <w:webHidden/>
          </w:rPr>
          <w:t>33</w:t>
        </w:r>
        <w:r w:rsidR="0018020E">
          <w:rPr>
            <w:noProof/>
            <w:webHidden/>
          </w:rPr>
          <w:fldChar w:fldCharType="end"/>
        </w:r>
      </w:hyperlink>
    </w:p>
    <w:p w14:paraId="5508F50A" w14:textId="6D8D0FCE" w:rsidR="0018020E" w:rsidRDefault="00000000" w:rsidP="00773293">
      <w:pPr>
        <w:pStyle w:val="TM2"/>
        <w:tabs>
          <w:tab w:val="right" w:leader="dot" w:pos="9060"/>
        </w:tabs>
        <w:ind w:left="567"/>
        <w:rPr>
          <w:rFonts w:eastAsiaTheme="minorEastAsia" w:cstheme="minorBidi"/>
          <w:noProof/>
          <w:kern w:val="0"/>
          <w:sz w:val="24"/>
        </w:rPr>
      </w:pPr>
      <w:hyperlink w:anchor="_Toc108022985" w:history="1">
        <w:r w:rsidR="0018020E" w:rsidRPr="00D4513E">
          <w:rPr>
            <w:rStyle w:val="Lienhypertexte"/>
            <w:noProof/>
          </w:rPr>
          <w:t>– Est-il possible de faire en sorte que les services généraux qui s’occupent de la gestion de ces sites en province puissent traiter ces demandes ?</w:t>
        </w:r>
        <w:r w:rsidR="0018020E">
          <w:rPr>
            <w:noProof/>
            <w:webHidden/>
          </w:rPr>
          <w:tab/>
        </w:r>
        <w:r w:rsidR="0018020E">
          <w:rPr>
            <w:noProof/>
            <w:webHidden/>
          </w:rPr>
          <w:fldChar w:fldCharType="begin"/>
        </w:r>
        <w:r w:rsidR="0018020E">
          <w:rPr>
            <w:noProof/>
            <w:webHidden/>
          </w:rPr>
          <w:instrText xml:space="preserve"> PAGEREF _Toc108022985 \h </w:instrText>
        </w:r>
        <w:r w:rsidR="0018020E">
          <w:rPr>
            <w:noProof/>
            <w:webHidden/>
          </w:rPr>
        </w:r>
        <w:r w:rsidR="0018020E">
          <w:rPr>
            <w:noProof/>
            <w:webHidden/>
          </w:rPr>
          <w:fldChar w:fldCharType="separate"/>
        </w:r>
        <w:r w:rsidR="00C86D12">
          <w:rPr>
            <w:noProof/>
            <w:webHidden/>
          </w:rPr>
          <w:t>33</w:t>
        </w:r>
        <w:r w:rsidR="0018020E">
          <w:rPr>
            <w:noProof/>
            <w:webHidden/>
          </w:rPr>
          <w:fldChar w:fldCharType="end"/>
        </w:r>
      </w:hyperlink>
    </w:p>
    <w:p w14:paraId="53AD59DF" w14:textId="5685E28E" w:rsidR="0018020E" w:rsidRDefault="00000000" w:rsidP="00773293">
      <w:pPr>
        <w:pStyle w:val="TM2"/>
        <w:tabs>
          <w:tab w:val="right" w:leader="dot" w:pos="9060"/>
        </w:tabs>
        <w:ind w:left="567" w:hanging="347"/>
        <w:rPr>
          <w:rFonts w:eastAsiaTheme="minorEastAsia" w:cstheme="minorBidi"/>
          <w:noProof/>
          <w:kern w:val="0"/>
          <w:sz w:val="24"/>
        </w:rPr>
      </w:pPr>
      <w:hyperlink w:anchor="_Toc108022986" w:history="1">
        <w:r w:rsidR="0018020E" w:rsidRPr="00D4513E">
          <w:rPr>
            <w:rStyle w:val="Lienhypertexte"/>
            <w:noProof/>
          </w:rPr>
          <w:t>27. Est-il possible d’équiper les CLR de machines à cafés ; ces distributeurs sont presque vitaux aussi bien en hiver qu’en été ; ces lieux connaissent une circulation croissante du personnel free : réunions récupération du matériel et nacelle.</w:t>
        </w:r>
        <w:r w:rsidR="0018020E">
          <w:rPr>
            <w:noProof/>
            <w:webHidden/>
          </w:rPr>
          <w:tab/>
        </w:r>
        <w:r w:rsidR="0018020E">
          <w:rPr>
            <w:noProof/>
            <w:webHidden/>
          </w:rPr>
          <w:fldChar w:fldCharType="begin"/>
        </w:r>
        <w:r w:rsidR="0018020E">
          <w:rPr>
            <w:noProof/>
            <w:webHidden/>
          </w:rPr>
          <w:instrText xml:space="preserve"> PAGEREF _Toc108022986 \h </w:instrText>
        </w:r>
        <w:r w:rsidR="0018020E">
          <w:rPr>
            <w:noProof/>
            <w:webHidden/>
          </w:rPr>
        </w:r>
        <w:r w:rsidR="0018020E">
          <w:rPr>
            <w:noProof/>
            <w:webHidden/>
          </w:rPr>
          <w:fldChar w:fldCharType="separate"/>
        </w:r>
        <w:r w:rsidR="00C86D12">
          <w:rPr>
            <w:noProof/>
            <w:webHidden/>
          </w:rPr>
          <w:t>33</w:t>
        </w:r>
        <w:r w:rsidR="0018020E">
          <w:rPr>
            <w:noProof/>
            <w:webHidden/>
          </w:rPr>
          <w:fldChar w:fldCharType="end"/>
        </w:r>
      </w:hyperlink>
    </w:p>
    <w:p w14:paraId="3C5DA6AA" w14:textId="02B47B45" w:rsidR="0018020E" w:rsidRDefault="00000000" w:rsidP="00773293">
      <w:pPr>
        <w:pStyle w:val="TM2"/>
        <w:tabs>
          <w:tab w:val="right" w:leader="dot" w:pos="9060"/>
        </w:tabs>
        <w:ind w:left="567" w:hanging="347"/>
        <w:rPr>
          <w:rFonts w:eastAsiaTheme="minorEastAsia" w:cstheme="minorBidi"/>
          <w:noProof/>
          <w:kern w:val="0"/>
          <w:sz w:val="24"/>
        </w:rPr>
      </w:pPr>
      <w:hyperlink w:anchor="_Toc108022987" w:history="1">
        <w:r w:rsidR="0018020E" w:rsidRPr="00D4513E">
          <w:rPr>
            <w:rStyle w:val="Lienhypertexte"/>
            <w:noProof/>
          </w:rPr>
          <w:t>28. Y’a-t-il une possibilité de mettre en place une convention entre Free et les pompiers qui permettrait de réaliser des formations en dehors des congés de l’entreprise ?</w:t>
        </w:r>
        <w:r w:rsidR="0018020E">
          <w:rPr>
            <w:noProof/>
            <w:webHidden/>
          </w:rPr>
          <w:tab/>
        </w:r>
        <w:r w:rsidR="0018020E">
          <w:rPr>
            <w:noProof/>
            <w:webHidden/>
          </w:rPr>
          <w:fldChar w:fldCharType="begin"/>
        </w:r>
        <w:r w:rsidR="0018020E">
          <w:rPr>
            <w:noProof/>
            <w:webHidden/>
          </w:rPr>
          <w:instrText xml:space="preserve"> PAGEREF _Toc108022987 \h </w:instrText>
        </w:r>
        <w:r w:rsidR="0018020E">
          <w:rPr>
            <w:noProof/>
            <w:webHidden/>
          </w:rPr>
        </w:r>
        <w:r w:rsidR="0018020E">
          <w:rPr>
            <w:noProof/>
            <w:webHidden/>
          </w:rPr>
          <w:fldChar w:fldCharType="separate"/>
        </w:r>
        <w:r w:rsidR="00C86D12">
          <w:rPr>
            <w:noProof/>
            <w:webHidden/>
          </w:rPr>
          <w:t>33</w:t>
        </w:r>
        <w:r w:rsidR="0018020E">
          <w:rPr>
            <w:noProof/>
            <w:webHidden/>
          </w:rPr>
          <w:fldChar w:fldCharType="end"/>
        </w:r>
      </w:hyperlink>
    </w:p>
    <w:p w14:paraId="6FCF9BC0" w14:textId="12FD05EE" w:rsidR="0018020E" w:rsidRDefault="00000000" w:rsidP="00773293">
      <w:pPr>
        <w:pStyle w:val="TM2"/>
        <w:tabs>
          <w:tab w:val="right" w:leader="dot" w:pos="9060"/>
        </w:tabs>
        <w:ind w:left="567" w:hanging="347"/>
        <w:rPr>
          <w:rFonts w:eastAsiaTheme="minorEastAsia" w:cstheme="minorBidi"/>
          <w:noProof/>
          <w:kern w:val="0"/>
          <w:sz w:val="24"/>
        </w:rPr>
      </w:pPr>
      <w:hyperlink w:anchor="_Toc108022988" w:history="1">
        <w:r w:rsidR="0018020E" w:rsidRPr="00D4513E">
          <w:rPr>
            <w:rStyle w:val="Lienhypertexte"/>
            <w:noProof/>
          </w:rPr>
          <w:t>29. Est-ce que le partenariat du Projet Voltaire est toujours d’actualité dans le Groupe Iliad ?</w:t>
        </w:r>
        <w:r w:rsidR="0018020E">
          <w:rPr>
            <w:noProof/>
            <w:webHidden/>
          </w:rPr>
          <w:tab/>
        </w:r>
        <w:r w:rsidR="0018020E">
          <w:rPr>
            <w:noProof/>
            <w:webHidden/>
          </w:rPr>
          <w:fldChar w:fldCharType="begin"/>
        </w:r>
        <w:r w:rsidR="0018020E">
          <w:rPr>
            <w:noProof/>
            <w:webHidden/>
          </w:rPr>
          <w:instrText xml:space="preserve"> PAGEREF _Toc108022988 \h </w:instrText>
        </w:r>
        <w:r w:rsidR="0018020E">
          <w:rPr>
            <w:noProof/>
            <w:webHidden/>
          </w:rPr>
        </w:r>
        <w:r w:rsidR="0018020E">
          <w:rPr>
            <w:noProof/>
            <w:webHidden/>
          </w:rPr>
          <w:fldChar w:fldCharType="separate"/>
        </w:r>
        <w:r w:rsidR="00C86D12">
          <w:rPr>
            <w:noProof/>
            <w:webHidden/>
          </w:rPr>
          <w:t>33</w:t>
        </w:r>
        <w:r w:rsidR="0018020E">
          <w:rPr>
            <w:noProof/>
            <w:webHidden/>
          </w:rPr>
          <w:fldChar w:fldCharType="end"/>
        </w:r>
      </w:hyperlink>
    </w:p>
    <w:p w14:paraId="0A970658" w14:textId="208F8653" w:rsidR="0018020E" w:rsidRDefault="00000000" w:rsidP="00773293">
      <w:pPr>
        <w:pStyle w:val="TM2"/>
        <w:tabs>
          <w:tab w:val="right" w:leader="dot" w:pos="9060"/>
        </w:tabs>
        <w:ind w:left="567"/>
        <w:rPr>
          <w:rFonts w:eastAsiaTheme="minorEastAsia" w:cstheme="minorBidi"/>
          <w:noProof/>
          <w:kern w:val="0"/>
          <w:sz w:val="24"/>
        </w:rPr>
      </w:pPr>
      <w:hyperlink w:anchor="_Toc108022989" w:history="1">
        <w:r w:rsidR="0018020E" w:rsidRPr="00D4513E">
          <w:rPr>
            <w:rStyle w:val="Lienhypertexte"/>
            <w:noProof/>
          </w:rPr>
          <w:t>– Si oui, possible de le soumettre à tous les collaborateurs à des fins de formation à la maîtrise de l’orthographe et de l’expression ?</w:t>
        </w:r>
        <w:r w:rsidR="0018020E">
          <w:rPr>
            <w:noProof/>
            <w:webHidden/>
          </w:rPr>
          <w:tab/>
        </w:r>
        <w:r w:rsidR="0018020E">
          <w:rPr>
            <w:noProof/>
            <w:webHidden/>
          </w:rPr>
          <w:fldChar w:fldCharType="begin"/>
        </w:r>
        <w:r w:rsidR="0018020E">
          <w:rPr>
            <w:noProof/>
            <w:webHidden/>
          </w:rPr>
          <w:instrText xml:space="preserve"> PAGEREF _Toc108022989 \h </w:instrText>
        </w:r>
        <w:r w:rsidR="0018020E">
          <w:rPr>
            <w:noProof/>
            <w:webHidden/>
          </w:rPr>
        </w:r>
        <w:r w:rsidR="0018020E">
          <w:rPr>
            <w:noProof/>
            <w:webHidden/>
          </w:rPr>
          <w:fldChar w:fldCharType="separate"/>
        </w:r>
        <w:r w:rsidR="00C86D12">
          <w:rPr>
            <w:noProof/>
            <w:webHidden/>
          </w:rPr>
          <w:t>33</w:t>
        </w:r>
        <w:r w:rsidR="0018020E">
          <w:rPr>
            <w:noProof/>
            <w:webHidden/>
          </w:rPr>
          <w:fldChar w:fldCharType="end"/>
        </w:r>
      </w:hyperlink>
    </w:p>
    <w:p w14:paraId="5EDB1F88" w14:textId="1AC152A5" w:rsidR="0018020E" w:rsidRDefault="00000000" w:rsidP="00773293">
      <w:pPr>
        <w:pStyle w:val="TM2"/>
        <w:tabs>
          <w:tab w:val="right" w:leader="dot" w:pos="9060"/>
        </w:tabs>
        <w:ind w:left="567" w:hanging="347"/>
        <w:rPr>
          <w:rFonts w:eastAsiaTheme="minorEastAsia" w:cstheme="minorBidi"/>
          <w:noProof/>
          <w:kern w:val="0"/>
          <w:sz w:val="24"/>
        </w:rPr>
      </w:pPr>
      <w:hyperlink w:anchor="_Toc108022990" w:history="1">
        <w:r w:rsidR="0018020E" w:rsidRPr="00D4513E">
          <w:rPr>
            <w:rStyle w:val="Lienhypertexte"/>
            <w:noProof/>
          </w:rPr>
          <w:t>30. Est-il possible de mettre en place un système d’automatisation pour les demandes d’acompte et des documents RH (attestation employeur etc..) ?</w:t>
        </w:r>
        <w:r w:rsidR="0018020E">
          <w:rPr>
            <w:noProof/>
            <w:webHidden/>
          </w:rPr>
          <w:tab/>
        </w:r>
        <w:r w:rsidR="0018020E">
          <w:rPr>
            <w:noProof/>
            <w:webHidden/>
          </w:rPr>
          <w:fldChar w:fldCharType="begin"/>
        </w:r>
        <w:r w:rsidR="0018020E">
          <w:rPr>
            <w:noProof/>
            <w:webHidden/>
          </w:rPr>
          <w:instrText xml:space="preserve"> PAGEREF _Toc108022990 \h </w:instrText>
        </w:r>
        <w:r w:rsidR="0018020E">
          <w:rPr>
            <w:noProof/>
            <w:webHidden/>
          </w:rPr>
        </w:r>
        <w:r w:rsidR="0018020E">
          <w:rPr>
            <w:noProof/>
            <w:webHidden/>
          </w:rPr>
          <w:fldChar w:fldCharType="separate"/>
        </w:r>
        <w:r w:rsidR="00C86D12">
          <w:rPr>
            <w:noProof/>
            <w:webHidden/>
          </w:rPr>
          <w:t>34</w:t>
        </w:r>
        <w:r w:rsidR="0018020E">
          <w:rPr>
            <w:noProof/>
            <w:webHidden/>
          </w:rPr>
          <w:fldChar w:fldCharType="end"/>
        </w:r>
      </w:hyperlink>
    </w:p>
    <w:p w14:paraId="17557BC7" w14:textId="36E83091" w:rsidR="0018020E" w:rsidRDefault="00000000" w:rsidP="00773293">
      <w:pPr>
        <w:pStyle w:val="TM2"/>
        <w:tabs>
          <w:tab w:val="right" w:leader="dot" w:pos="9060"/>
        </w:tabs>
        <w:ind w:left="567" w:hanging="347"/>
        <w:rPr>
          <w:rFonts w:eastAsiaTheme="minorEastAsia" w:cstheme="minorBidi"/>
          <w:noProof/>
          <w:kern w:val="0"/>
          <w:sz w:val="24"/>
        </w:rPr>
      </w:pPr>
      <w:hyperlink w:anchor="_Toc108022991" w:history="1">
        <w:r w:rsidR="0018020E" w:rsidRPr="00D4513E">
          <w:rPr>
            <w:rStyle w:val="Lienhypertexte"/>
            <w:noProof/>
          </w:rPr>
          <w:t>31. Des délais de raccordement fibre ou de rétablissement du service dans certains départements se rallongent par manque de ressources dans des zones RIP, on ne trouve pas de TDR (Technicien de Renfort) disponible. Quelle est la politique de recrutement au sein de FREE Réseau en technicien interne et en TDR ?</w:t>
        </w:r>
        <w:r w:rsidR="0018020E">
          <w:rPr>
            <w:noProof/>
            <w:webHidden/>
          </w:rPr>
          <w:tab/>
        </w:r>
        <w:r w:rsidR="0018020E">
          <w:rPr>
            <w:noProof/>
            <w:webHidden/>
          </w:rPr>
          <w:fldChar w:fldCharType="begin"/>
        </w:r>
        <w:r w:rsidR="0018020E">
          <w:rPr>
            <w:noProof/>
            <w:webHidden/>
          </w:rPr>
          <w:instrText xml:space="preserve"> PAGEREF _Toc108022991 \h </w:instrText>
        </w:r>
        <w:r w:rsidR="0018020E">
          <w:rPr>
            <w:noProof/>
            <w:webHidden/>
          </w:rPr>
        </w:r>
        <w:r w:rsidR="0018020E">
          <w:rPr>
            <w:noProof/>
            <w:webHidden/>
          </w:rPr>
          <w:fldChar w:fldCharType="separate"/>
        </w:r>
        <w:r w:rsidR="00C86D12">
          <w:rPr>
            <w:noProof/>
            <w:webHidden/>
          </w:rPr>
          <w:t>34</w:t>
        </w:r>
        <w:r w:rsidR="0018020E">
          <w:rPr>
            <w:noProof/>
            <w:webHidden/>
          </w:rPr>
          <w:fldChar w:fldCharType="end"/>
        </w:r>
      </w:hyperlink>
    </w:p>
    <w:p w14:paraId="457A2CD4" w14:textId="0E0D87D6" w:rsidR="0018020E" w:rsidRDefault="00000000" w:rsidP="00773293">
      <w:pPr>
        <w:pStyle w:val="TM2"/>
        <w:tabs>
          <w:tab w:val="right" w:leader="dot" w:pos="9060"/>
        </w:tabs>
        <w:ind w:left="567" w:hanging="347"/>
        <w:rPr>
          <w:rFonts w:eastAsiaTheme="minorEastAsia" w:cstheme="minorBidi"/>
          <w:noProof/>
          <w:kern w:val="0"/>
          <w:sz w:val="24"/>
        </w:rPr>
      </w:pPr>
      <w:hyperlink w:anchor="_Toc108022992" w:history="1">
        <w:r w:rsidR="0018020E" w:rsidRPr="00D4513E">
          <w:rPr>
            <w:rStyle w:val="Lienhypertexte"/>
            <w:noProof/>
          </w:rPr>
          <w:t>32. ASC : Avec l’inflation, peut être trouvé un prestataire du CSE pour un achat groupé des fournitures scolaires à prix préférentiel.</w:t>
        </w:r>
        <w:r w:rsidR="0018020E">
          <w:rPr>
            <w:noProof/>
            <w:webHidden/>
          </w:rPr>
          <w:tab/>
        </w:r>
        <w:r w:rsidR="0018020E">
          <w:rPr>
            <w:noProof/>
            <w:webHidden/>
          </w:rPr>
          <w:fldChar w:fldCharType="begin"/>
        </w:r>
        <w:r w:rsidR="0018020E">
          <w:rPr>
            <w:noProof/>
            <w:webHidden/>
          </w:rPr>
          <w:instrText xml:space="preserve"> PAGEREF _Toc108022992 \h </w:instrText>
        </w:r>
        <w:r w:rsidR="0018020E">
          <w:rPr>
            <w:noProof/>
            <w:webHidden/>
          </w:rPr>
        </w:r>
        <w:r w:rsidR="0018020E">
          <w:rPr>
            <w:noProof/>
            <w:webHidden/>
          </w:rPr>
          <w:fldChar w:fldCharType="separate"/>
        </w:r>
        <w:r w:rsidR="00C86D12">
          <w:rPr>
            <w:noProof/>
            <w:webHidden/>
          </w:rPr>
          <w:t>34</w:t>
        </w:r>
        <w:r w:rsidR="0018020E">
          <w:rPr>
            <w:noProof/>
            <w:webHidden/>
          </w:rPr>
          <w:fldChar w:fldCharType="end"/>
        </w:r>
      </w:hyperlink>
    </w:p>
    <w:p w14:paraId="7B1688F2" w14:textId="0771CE40" w:rsidR="0018020E" w:rsidRDefault="00000000" w:rsidP="00773293">
      <w:pPr>
        <w:pStyle w:val="TM2"/>
        <w:tabs>
          <w:tab w:val="right" w:leader="dot" w:pos="9060"/>
        </w:tabs>
        <w:ind w:left="567" w:hanging="347"/>
        <w:rPr>
          <w:rFonts w:eastAsiaTheme="minorEastAsia" w:cstheme="minorBidi"/>
          <w:noProof/>
          <w:kern w:val="0"/>
          <w:sz w:val="24"/>
        </w:rPr>
      </w:pPr>
      <w:hyperlink w:anchor="_Toc108022993" w:history="1">
        <w:r w:rsidR="0018020E" w:rsidRPr="00D4513E">
          <w:rPr>
            <w:rStyle w:val="Lienhypertexte"/>
            <w:noProof/>
          </w:rPr>
          <w:t>33. Information et vote pour toutes formations pour le bon fonctionnement du CSE pris en charge par le CSE sur le compte de Fonctionnement</w:t>
        </w:r>
        <w:r w:rsidR="0018020E">
          <w:rPr>
            <w:noProof/>
            <w:webHidden/>
          </w:rPr>
          <w:tab/>
        </w:r>
        <w:r w:rsidR="0018020E">
          <w:rPr>
            <w:noProof/>
            <w:webHidden/>
          </w:rPr>
          <w:fldChar w:fldCharType="begin"/>
        </w:r>
        <w:r w:rsidR="0018020E">
          <w:rPr>
            <w:noProof/>
            <w:webHidden/>
          </w:rPr>
          <w:instrText xml:space="preserve"> PAGEREF _Toc108022993 \h </w:instrText>
        </w:r>
        <w:r w:rsidR="0018020E">
          <w:rPr>
            <w:noProof/>
            <w:webHidden/>
          </w:rPr>
        </w:r>
        <w:r w:rsidR="0018020E">
          <w:rPr>
            <w:noProof/>
            <w:webHidden/>
          </w:rPr>
          <w:fldChar w:fldCharType="separate"/>
        </w:r>
        <w:r w:rsidR="00C86D12">
          <w:rPr>
            <w:noProof/>
            <w:webHidden/>
          </w:rPr>
          <w:t>35</w:t>
        </w:r>
        <w:r w:rsidR="0018020E">
          <w:rPr>
            <w:noProof/>
            <w:webHidden/>
          </w:rPr>
          <w:fldChar w:fldCharType="end"/>
        </w:r>
      </w:hyperlink>
    </w:p>
    <w:p w14:paraId="52F69E92" w14:textId="2A909424" w:rsidR="00472EFF" w:rsidRDefault="00A81E1B">
      <w:pPr>
        <w:spacing w:after="160" w:line="259" w:lineRule="auto"/>
        <w:rPr>
          <w:rStyle w:val="Accentuationlgre"/>
          <w:rFonts w:asciiTheme="minorHAnsi" w:eastAsia="Cambria" w:hAnsiTheme="minorHAnsi" w:cs="Cambria"/>
          <w:kern w:val="0"/>
          <w:u w:color="000000"/>
          <w:bdr w:val="nil"/>
          <w:lang w:eastAsia="en-US"/>
        </w:rPr>
      </w:pPr>
      <w:r>
        <w:rPr>
          <w:rStyle w:val="Accentuationlgre"/>
          <w:rFonts w:asciiTheme="minorHAnsi" w:hAnsiTheme="minorHAnsi"/>
        </w:rPr>
        <w:fldChar w:fldCharType="end"/>
      </w:r>
      <w:r w:rsidR="00472EFF">
        <w:rPr>
          <w:rStyle w:val="Accentuationlgre"/>
          <w:rFonts w:asciiTheme="minorHAnsi" w:hAnsiTheme="minorHAnsi"/>
        </w:rPr>
        <w:br w:type="page"/>
      </w:r>
    </w:p>
    <w:p w14:paraId="49D35A81" w14:textId="06102E36" w:rsidR="00820232" w:rsidRPr="00C61767" w:rsidRDefault="002411BB" w:rsidP="00C61767">
      <w:pPr>
        <w:pStyle w:val="Corps"/>
        <w:ind w:left="708"/>
        <w:rPr>
          <w:rFonts w:asciiTheme="minorHAnsi" w:hAnsiTheme="minorHAnsi"/>
          <w:i/>
          <w:iCs/>
          <w:color w:val="000000" w:themeColor="text1"/>
          <w:sz w:val="20"/>
          <w:szCs w:val="20"/>
        </w:rPr>
      </w:pPr>
      <w:r w:rsidRPr="00A721B1">
        <w:rPr>
          <w:rStyle w:val="Accentuation"/>
        </w:rPr>
        <w:lastRenderedPageBreak/>
        <w:t xml:space="preserve">La séance est ouverte à </w:t>
      </w:r>
      <w:r w:rsidR="00C61767" w:rsidRPr="00C61767">
        <w:rPr>
          <w:rStyle w:val="Accentuation"/>
        </w:rPr>
        <w:t>9</w:t>
      </w:r>
      <w:r w:rsidR="00B54FCD">
        <w:rPr>
          <w:rStyle w:val="Accentuation"/>
        </w:rPr>
        <w:t> h </w:t>
      </w:r>
      <w:r w:rsidR="00C61767">
        <w:rPr>
          <w:rStyle w:val="Accentuation"/>
        </w:rPr>
        <w:t>55</w:t>
      </w:r>
      <w:r w:rsidRPr="00A721B1">
        <w:rPr>
          <w:rStyle w:val="Accentuation"/>
        </w:rPr>
        <w:t xml:space="preserve"> sous la présidence de </w:t>
      </w:r>
      <w:r w:rsidRPr="00C61767">
        <w:rPr>
          <w:rStyle w:val="Accentuation"/>
        </w:rPr>
        <w:t>Mme</w:t>
      </w:r>
      <w:r w:rsidR="00B54FCD">
        <w:rPr>
          <w:rStyle w:val="Accentuation"/>
        </w:rPr>
        <w:t> </w:t>
      </w:r>
      <w:r w:rsidR="00C75C1A" w:rsidRPr="00C61767">
        <w:rPr>
          <w:rStyle w:val="Accentuation"/>
        </w:rPr>
        <w:t>Céline POLO</w:t>
      </w:r>
      <w:r w:rsidRPr="00C61767">
        <w:rPr>
          <w:rStyle w:val="Accentuation"/>
        </w:rPr>
        <w:t>.</w:t>
      </w:r>
    </w:p>
    <w:p w14:paraId="4C43F14C" w14:textId="23C37A0E" w:rsidR="00820232" w:rsidRDefault="00820232" w:rsidP="00C61767">
      <w:pPr>
        <w:pStyle w:val="Titre2"/>
        <w:jc w:val="both"/>
      </w:pPr>
      <w:bookmarkStart w:id="2" w:name="_Toc108022948"/>
      <w:r>
        <w:t xml:space="preserve">Approbation du </w:t>
      </w:r>
      <w:r w:rsidR="0091424C">
        <w:t>p</w:t>
      </w:r>
      <w:r>
        <w:t>rocès-</w:t>
      </w:r>
      <w:r w:rsidR="0091424C">
        <w:t>v</w:t>
      </w:r>
      <w:r>
        <w:t>erbal de la réunion ordinaire du CSE du 19</w:t>
      </w:r>
      <w:r w:rsidR="00B54FCD">
        <w:t> </w:t>
      </w:r>
      <w:r>
        <w:t>mai</w:t>
      </w:r>
      <w:r w:rsidR="007C5372">
        <w:t xml:space="preserve"> </w:t>
      </w:r>
      <w:r>
        <w:t>2022</w:t>
      </w:r>
      <w:bookmarkEnd w:id="2"/>
    </w:p>
    <w:p w14:paraId="411670D4" w14:textId="0F142F69" w:rsidR="004F09E1" w:rsidRPr="004F09E1" w:rsidRDefault="00B26ADF" w:rsidP="00C61767">
      <w:pPr>
        <w:pStyle w:val="Default"/>
        <w:jc w:val="both"/>
        <w:rPr>
          <w:sz w:val="22"/>
          <w:szCs w:val="22"/>
        </w:rPr>
      </w:pPr>
      <w:r>
        <w:rPr>
          <w:b/>
          <w:sz w:val="22"/>
          <w:szCs w:val="22"/>
        </w:rPr>
        <w:t>M.</w:t>
      </w:r>
      <w:r w:rsidR="00B079F0">
        <w:rPr>
          <w:b/>
          <w:sz w:val="22"/>
          <w:szCs w:val="22"/>
        </w:rPr>
        <w:t> </w:t>
      </w:r>
      <w:r>
        <w:rPr>
          <w:b/>
          <w:sz w:val="22"/>
          <w:szCs w:val="22"/>
        </w:rPr>
        <w:t xml:space="preserve">TARNEAUD </w:t>
      </w:r>
      <w:r w:rsidR="004F09E1">
        <w:rPr>
          <w:sz w:val="22"/>
          <w:szCs w:val="22"/>
        </w:rPr>
        <w:t>indique qu’il faudra s’assurer que c’est le bon logo qui apparaît sur le document.</w:t>
      </w:r>
    </w:p>
    <w:p w14:paraId="64283275" w14:textId="368F27FC" w:rsidR="004F09E1" w:rsidRDefault="004F09E1" w:rsidP="00C61767">
      <w:pPr>
        <w:pStyle w:val="Default"/>
        <w:jc w:val="both"/>
        <w:rPr>
          <w:b/>
          <w:sz w:val="22"/>
          <w:szCs w:val="22"/>
        </w:rPr>
      </w:pPr>
    </w:p>
    <w:p w14:paraId="2CFDBBA6" w14:textId="7B59811D" w:rsidR="004F09E1" w:rsidRDefault="004F09E1" w:rsidP="00C61767">
      <w:pPr>
        <w:pStyle w:val="Default"/>
        <w:jc w:val="both"/>
        <w:rPr>
          <w:sz w:val="22"/>
          <w:szCs w:val="22"/>
        </w:rPr>
      </w:pPr>
      <w:r>
        <w:rPr>
          <w:sz w:val="22"/>
          <w:szCs w:val="22"/>
        </w:rPr>
        <w:t xml:space="preserve">Il demande par ailleurs si </w:t>
      </w:r>
      <w:r w:rsidR="00B26ADF">
        <w:rPr>
          <w:sz w:val="22"/>
          <w:szCs w:val="22"/>
        </w:rPr>
        <w:t>Mme</w:t>
      </w:r>
      <w:r w:rsidR="00B079F0">
        <w:rPr>
          <w:sz w:val="22"/>
          <w:szCs w:val="22"/>
        </w:rPr>
        <w:t> </w:t>
      </w:r>
      <w:r w:rsidR="00B26ADF">
        <w:rPr>
          <w:sz w:val="22"/>
          <w:szCs w:val="22"/>
        </w:rPr>
        <w:t xml:space="preserve">DAHER HASSAN </w:t>
      </w:r>
      <w:r>
        <w:rPr>
          <w:sz w:val="22"/>
          <w:szCs w:val="22"/>
        </w:rPr>
        <w:t>WAIS approuve les propos qui apparaissent à la page</w:t>
      </w:r>
      <w:r w:rsidR="00B54FCD">
        <w:rPr>
          <w:sz w:val="22"/>
          <w:szCs w:val="22"/>
        </w:rPr>
        <w:t> </w:t>
      </w:r>
      <w:r>
        <w:rPr>
          <w:sz w:val="22"/>
          <w:szCs w:val="22"/>
        </w:rPr>
        <w:t>9 du procès-verbal</w:t>
      </w:r>
      <w:r w:rsidR="00A864B9">
        <w:rPr>
          <w:sz w:val="22"/>
          <w:szCs w:val="22"/>
        </w:rPr>
        <w:t xml:space="preserve"> (PV)</w:t>
      </w:r>
      <w:r>
        <w:rPr>
          <w:sz w:val="22"/>
          <w:szCs w:val="22"/>
        </w:rPr>
        <w:t>.</w:t>
      </w:r>
    </w:p>
    <w:p w14:paraId="6BF813F3" w14:textId="77777777" w:rsidR="004F09E1" w:rsidRPr="004F09E1" w:rsidRDefault="004F09E1" w:rsidP="00C61767">
      <w:pPr>
        <w:pStyle w:val="Default"/>
        <w:jc w:val="both"/>
        <w:rPr>
          <w:sz w:val="22"/>
          <w:szCs w:val="22"/>
        </w:rPr>
      </w:pPr>
    </w:p>
    <w:p w14:paraId="26B9F6EC" w14:textId="2C7FEE12" w:rsidR="00F24228" w:rsidRDefault="00B26ADF" w:rsidP="00C61767">
      <w:pPr>
        <w:pStyle w:val="Default"/>
        <w:jc w:val="both"/>
        <w:rPr>
          <w:sz w:val="22"/>
          <w:szCs w:val="22"/>
        </w:rPr>
      </w:pPr>
      <w:r>
        <w:rPr>
          <w:b/>
          <w:sz w:val="22"/>
          <w:szCs w:val="22"/>
        </w:rPr>
        <w:t>Mme</w:t>
      </w:r>
      <w:r w:rsidR="00B079F0">
        <w:rPr>
          <w:b/>
          <w:sz w:val="22"/>
          <w:szCs w:val="22"/>
        </w:rPr>
        <w:t> </w:t>
      </w:r>
      <w:r>
        <w:rPr>
          <w:b/>
          <w:sz w:val="22"/>
          <w:szCs w:val="22"/>
        </w:rPr>
        <w:t>DAHER HASSAN</w:t>
      </w:r>
      <w:r w:rsidR="005A5F00">
        <w:rPr>
          <w:b/>
          <w:sz w:val="22"/>
          <w:szCs w:val="22"/>
        </w:rPr>
        <w:t xml:space="preserve"> WAIS</w:t>
      </w:r>
      <w:r>
        <w:rPr>
          <w:b/>
          <w:sz w:val="22"/>
          <w:szCs w:val="22"/>
        </w:rPr>
        <w:t xml:space="preserve"> </w:t>
      </w:r>
      <w:r w:rsidR="004F09E1">
        <w:rPr>
          <w:sz w:val="22"/>
          <w:szCs w:val="22"/>
        </w:rPr>
        <w:t>le confirme. Elle souligne néanmoins que son intervention exacte était la suivante :</w:t>
      </w:r>
    </w:p>
    <w:p w14:paraId="5C0FD5BD" w14:textId="77777777" w:rsidR="004F09E1" w:rsidRPr="004F09E1" w:rsidRDefault="004F09E1" w:rsidP="00C61767">
      <w:pPr>
        <w:pStyle w:val="Default"/>
        <w:jc w:val="both"/>
        <w:rPr>
          <w:sz w:val="22"/>
          <w:szCs w:val="22"/>
        </w:rPr>
      </w:pPr>
    </w:p>
    <w:p w14:paraId="00ACDBE6" w14:textId="32B1406C" w:rsidR="00F24228" w:rsidRDefault="004F09E1" w:rsidP="00C61767">
      <w:pPr>
        <w:pStyle w:val="Default"/>
        <w:jc w:val="both"/>
        <w:rPr>
          <w:sz w:val="22"/>
          <w:szCs w:val="22"/>
        </w:rPr>
      </w:pPr>
      <w:r>
        <w:rPr>
          <w:sz w:val="22"/>
          <w:szCs w:val="22"/>
        </w:rPr>
        <w:t>«</w:t>
      </w:r>
      <w:r w:rsidR="00B079F0">
        <w:rPr>
          <w:sz w:val="22"/>
          <w:szCs w:val="22"/>
        </w:rPr>
        <w:t> </w:t>
      </w:r>
      <w:r w:rsidRPr="00C61767">
        <w:rPr>
          <w:i/>
          <w:sz w:val="22"/>
          <w:szCs w:val="22"/>
        </w:rPr>
        <w:t>Durant le précédent mandat, des flexibilités ont été accordées concernant le poste de suppléant au poste de Trésorier, or la loi stipule bien que pour être</w:t>
      </w:r>
      <w:r w:rsidR="005B0D91" w:rsidRPr="00C61767">
        <w:rPr>
          <w:i/>
          <w:sz w:val="22"/>
          <w:szCs w:val="22"/>
        </w:rPr>
        <w:t xml:space="preserve"> Trésorier ou Secrétaire, il est nécessaire d’être titulaire. Suite à l’arrangement qui avait été passé entre les membres du CSE et la Direction à l’époque, ces flexibilités </w:t>
      </w:r>
      <w:r w:rsidR="00C61767" w:rsidRPr="00C61767">
        <w:rPr>
          <w:i/>
          <w:sz w:val="22"/>
          <w:szCs w:val="22"/>
        </w:rPr>
        <w:t>ont pu être actées et validées</w:t>
      </w:r>
      <w:r w:rsidR="00C61767">
        <w:rPr>
          <w:sz w:val="22"/>
          <w:szCs w:val="22"/>
        </w:rPr>
        <w:t>.</w:t>
      </w:r>
    </w:p>
    <w:p w14:paraId="7703EC0A" w14:textId="0ABC3F99" w:rsidR="005B0D91" w:rsidRDefault="005B0D91" w:rsidP="00C61767">
      <w:pPr>
        <w:pStyle w:val="Default"/>
        <w:jc w:val="both"/>
        <w:rPr>
          <w:sz w:val="22"/>
          <w:szCs w:val="22"/>
        </w:rPr>
      </w:pPr>
    </w:p>
    <w:p w14:paraId="72E08567" w14:textId="2AC52D73" w:rsidR="005B0D91" w:rsidRDefault="005B0D91" w:rsidP="00C61767">
      <w:pPr>
        <w:pStyle w:val="Default"/>
        <w:jc w:val="both"/>
        <w:rPr>
          <w:sz w:val="22"/>
          <w:szCs w:val="22"/>
        </w:rPr>
      </w:pPr>
      <w:r w:rsidRPr="002C04DD">
        <w:rPr>
          <w:i/>
          <w:sz w:val="22"/>
          <w:szCs w:val="22"/>
        </w:rPr>
        <w:t>Malheureusement, ces flexibilités ne semblent pas pouvoir être renouvelées, puisque certains élus ainsi que la Direction</w:t>
      </w:r>
      <w:r w:rsidR="002C04DD" w:rsidRPr="002C04DD">
        <w:rPr>
          <w:i/>
          <w:sz w:val="22"/>
          <w:szCs w:val="22"/>
        </w:rPr>
        <w:t xml:space="preserve"> ne</w:t>
      </w:r>
      <w:r w:rsidRPr="002C04DD">
        <w:rPr>
          <w:i/>
          <w:sz w:val="22"/>
          <w:szCs w:val="22"/>
        </w:rPr>
        <w:t xml:space="preserve"> le souhaitent plus. C’est-à-dire que le respect des dispositions légales est à géométrie variable</w:t>
      </w:r>
      <w:r w:rsidR="00694951">
        <w:rPr>
          <w:i/>
          <w:sz w:val="22"/>
          <w:szCs w:val="22"/>
        </w:rPr>
        <w:t>.</w:t>
      </w:r>
      <w:r w:rsidR="00B079F0">
        <w:rPr>
          <w:sz w:val="22"/>
          <w:szCs w:val="22"/>
        </w:rPr>
        <w:t> </w:t>
      </w:r>
      <w:r>
        <w:rPr>
          <w:sz w:val="22"/>
          <w:szCs w:val="22"/>
        </w:rPr>
        <w:t>»</w:t>
      </w:r>
    </w:p>
    <w:p w14:paraId="069C7241" w14:textId="77777777" w:rsidR="004F09E1" w:rsidRDefault="004F09E1" w:rsidP="004F09E1">
      <w:pPr>
        <w:pStyle w:val="Default"/>
        <w:jc w:val="both"/>
        <w:rPr>
          <w:sz w:val="22"/>
          <w:szCs w:val="22"/>
        </w:rPr>
      </w:pPr>
    </w:p>
    <w:p w14:paraId="5BBA1A44" w14:textId="25172222" w:rsidR="00F24228" w:rsidRPr="004F09E1" w:rsidRDefault="00B26ADF" w:rsidP="002C04DD">
      <w:pPr>
        <w:pStyle w:val="Default"/>
        <w:jc w:val="both"/>
        <w:rPr>
          <w:sz w:val="22"/>
          <w:szCs w:val="22"/>
        </w:rPr>
      </w:pPr>
      <w:r>
        <w:rPr>
          <w:b/>
          <w:sz w:val="22"/>
          <w:szCs w:val="22"/>
        </w:rPr>
        <w:t>M.</w:t>
      </w:r>
      <w:r w:rsidR="00B079F0">
        <w:rPr>
          <w:b/>
          <w:sz w:val="22"/>
          <w:szCs w:val="22"/>
        </w:rPr>
        <w:t> </w:t>
      </w:r>
      <w:r>
        <w:rPr>
          <w:b/>
          <w:sz w:val="22"/>
          <w:szCs w:val="22"/>
        </w:rPr>
        <w:t xml:space="preserve">TARNEAUD </w:t>
      </w:r>
      <w:r w:rsidR="004F09E1">
        <w:rPr>
          <w:sz w:val="22"/>
          <w:szCs w:val="22"/>
        </w:rPr>
        <w:t xml:space="preserve">indique que les modifications nécessaires seront effectuées sur le </w:t>
      </w:r>
      <w:r w:rsidR="00A864B9">
        <w:rPr>
          <w:sz w:val="22"/>
          <w:szCs w:val="22"/>
        </w:rPr>
        <w:t>PV</w:t>
      </w:r>
      <w:r w:rsidR="004F09E1">
        <w:rPr>
          <w:sz w:val="22"/>
          <w:szCs w:val="22"/>
        </w:rPr>
        <w:t>. Il propose de procéder au vote.</w:t>
      </w:r>
    </w:p>
    <w:p w14:paraId="50EC23F3" w14:textId="481F307A" w:rsidR="00F24228" w:rsidRPr="00F24228" w:rsidRDefault="00F24228" w:rsidP="002C04DD">
      <w:pPr>
        <w:pStyle w:val="Default"/>
        <w:jc w:val="both"/>
        <w:rPr>
          <w:sz w:val="22"/>
          <w:szCs w:val="22"/>
        </w:rPr>
      </w:pPr>
    </w:p>
    <w:p w14:paraId="658CDE74" w14:textId="65BF4727" w:rsidR="00820232" w:rsidRPr="0067183A" w:rsidRDefault="00820232" w:rsidP="002C04DD">
      <w:pPr>
        <w:pStyle w:val="Corps"/>
        <w:ind w:left="708"/>
        <w:jc w:val="both"/>
        <w:rPr>
          <w:rFonts w:asciiTheme="minorHAnsi" w:hAnsiTheme="minorHAnsi"/>
          <w:i/>
          <w:iCs/>
          <w:color w:val="000000" w:themeColor="text1"/>
          <w:sz w:val="22"/>
          <w:szCs w:val="22"/>
        </w:rPr>
      </w:pPr>
      <w:r w:rsidRPr="0067183A">
        <w:rPr>
          <w:rStyle w:val="Accentuation"/>
          <w:sz w:val="22"/>
          <w:szCs w:val="22"/>
        </w:rPr>
        <w:t xml:space="preserve">Le procès-verbal du </w:t>
      </w:r>
      <w:r w:rsidR="007C5372" w:rsidRPr="0067183A">
        <w:rPr>
          <w:rStyle w:val="Accentuation"/>
          <w:sz w:val="22"/>
          <w:szCs w:val="22"/>
        </w:rPr>
        <w:t>19</w:t>
      </w:r>
      <w:r w:rsidR="00B54FCD" w:rsidRPr="0067183A">
        <w:rPr>
          <w:rStyle w:val="Accentuation"/>
          <w:sz w:val="22"/>
          <w:szCs w:val="22"/>
        </w:rPr>
        <w:t> </w:t>
      </w:r>
      <w:r w:rsidR="007C5372" w:rsidRPr="0067183A">
        <w:rPr>
          <w:rStyle w:val="Accentuation"/>
          <w:sz w:val="22"/>
          <w:szCs w:val="22"/>
        </w:rPr>
        <w:t>mai 2022</w:t>
      </w:r>
      <w:r w:rsidR="002C04DD" w:rsidRPr="0067183A">
        <w:rPr>
          <w:rStyle w:val="Accentuation"/>
          <w:sz w:val="22"/>
          <w:szCs w:val="22"/>
        </w:rPr>
        <w:t xml:space="preserve"> est approuvé à l’unanimité</w:t>
      </w:r>
      <w:r w:rsidR="00B709D9">
        <w:rPr>
          <w:rStyle w:val="Accentuation"/>
          <w:sz w:val="22"/>
          <w:szCs w:val="22"/>
        </w:rPr>
        <w:t xml:space="preserve"> des membres présents</w:t>
      </w:r>
      <w:r w:rsidR="002C04DD" w:rsidRPr="0067183A">
        <w:rPr>
          <w:rStyle w:val="Accentuation"/>
          <w:sz w:val="22"/>
          <w:szCs w:val="22"/>
        </w:rPr>
        <w:t>.</w:t>
      </w:r>
    </w:p>
    <w:p w14:paraId="683EECEB" w14:textId="19C32830" w:rsidR="00820232" w:rsidRDefault="00820232" w:rsidP="002C04DD">
      <w:pPr>
        <w:pStyle w:val="Titre2"/>
        <w:jc w:val="both"/>
      </w:pPr>
      <w:bookmarkStart w:id="3" w:name="_Toc108022949"/>
      <w:r>
        <w:t>Désignation du référent du CSE en matière de lutte contre le harcèlement sexuel et les agissements sexistes</w:t>
      </w:r>
      <w:bookmarkEnd w:id="3"/>
    </w:p>
    <w:p w14:paraId="744C272A" w14:textId="2ADA3035" w:rsidR="004F09E1" w:rsidRPr="004F09E1" w:rsidRDefault="00B26ADF" w:rsidP="002C04DD">
      <w:pPr>
        <w:pStyle w:val="Default"/>
        <w:jc w:val="both"/>
        <w:rPr>
          <w:sz w:val="22"/>
          <w:szCs w:val="22"/>
        </w:rPr>
      </w:pPr>
      <w:r>
        <w:rPr>
          <w:b/>
          <w:sz w:val="22"/>
          <w:szCs w:val="22"/>
        </w:rPr>
        <w:t>M.</w:t>
      </w:r>
      <w:r w:rsidR="00B079F0">
        <w:rPr>
          <w:b/>
          <w:sz w:val="22"/>
          <w:szCs w:val="22"/>
        </w:rPr>
        <w:t> </w:t>
      </w:r>
      <w:r>
        <w:rPr>
          <w:b/>
          <w:sz w:val="22"/>
          <w:szCs w:val="22"/>
        </w:rPr>
        <w:t xml:space="preserve">TARNEAUD </w:t>
      </w:r>
      <w:r w:rsidR="004F09E1">
        <w:rPr>
          <w:sz w:val="22"/>
          <w:szCs w:val="22"/>
        </w:rPr>
        <w:t>s’enquiert des candidats au mandat de Référent du CSE en matière de lutte contre le harcèlement sexuel et les agissements sexistes.</w:t>
      </w:r>
    </w:p>
    <w:p w14:paraId="247AF155" w14:textId="7A9A2416" w:rsidR="00F6393D" w:rsidRDefault="00F6393D" w:rsidP="002C04DD">
      <w:pPr>
        <w:pStyle w:val="Default"/>
        <w:jc w:val="both"/>
        <w:rPr>
          <w:sz w:val="22"/>
          <w:szCs w:val="22"/>
        </w:rPr>
      </w:pPr>
    </w:p>
    <w:p w14:paraId="066758EE" w14:textId="11F2FFBB" w:rsidR="004F09E1" w:rsidRDefault="00B26ADF" w:rsidP="002C04DD">
      <w:pPr>
        <w:pStyle w:val="Default"/>
        <w:jc w:val="both"/>
        <w:rPr>
          <w:i/>
          <w:sz w:val="22"/>
          <w:szCs w:val="22"/>
        </w:rPr>
      </w:pPr>
      <w:r>
        <w:rPr>
          <w:b/>
          <w:bCs/>
          <w:i/>
          <w:sz w:val="22"/>
          <w:szCs w:val="22"/>
        </w:rPr>
        <w:t>Mme</w:t>
      </w:r>
      <w:r w:rsidR="00B079F0">
        <w:rPr>
          <w:b/>
          <w:bCs/>
          <w:i/>
          <w:sz w:val="22"/>
          <w:szCs w:val="22"/>
        </w:rPr>
        <w:t> </w:t>
      </w:r>
      <w:r>
        <w:rPr>
          <w:b/>
          <w:bCs/>
          <w:i/>
          <w:sz w:val="22"/>
          <w:szCs w:val="22"/>
        </w:rPr>
        <w:t xml:space="preserve">BA DIALLO </w:t>
      </w:r>
      <w:r w:rsidR="005B0D91">
        <w:rPr>
          <w:i/>
          <w:sz w:val="22"/>
          <w:szCs w:val="22"/>
        </w:rPr>
        <w:t>se porte candidate au mandat de Référent du CSE en matière de lutte contre le harcèlement sexuel et les agissements sexistes.</w:t>
      </w:r>
    </w:p>
    <w:p w14:paraId="3D20DA5F" w14:textId="298895CD" w:rsidR="005B0D91" w:rsidRDefault="005B0D91" w:rsidP="002C04DD">
      <w:pPr>
        <w:pStyle w:val="Default"/>
        <w:jc w:val="both"/>
        <w:rPr>
          <w:i/>
          <w:sz w:val="22"/>
          <w:szCs w:val="22"/>
        </w:rPr>
      </w:pPr>
    </w:p>
    <w:p w14:paraId="363B050E" w14:textId="44DDC922" w:rsidR="004F09E1" w:rsidRPr="002C04DD" w:rsidRDefault="00B26ADF" w:rsidP="002C04DD">
      <w:pPr>
        <w:pStyle w:val="Default"/>
        <w:jc w:val="both"/>
        <w:rPr>
          <w:i/>
          <w:sz w:val="22"/>
          <w:szCs w:val="22"/>
        </w:rPr>
      </w:pPr>
      <w:r>
        <w:rPr>
          <w:b/>
          <w:bCs/>
          <w:i/>
          <w:sz w:val="22"/>
          <w:szCs w:val="22"/>
        </w:rPr>
        <w:t>Mme</w:t>
      </w:r>
      <w:r w:rsidR="00B079F0">
        <w:rPr>
          <w:b/>
          <w:bCs/>
          <w:i/>
          <w:sz w:val="22"/>
          <w:szCs w:val="22"/>
        </w:rPr>
        <w:t> </w:t>
      </w:r>
      <w:r>
        <w:rPr>
          <w:b/>
          <w:bCs/>
          <w:i/>
          <w:sz w:val="22"/>
          <w:szCs w:val="22"/>
        </w:rPr>
        <w:t xml:space="preserve">BENON </w:t>
      </w:r>
      <w:r w:rsidR="005B0D91">
        <w:rPr>
          <w:i/>
          <w:sz w:val="22"/>
          <w:szCs w:val="22"/>
        </w:rPr>
        <w:t>se porte candidate au mandat de Référent du CSE en matière de lutte contre le harcèlement sexuel et les agissements sexistes.</w:t>
      </w:r>
    </w:p>
    <w:p w14:paraId="6E9D2536" w14:textId="4F8878EB" w:rsidR="00F6393D" w:rsidRDefault="00F6393D" w:rsidP="00820232">
      <w:pPr>
        <w:pStyle w:val="Default"/>
        <w:rPr>
          <w:sz w:val="22"/>
          <w:szCs w:val="22"/>
        </w:rPr>
      </w:pPr>
    </w:p>
    <w:p w14:paraId="3A4D7617" w14:textId="3F095525" w:rsidR="00F6393D" w:rsidRPr="00C906C6" w:rsidRDefault="00F6393D" w:rsidP="00F6393D">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w:t>
      </w:r>
      <w:r w:rsidR="005B0D91">
        <w:rPr>
          <w:rStyle w:val="Accentuationlgre"/>
          <w:rFonts w:asciiTheme="minorHAnsi" w:hAnsiTheme="minorHAnsi"/>
          <w:color w:val="000000" w:themeColor="text1"/>
        </w:rPr>
        <w:t xml:space="preserve"> sur la nomination de </w:t>
      </w:r>
      <w:r w:rsidR="00B26ADF">
        <w:rPr>
          <w:rStyle w:val="Accentuationlgre"/>
          <w:rFonts w:asciiTheme="minorHAnsi" w:hAnsiTheme="minorHAnsi"/>
          <w:b/>
          <w:bCs/>
          <w:color w:val="000000" w:themeColor="text1"/>
        </w:rPr>
        <w:t>Mme</w:t>
      </w:r>
      <w:r w:rsidR="00B079F0">
        <w:rPr>
          <w:rStyle w:val="Accentuationlgre"/>
          <w:rFonts w:asciiTheme="minorHAnsi" w:hAnsiTheme="minorHAnsi"/>
          <w:b/>
          <w:bCs/>
          <w:color w:val="000000" w:themeColor="text1"/>
        </w:rPr>
        <w:t> </w:t>
      </w:r>
      <w:r w:rsidR="00B26ADF">
        <w:rPr>
          <w:rStyle w:val="Accentuationlgre"/>
          <w:rFonts w:asciiTheme="minorHAnsi" w:hAnsiTheme="minorHAnsi"/>
          <w:b/>
          <w:bCs/>
          <w:color w:val="000000" w:themeColor="text1"/>
        </w:rPr>
        <w:t>BA DIALLO</w:t>
      </w:r>
      <w:r w:rsidR="00B079F0">
        <w:rPr>
          <w:rStyle w:val="Accentuationlgre"/>
          <w:rFonts w:asciiTheme="minorHAnsi" w:hAnsiTheme="minorHAnsi"/>
          <w:b/>
          <w:bCs/>
          <w:color w:val="000000" w:themeColor="text1"/>
        </w:rPr>
        <w:t> </w:t>
      </w:r>
      <w:r w:rsidRPr="00C906C6">
        <w:rPr>
          <w:rStyle w:val="Accentuationlgre"/>
          <w:rFonts w:asciiTheme="minorHAnsi" w:hAnsiTheme="minorHAnsi"/>
          <w:color w:val="000000" w:themeColor="text1"/>
        </w:rPr>
        <w:t xml:space="preserve">: </w:t>
      </w:r>
    </w:p>
    <w:p w14:paraId="48B83296" w14:textId="0C3EE29E" w:rsidR="00F6393D" w:rsidRDefault="005B0D91" w:rsidP="00F6393D">
      <w:pPr>
        <w:pStyle w:val="Corps"/>
        <w:ind w:left="708"/>
        <w:rPr>
          <w:rStyle w:val="lev"/>
        </w:rPr>
      </w:pPr>
      <w:r>
        <w:rPr>
          <w:rStyle w:val="lev"/>
        </w:rPr>
        <w:t>Résultat du vote : 19 voix pour</w:t>
      </w:r>
    </w:p>
    <w:p w14:paraId="1963086C" w14:textId="46B01EAF" w:rsidR="005B0D91" w:rsidRPr="006C7DC8" w:rsidRDefault="005B0D91" w:rsidP="0067183A">
      <w:pPr>
        <w:pStyle w:val="Corps"/>
        <w:rPr>
          <w:rStyle w:val="lev"/>
        </w:rPr>
      </w:pPr>
    </w:p>
    <w:p w14:paraId="284896E0" w14:textId="04D3D547" w:rsidR="005B0D91" w:rsidRPr="00C906C6" w:rsidRDefault="005B0D91" w:rsidP="005B0D91">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w:t>
      </w:r>
      <w:r>
        <w:rPr>
          <w:rStyle w:val="Accentuationlgre"/>
          <w:rFonts w:asciiTheme="minorHAnsi" w:hAnsiTheme="minorHAnsi"/>
          <w:color w:val="000000" w:themeColor="text1"/>
        </w:rPr>
        <w:t xml:space="preserve"> sur la nomination de </w:t>
      </w:r>
      <w:r w:rsidR="00B26ADF">
        <w:rPr>
          <w:rStyle w:val="Accentuationlgre"/>
          <w:rFonts w:asciiTheme="minorHAnsi" w:hAnsiTheme="minorHAnsi"/>
          <w:b/>
          <w:bCs/>
          <w:color w:val="000000" w:themeColor="text1"/>
        </w:rPr>
        <w:t>Mme</w:t>
      </w:r>
      <w:r w:rsidR="00B079F0">
        <w:rPr>
          <w:rStyle w:val="Accentuationlgre"/>
          <w:rFonts w:asciiTheme="minorHAnsi" w:hAnsiTheme="minorHAnsi"/>
          <w:b/>
          <w:bCs/>
          <w:color w:val="000000" w:themeColor="text1"/>
        </w:rPr>
        <w:t> </w:t>
      </w:r>
      <w:r w:rsidR="00B26ADF">
        <w:rPr>
          <w:rStyle w:val="Accentuationlgre"/>
          <w:rFonts w:asciiTheme="minorHAnsi" w:hAnsiTheme="minorHAnsi"/>
          <w:b/>
          <w:bCs/>
          <w:color w:val="000000" w:themeColor="text1"/>
        </w:rPr>
        <w:t>BENON</w:t>
      </w:r>
      <w:r w:rsidR="00B079F0">
        <w:rPr>
          <w:rStyle w:val="Accentuationlgre"/>
          <w:rFonts w:asciiTheme="minorHAnsi" w:hAnsiTheme="minorHAnsi"/>
          <w:b/>
          <w:bCs/>
          <w:color w:val="000000" w:themeColor="text1"/>
        </w:rPr>
        <w:t> </w:t>
      </w:r>
      <w:r w:rsidRPr="00C906C6">
        <w:rPr>
          <w:rStyle w:val="Accentuationlgre"/>
          <w:rFonts w:asciiTheme="minorHAnsi" w:hAnsiTheme="minorHAnsi"/>
          <w:color w:val="000000" w:themeColor="text1"/>
        </w:rPr>
        <w:t xml:space="preserve">: </w:t>
      </w:r>
    </w:p>
    <w:p w14:paraId="03D0D19E" w14:textId="3A3C2009" w:rsidR="005B0D91" w:rsidRDefault="005B0D91" w:rsidP="005B0D91">
      <w:pPr>
        <w:pStyle w:val="Corps"/>
        <w:ind w:left="708"/>
        <w:rPr>
          <w:rStyle w:val="lev"/>
        </w:rPr>
      </w:pPr>
      <w:r>
        <w:rPr>
          <w:rStyle w:val="lev"/>
        </w:rPr>
        <w:t>Résultat du vote : 8 voix pour</w:t>
      </w:r>
    </w:p>
    <w:p w14:paraId="7871C6DD" w14:textId="1A921AE2" w:rsidR="00F6393D" w:rsidRDefault="00F6393D" w:rsidP="00820232">
      <w:pPr>
        <w:pStyle w:val="Default"/>
        <w:rPr>
          <w:sz w:val="22"/>
          <w:szCs w:val="22"/>
        </w:rPr>
      </w:pPr>
    </w:p>
    <w:p w14:paraId="5113D8F9" w14:textId="02D2A375" w:rsidR="00820232" w:rsidRPr="002C04DD" w:rsidRDefault="00B26ADF" w:rsidP="00820232">
      <w:pPr>
        <w:pStyle w:val="Default"/>
        <w:rPr>
          <w:i/>
          <w:sz w:val="22"/>
          <w:szCs w:val="22"/>
        </w:rPr>
      </w:pPr>
      <w:r>
        <w:rPr>
          <w:b/>
          <w:bCs/>
          <w:i/>
          <w:sz w:val="22"/>
          <w:szCs w:val="22"/>
        </w:rPr>
        <w:t>Mme</w:t>
      </w:r>
      <w:r w:rsidR="00B079F0">
        <w:rPr>
          <w:b/>
          <w:bCs/>
          <w:i/>
          <w:sz w:val="22"/>
          <w:szCs w:val="22"/>
        </w:rPr>
        <w:t> </w:t>
      </w:r>
      <w:r>
        <w:rPr>
          <w:b/>
          <w:bCs/>
          <w:i/>
          <w:sz w:val="22"/>
          <w:szCs w:val="22"/>
        </w:rPr>
        <w:t xml:space="preserve">BA DIALLO </w:t>
      </w:r>
      <w:r w:rsidR="005B0D91" w:rsidRPr="00551BD3">
        <w:rPr>
          <w:b/>
          <w:bCs/>
          <w:i/>
          <w:sz w:val="22"/>
          <w:szCs w:val="22"/>
        </w:rPr>
        <w:t>est désignée Référente du CSE en matière de lutte contre le harcèlement sexuel et les agissements sexistes</w:t>
      </w:r>
      <w:r w:rsidR="005B0D91">
        <w:rPr>
          <w:i/>
          <w:sz w:val="22"/>
          <w:szCs w:val="22"/>
        </w:rPr>
        <w:t>.</w:t>
      </w:r>
    </w:p>
    <w:p w14:paraId="0177ADFD" w14:textId="0CAFE86A" w:rsidR="00820232" w:rsidRDefault="00820232" w:rsidP="007C5372">
      <w:pPr>
        <w:pStyle w:val="Titre2"/>
      </w:pPr>
      <w:bookmarkStart w:id="4" w:name="_Toc108022950"/>
      <w:r>
        <w:t>Désignation du représentant du CSE au conseil d’administration</w:t>
      </w:r>
      <w:bookmarkEnd w:id="4"/>
    </w:p>
    <w:p w14:paraId="2E9DEA84" w14:textId="4A1028B1" w:rsidR="005B0D91" w:rsidRPr="004F09E1" w:rsidRDefault="00B26ADF" w:rsidP="005B0D91">
      <w:pPr>
        <w:pStyle w:val="Default"/>
        <w:jc w:val="both"/>
        <w:rPr>
          <w:sz w:val="22"/>
          <w:szCs w:val="22"/>
        </w:rPr>
      </w:pPr>
      <w:r>
        <w:rPr>
          <w:b/>
          <w:sz w:val="22"/>
          <w:szCs w:val="22"/>
        </w:rPr>
        <w:t>M.</w:t>
      </w:r>
      <w:r w:rsidR="00B079F0">
        <w:rPr>
          <w:b/>
          <w:sz w:val="22"/>
          <w:szCs w:val="22"/>
        </w:rPr>
        <w:t> </w:t>
      </w:r>
      <w:r>
        <w:rPr>
          <w:b/>
          <w:sz w:val="22"/>
          <w:szCs w:val="22"/>
        </w:rPr>
        <w:t xml:space="preserve">TARNEAUD </w:t>
      </w:r>
      <w:r w:rsidR="005B0D91">
        <w:rPr>
          <w:sz w:val="22"/>
          <w:szCs w:val="22"/>
        </w:rPr>
        <w:t>s’enquiert des candidats au mandat de Représentant du CSE au Conseil d’administration.</w:t>
      </w:r>
    </w:p>
    <w:p w14:paraId="7B3A8AFD" w14:textId="77777777" w:rsidR="005B0D91" w:rsidRDefault="005B0D91" w:rsidP="005B0D91">
      <w:pPr>
        <w:pStyle w:val="Default"/>
        <w:jc w:val="both"/>
        <w:rPr>
          <w:sz w:val="22"/>
          <w:szCs w:val="22"/>
        </w:rPr>
      </w:pPr>
    </w:p>
    <w:p w14:paraId="0FF2FF3A" w14:textId="3DC33425" w:rsidR="005B0D91" w:rsidRDefault="00B26ADF" w:rsidP="005B0D91">
      <w:pPr>
        <w:pStyle w:val="Default"/>
        <w:jc w:val="both"/>
        <w:rPr>
          <w:i/>
          <w:sz w:val="22"/>
          <w:szCs w:val="22"/>
        </w:rPr>
      </w:pPr>
      <w:r>
        <w:rPr>
          <w:b/>
          <w:bCs/>
          <w:i/>
          <w:sz w:val="22"/>
          <w:szCs w:val="22"/>
        </w:rPr>
        <w:lastRenderedPageBreak/>
        <w:t>Mme</w:t>
      </w:r>
      <w:r w:rsidR="00B079F0">
        <w:rPr>
          <w:b/>
          <w:bCs/>
          <w:i/>
          <w:sz w:val="22"/>
          <w:szCs w:val="22"/>
        </w:rPr>
        <w:t> </w:t>
      </w:r>
      <w:r>
        <w:rPr>
          <w:b/>
          <w:bCs/>
          <w:i/>
          <w:sz w:val="22"/>
          <w:szCs w:val="22"/>
        </w:rPr>
        <w:t xml:space="preserve">BA DIALLO </w:t>
      </w:r>
      <w:r w:rsidR="005B0D91">
        <w:rPr>
          <w:i/>
          <w:sz w:val="22"/>
          <w:szCs w:val="22"/>
        </w:rPr>
        <w:t>se porte candidate au mandat de Représentant du CSE au Conseil d’administration.</w:t>
      </w:r>
    </w:p>
    <w:p w14:paraId="0B8A9B63" w14:textId="11D8EC76" w:rsidR="00F6393D" w:rsidRDefault="00F6393D" w:rsidP="005B0D91">
      <w:pPr>
        <w:pStyle w:val="Default"/>
        <w:jc w:val="both"/>
        <w:rPr>
          <w:sz w:val="22"/>
          <w:szCs w:val="22"/>
        </w:rPr>
      </w:pPr>
    </w:p>
    <w:p w14:paraId="42677636" w14:textId="147494EF" w:rsidR="00B77F82" w:rsidRPr="005B0D91" w:rsidRDefault="00B26ADF" w:rsidP="005B0D91">
      <w:pPr>
        <w:pStyle w:val="Default"/>
        <w:jc w:val="both"/>
        <w:rPr>
          <w:sz w:val="22"/>
          <w:szCs w:val="22"/>
        </w:rPr>
      </w:pPr>
      <w:r>
        <w:rPr>
          <w:b/>
          <w:sz w:val="22"/>
          <w:szCs w:val="22"/>
        </w:rPr>
        <w:t>M.</w:t>
      </w:r>
      <w:r w:rsidR="00B079F0">
        <w:rPr>
          <w:b/>
          <w:sz w:val="22"/>
          <w:szCs w:val="22"/>
        </w:rPr>
        <w:t> </w:t>
      </w:r>
      <w:r>
        <w:rPr>
          <w:b/>
          <w:sz w:val="22"/>
          <w:szCs w:val="22"/>
        </w:rPr>
        <w:t xml:space="preserve">TARNEAUD </w:t>
      </w:r>
      <w:r w:rsidR="005B0D91">
        <w:rPr>
          <w:sz w:val="22"/>
          <w:szCs w:val="22"/>
        </w:rPr>
        <w:t xml:space="preserve">explique que le Représentant sera convoqué aux réunions du Conseil d’administration d’Iliad. Les sujets qui y sont abordés sont strictement confidentiels, et le Représentant devra s’engager personnellement à respecter cette confidentialité. Tout manquement à ces </w:t>
      </w:r>
      <w:r w:rsidR="00427655">
        <w:rPr>
          <w:sz w:val="22"/>
          <w:szCs w:val="22"/>
        </w:rPr>
        <w:t xml:space="preserve">obligations </w:t>
      </w:r>
      <w:r w:rsidR="002C04DD">
        <w:rPr>
          <w:sz w:val="22"/>
          <w:szCs w:val="22"/>
        </w:rPr>
        <w:t>tombe sous le coup</w:t>
      </w:r>
      <w:r w:rsidR="00427655">
        <w:rPr>
          <w:sz w:val="22"/>
          <w:szCs w:val="22"/>
        </w:rPr>
        <w:t xml:space="preserve"> </w:t>
      </w:r>
      <w:r w:rsidR="002C04DD">
        <w:rPr>
          <w:sz w:val="22"/>
          <w:szCs w:val="22"/>
        </w:rPr>
        <w:t>d’</w:t>
      </w:r>
      <w:r w:rsidR="00427655">
        <w:rPr>
          <w:sz w:val="22"/>
          <w:szCs w:val="22"/>
        </w:rPr>
        <w:t xml:space="preserve">une sanction pénale. </w:t>
      </w:r>
    </w:p>
    <w:p w14:paraId="1E94A402" w14:textId="1BBDBD98" w:rsidR="00B77F82" w:rsidRDefault="00B77F82" w:rsidP="005B0D91">
      <w:pPr>
        <w:pStyle w:val="Default"/>
        <w:jc w:val="both"/>
        <w:rPr>
          <w:sz w:val="22"/>
          <w:szCs w:val="22"/>
        </w:rPr>
      </w:pPr>
    </w:p>
    <w:p w14:paraId="591F2890" w14:textId="75E49EC0" w:rsidR="00427655" w:rsidRDefault="00427655" w:rsidP="005B0D91">
      <w:pPr>
        <w:pStyle w:val="Default"/>
        <w:jc w:val="both"/>
        <w:rPr>
          <w:sz w:val="22"/>
          <w:szCs w:val="22"/>
        </w:rPr>
      </w:pPr>
      <w:r>
        <w:rPr>
          <w:sz w:val="22"/>
          <w:szCs w:val="22"/>
        </w:rPr>
        <w:t>Il propose de procéder au vote.</w:t>
      </w:r>
    </w:p>
    <w:p w14:paraId="5446F4FF" w14:textId="20060E6B" w:rsidR="00B77F82" w:rsidRDefault="00B77F82" w:rsidP="00820232">
      <w:pPr>
        <w:pStyle w:val="Default"/>
        <w:rPr>
          <w:sz w:val="22"/>
          <w:szCs w:val="22"/>
        </w:rPr>
      </w:pPr>
    </w:p>
    <w:p w14:paraId="0947012C" w14:textId="39C4B80E" w:rsidR="00B77F82" w:rsidRPr="00C906C6" w:rsidRDefault="00B77F82" w:rsidP="00B77F82">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w:t>
      </w:r>
      <w:r w:rsidR="00427655">
        <w:rPr>
          <w:rStyle w:val="Accentuationlgre"/>
          <w:rFonts w:asciiTheme="minorHAnsi" w:hAnsiTheme="minorHAnsi"/>
          <w:color w:val="000000" w:themeColor="text1"/>
        </w:rPr>
        <w:t xml:space="preserve"> sur la nomination de </w:t>
      </w:r>
      <w:r w:rsidR="00B26ADF">
        <w:rPr>
          <w:rStyle w:val="Accentuationlgre"/>
          <w:rFonts w:asciiTheme="minorHAnsi" w:hAnsiTheme="minorHAnsi"/>
          <w:b/>
          <w:bCs/>
          <w:color w:val="000000" w:themeColor="text1"/>
        </w:rPr>
        <w:t>Mme</w:t>
      </w:r>
      <w:r w:rsidR="00B079F0">
        <w:rPr>
          <w:rStyle w:val="Accentuationlgre"/>
          <w:rFonts w:asciiTheme="minorHAnsi" w:hAnsiTheme="minorHAnsi"/>
          <w:b/>
          <w:bCs/>
          <w:color w:val="000000" w:themeColor="text1"/>
        </w:rPr>
        <w:t> </w:t>
      </w:r>
      <w:r w:rsidR="00B26ADF">
        <w:rPr>
          <w:rStyle w:val="Accentuationlgre"/>
          <w:rFonts w:asciiTheme="minorHAnsi" w:hAnsiTheme="minorHAnsi"/>
          <w:b/>
          <w:bCs/>
          <w:color w:val="000000" w:themeColor="text1"/>
        </w:rPr>
        <w:t>BA DIALLO</w:t>
      </w:r>
      <w:r w:rsidR="00B079F0">
        <w:rPr>
          <w:rStyle w:val="Accentuationlgre"/>
          <w:rFonts w:asciiTheme="minorHAnsi" w:hAnsiTheme="minorHAnsi"/>
          <w:b/>
          <w:bCs/>
          <w:color w:val="000000" w:themeColor="text1"/>
        </w:rPr>
        <w:t> </w:t>
      </w:r>
      <w:r w:rsidRPr="00C906C6">
        <w:rPr>
          <w:rStyle w:val="Accentuationlgre"/>
          <w:rFonts w:asciiTheme="minorHAnsi" w:hAnsiTheme="minorHAnsi"/>
          <w:color w:val="000000" w:themeColor="text1"/>
        </w:rPr>
        <w:t xml:space="preserve">: </w:t>
      </w:r>
    </w:p>
    <w:p w14:paraId="0404BB59" w14:textId="6AAD749D" w:rsidR="00B77F82" w:rsidRPr="006C7DC8" w:rsidRDefault="00427655" w:rsidP="00B77F82">
      <w:pPr>
        <w:pStyle w:val="Corps"/>
        <w:ind w:left="708"/>
        <w:rPr>
          <w:rStyle w:val="lev"/>
        </w:rPr>
      </w:pPr>
      <w:r>
        <w:rPr>
          <w:rStyle w:val="lev"/>
        </w:rPr>
        <w:t>Résultat du vote : 27 voix pour</w:t>
      </w:r>
    </w:p>
    <w:p w14:paraId="2FB5D246" w14:textId="7D08494D" w:rsidR="00B77F82" w:rsidRDefault="00B77F82" w:rsidP="00820232">
      <w:pPr>
        <w:pStyle w:val="Default"/>
        <w:rPr>
          <w:sz w:val="22"/>
          <w:szCs w:val="22"/>
        </w:rPr>
      </w:pPr>
    </w:p>
    <w:p w14:paraId="675A7B1B" w14:textId="04FF4CFC" w:rsidR="00820232" w:rsidRPr="00483259" w:rsidRDefault="00B26ADF" w:rsidP="00427655">
      <w:pPr>
        <w:pStyle w:val="Default"/>
        <w:jc w:val="both"/>
        <w:rPr>
          <w:b/>
          <w:bCs/>
          <w:sz w:val="22"/>
          <w:szCs w:val="22"/>
        </w:rPr>
      </w:pPr>
      <w:r>
        <w:rPr>
          <w:b/>
          <w:bCs/>
          <w:i/>
          <w:sz w:val="22"/>
          <w:szCs w:val="22"/>
        </w:rPr>
        <w:t>Mme</w:t>
      </w:r>
      <w:r w:rsidR="00B079F0">
        <w:rPr>
          <w:b/>
          <w:bCs/>
          <w:i/>
          <w:sz w:val="22"/>
          <w:szCs w:val="22"/>
        </w:rPr>
        <w:t> </w:t>
      </w:r>
      <w:r>
        <w:rPr>
          <w:b/>
          <w:bCs/>
          <w:i/>
          <w:sz w:val="22"/>
          <w:szCs w:val="22"/>
        </w:rPr>
        <w:t xml:space="preserve">BA DIALLO </w:t>
      </w:r>
      <w:r w:rsidR="00427655" w:rsidRPr="00483259">
        <w:rPr>
          <w:b/>
          <w:bCs/>
          <w:i/>
          <w:sz w:val="22"/>
          <w:szCs w:val="22"/>
        </w:rPr>
        <w:t>est désignée Représentante du CSE au Conseil d’administration à l’unanimité des votants.</w:t>
      </w:r>
    </w:p>
    <w:p w14:paraId="15319D7E" w14:textId="66308EB4" w:rsidR="00820232" w:rsidRDefault="00820232" w:rsidP="007C5372">
      <w:pPr>
        <w:pStyle w:val="Titre2"/>
      </w:pPr>
      <w:bookmarkStart w:id="5" w:name="_Toc108022951"/>
      <w:r>
        <w:t>Vote du CSE pour la modification de son fonctionne</w:t>
      </w:r>
      <w:r w:rsidR="008B356C">
        <w:t>me</w:t>
      </w:r>
      <w:r>
        <w:t>nt sur le point suivant</w:t>
      </w:r>
      <w:r w:rsidR="00B54FCD">
        <w:t> </w:t>
      </w:r>
      <w:r>
        <w:t>:</w:t>
      </w:r>
      <w:bookmarkEnd w:id="5"/>
    </w:p>
    <w:p w14:paraId="2B73B22F" w14:textId="28226D4D" w:rsidR="00820232" w:rsidRDefault="0018020E" w:rsidP="007C5372">
      <w:pPr>
        <w:pStyle w:val="Titre2"/>
        <w:numPr>
          <w:ilvl w:val="0"/>
          <w:numId w:val="0"/>
        </w:numPr>
        <w:ind w:left="714"/>
      </w:pPr>
      <w:bookmarkStart w:id="6" w:name="_Toc108022952"/>
      <w:r>
        <w:t>– </w:t>
      </w:r>
      <w:r w:rsidR="00820232">
        <w:t>Inscription des noms des élus intervenants en réunion du CSE dans le PV</w:t>
      </w:r>
      <w:bookmarkEnd w:id="6"/>
      <w:r w:rsidR="00820232">
        <w:t xml:space="preserve"> </w:t>
      </w:r>
    </w:p>
    <w:p w14:paraId="575EFC69" w14:textId="61EF21B3" w:rsidR="008B356C" w:rsidRDefault="00427655" w:rsidP="00427655">
      <w:pPr>
        <w:pStyle w:val="Default"/>
        <w:jc w:val="both"/>
        <w:rPr>
          <w:sz w:val="22"/>
          <w:szCs w:val="22"/>
        </w:rPr>
      </w:pPr>
      <w:r>
        <w:rPr>
          <w:b/>
          <w:sz w:val="22"/>
          <w:szCs w:val="22"/>
        </w:rPr>
        <w:t xml:space="preserve">Un membre du CSE </w:t>
      </w:r>
      <w:r>
        <w:rPr>
          <w:sz w:val="22"/>
          <w:szCs w:val="22"/>
        </w:rPr>
        <w:t xml:space="preserve">rappelle que l’identification des intervenants en réunion de CSE dans les </w:t>
      </w:r>
      <w:r w:rsidR="00A864B9">
        <w:rPr>
          <w:sz w:val="22"/>
          <w:szCs w:val="22"/>
        </w:rPr>
        <w:t>PV</w:t>
      </w:r>
      <w:r>
        <w:rPr>
          <w:sz w:val="22"/>
          <w:szCs w:val="22"/>
        </w:rPr>
        <w:t xml:space="preserve"> a déjà fait l’objet d’un vote lors de la mandature précédente. Les élus avaient majoritairement voté contre cette disposition. Il s’agissait d’éviter d’encourager la compétition entre les différentes organisations syndicales et entre les élus, puisque les représentants du personnel sont par définition au service de tous les collaborateurs.</w:t>
      </w:r>
    </w:p>
    <w:p w14:paraId="0CE29274" w14:textId="499D60C2" w:rsidR="00427655" w:rsidRDefault="00427655" w:rsidP="00427655">
      <w:pPr>
        <w:pStyle w:val="Default"/>
        <w:jc w:val="both"/>
        <w:rPr>
          <w:sz w:val="22"/>
          <w:szCs w:val="22"/>
        </w:rPr>
      </w:pPr>
    </w:p>
    <w:p w14:paraId="3595CC77" w14:textId="6F453C59" w:rsidR="00427655" w:rsidRPr="00427655" w:rsidRDefault="00427655" w:rsidP="00427655">
      <w:pPr>
        <w:pStyle w:val="Default"/>
        <w:jc w:val="both"/>
        <w:rPr>
          <w:sz w:val="22"/>
          <w:szCs w:val="22"/>
        </w:rPr>
      </w:pPr>
      <w:r>
        <w:rPr>
          <w:sz w:val="22"/>
          <w:szCs w:val="22"/>
        </w:rPr>
        <w:t xml:space="preserve">Il milite personnellement pour la reconduction de cet avis négatif. Il faut insister sur la dimension collective des prises de parole et rester soudé. </w:t>
      </w:r>
    </w:p>
    <w:p w14:paraId="0E8A08BB" w14:textId="72E0CDA6" w:rsidR="008B356C" w:rsidRDefault="008B356C" w:rsidP="00820232">
      <w:pPr>
        <w:pStyle w:val="Default"/>
        <w:rPr>
          <w:sz w:val="22"/>
          <w:szCs w:val="22"/>
        </w:rPr>
      </w:pPr>
    </w:p>
    <w:p w14:paraId="2D83D414" w14:textId="1356F8FA" w:rsidR="008B356C" w:rsidRPr="00427655" w:rsidRDefault="00EA0E0F" w:rsidP="00427655">
      <w:pPr>
        <w:pStyle w:val="Default"/>
        <w:jc w:val="both"/>
        <w:rPr>
          <w:sz w:val="22"/>
          <w:szCs w:val="22"/>
        </w:rPr>
      </w:pPr>
      <w:r>
        <w:rPr>
          <w:b/>
          <w:sz w:val="22"/>
          <w:szCs w:val="22"/>
        </w:rPr>
        <w:t>M.</w:t>
      </w:r>
      <w:r w:rsidR="00B079F0">
        <w:rPr>
          <w:b/>
          <w:sz w:val="22"/>
          <w:szCs w:val="22"/>
        </w:rPr>
        <w:t> </w:t>
      </w:r>
      <w:r w:rsidR="00AF7421">
        <w:rPr>
          <w:b/>
          <w:sz w:val="22"/>
          <w:szCs w:val="22"/>
        </w:rPr>
        <w:t>RACAULT</w:t>
      </w:r>
      <w:r w:rsidR="00427655">
        <w:rPr>
          <w:sz w:val="22"/>
          <w:szCs w:val="22"/>
        </w:rPr>
        <w:t xml:space="preserve"> souligne que l’inscription des noms des différents intervenants n’incite aucunement à la compétition. Cette disposition fera néanmoins en sorte que chaque élu assume personnellement ses prises de position. </w:t>
      </w:r>
    </w:p>
    <w:p w14:paraId="1D2A5A83" w14:textId="62906D34" w:rsidR="008B356C" w:rsidRDefault="008B356C" w:rsidP="00427655">
      <w:pPr>
        <w:pStyle w:val="Default"/>
        <w:jc w:val="both"/>
        <w:rPr>
          <w:sz w:val="22"/>
          <w:szCs w:val="22"/>
        </w:rPr>
      </w:pPr>
    </w:p>
    <w:p w14:paraId="59BA5E3F" w14:textId="08D41965" w:rsidR="008B356C" w:rsidRPr="00427655" w:rsidRDefault="00427655" w:rsidP="00427655">
      <w:pPr>
        <w:pStyle w:val="Default"/>
        <w:jc w:val="both"/>
        <w:rPr>
          <w:sz w:val="22"/>
          <w:szCs w:val="22"/>
        </w:rPr>
      </w:pPr>
      <w:r>
        <w:rPr>
          <w:b/>
          <w:sz w:val="22"/>
          <w:szCs w:val="22"/>
        </w:rPr>
        <w:t>Un membre du CSE</w:t>
      </w:r>
      <w:r>
        <w:rPr>
          <w:sz w:val="22"/>
          <w:szCs w:val="22"/>
        </w:rPr>
        <w:t xml:space="preserve"> insiste sur le fait que, si l’identification des intervenants est validée, alors les organisations syndicales seront mécaniquement poussées à la compétition.</w:t>
      </w:r>
    </w:p>
    <w:p w14:paraId="29FAD806" w14:textId="48EB9DBD" w:rsidR="008B356C" w:rsidRDefault="008B356C" w:rsidP="00427655">
      <w:pPr>
        <w:pStyle w:val="Default"/>
        <w:jc w:val="both"/>
        <w:rPr>
          <w:sz w:val="22"/>
          <w:szCs w:val="22"/>
        </w:rPr>
      </w:pPr>
    </w:p>
    <w:p w14:paraId="120F4756" w14:textId="5F1F246E" w:rsidR="008B356C" w:rsidRPr="00427655" w:rsidRDefault="00B26ADF" w:rsidP="00427655">
      <w:pPr>
        <w:pStyle w:val="Default"/>
        <w:jc w:val="both"/>
        <w:rPr>
          <w:sz w:val="22"/>
          <w:szCs w:val="22"/>
        </w:rPr>
      </w:pPr>
      <w:r>
        <w:rPr>
          <w:b/>
          <w:sz w:val="22"/>
          <w:szCs w:val="22"/>
        </w:rPr>
        <w:t>Mme</w:t>
      </w:r>
      <w:r w:rsidR="00B079F0">
        <w:rPr>
          <w:b/>
          <w:sz w:val="22"/>
          <w:szCs w:val="22"/>
        </w:rPr>
        <w:t> </w:t>
      </w:r>
      <w:r>
        <w:rPr>
          <w:b/>
          <w:sz w:val="22"/>
          <w:szCs w:val="22"/>
        </w:rPr>
        <w:t xml:space="preserve">POLO </w:t>
      </w:r>
      <w:r w:rsidR="00427655">
        <w:rPr>
          <w:sz w:val="22"/>
          <w:szCs w:val="22"/>
        </w:rPr>
        <w:t xml:space="preserve">indique par ailleurs que si une telle disposition venait à être actée, il faudrait alors que les élus veillent à bien respecter les règles du RGPD </w:t>
      </w:r>
      <w:r w:rsidR="0018020E">
        <w:rPr>
          <w:sz w:val="22"/>
          <w:szCs w:val="22"/>
        </w:rPr>
        <w:t>—</w:t>
      </w:r>
      <w:r w:rsidR="00427655">
        <w:rPr>
          <w:sz w:val="22"/>
          <w:szCs w:val="22"/>
        </w:rPr>
        <w:t xml:space="preserve"> notamment celles relatives à la gestion dans le temps des données personnelles. Il faudrait en outre prévoir un droit à la suppression de l’identification le cas échéant. </w:t>
      </w:r>
      <w:r w:rsidR="00AA126F">
        <w:rPr>
          <w:sz w:val="22"/>
          <w:szCs w:val="22"/>
        </w:rPr>
        <w:t>Il faut informer de leurs droits, les collaborateurs qui vont voir apparaître leur nom, à tout moment pendant l’exercice de leur mandat et après l’exercice de leur mandat. L’inscription des noms de chaque intervenant n’est pas anodine. Si dans 6</w:t>
      </w:r>
      <w:r w:rsidR="00B079F0">
        <w:rPr>
          <w:sz w:val="22"/>
          <w:szCs w:val="22"/>
        </w:rPr>
        <w:t> </w:t>
      </w:r>
      <w:r w:rsidR="00AA126F">
        <w:rPr>
          <w:sz w:val="22"/>
          <w:szCs w:val="22"/>
        </w:rPr>
        <w:t>mois ou 1</w:t>
      </w:r>
      <w:r w:rsidR="00B079F0">
        <w:rPr>
          <w:sz w:val="22"/>
          <w:szCs w:val="22"/>
        </w:rPr>
        <w:t> </w:t>
      </w:r>
      <w:r w:rsidR="00AA126F">
        <w:rPr>
          <w:sz w:val="22"/>
          <w:szCs w:val="22"/>
        </w:rPr>
        <w:t>an, une personne souhaite que son nom disparaisse, il faudra en faire la demande et garantir la suppression du nom. D’autre part, il y a une finalité liée au PV de CSE</w:t>
      </w:r>
      <w:r w:rsidR="00BD08A8">
        <w:rPr>
          <w:sz w:val="22"/>
          <w:szCs w:val="22"/>
        </w:rPr>
        <w:t>,</w:t>
      </w:r>
      <w:r w:rsidR="00AA126F">
        <w:rPr>
          <w:sz w:val="22"/>
          <w:szCs w:val="22"/>
        </w:rPr>
        <w:t xml:space="preserve"> et </w:t>
      </w:r>
      <w:r w:rsidR="007B10D0">
        <w:rPr>
          <w:sz w:val="22"/>
          <w:szCs w:val="22"/>
        </w:rPr>
        <w:t>passé le délai pendant lequel il est autorisé de conserver cette information, il faut supprimer toute information personnelle des PV, même sans demande. Tout cela doit être prévu et les membres du CSE doivent être informés sur le process à suivre et la durée après laquelle leur nom n’apparaîtra plus dans les</w:t>
      </w:r>
      <w:r w:rsidR="0091424C">
        <w:rPr>
          <w:sz w:val="22"/>
          <w:szCs w:val="22"/>
        </w:rPr>
        <w:t xml:space="preserve"> PV</w:t>
      </w:r>
      <w:r w:rsidR="007B10D0">
        <w:rPr>
          <w:sz w:val="22"/>
          <w:szCs w:val="22"/>
        </w:rPr>
        <w:t>.</w:t>
      </w:r>
    </w:p>
    <w:p w14:paraId="6A0424D8" w14:textId="28CE2114" w:rsidR="008B356C" w:rsidRDefault="008B356C" w:rsidP="00427655">
      <w:pPr>
        <w:pStyle w:val="Default"/>
        <w:jc w:val="both"/>
        <w:rPr>
          <w:sz w:val="22"/>
          <w:szCs w:val="22"/>
        </w:rPr>
      </w:pPr>
    </w:p>
    <w:p w14:paraId="06D7C480" w14:textId="7BEA5031" w:rsidR="00427655" w:rsidRDefault="00427655" w:rsidP="00427655">
      <w:pPr>
        <w:pStyle w:val="Default"/>
        <w:jc w:val="both"/>
        <w:rPr>
          <w:sz w:val="22"/>
          <w:szCs w:val="22"/>
        </w:rPr>
      </w:pPr>
      <w:r>
        <w:rPr>
          <w:b/>
          <w:sz w:val="22"/>
          <w:szCs w:val="22"/>
        </w:rPr>
        <w:t>Un membre du CSE</w:t>
      </w:r>
      <w:r>
        <w:rPr>
          <w:sz w:val="22"/>
          <w:szCs w:val="22"/>
        </w:rPr>
        <w:t xml:space="preserve"> en déduit qu’il faudra rédiger deux </w:t>
      </w:r>
      <w:r w:rsidR="0091424C">
        <w:rPr>
          <w:sz w:val="22"/>
          <w:szCs w:val="22"/>
        </w:rPr>
        <w:t>PV</w:t>
      </w:r>
      <w:r>
        <w:rPr>
          <w:sz w:val="22"/>
          <w:szCs w:val="22"/>
        </w:rPr>
        <w:t xml:space="preserve"> pour chaque réunion : un </w:t>
      </w:r>
      <w:r w:rsidR="0091424C">
        <w:rPr>
          <w:sz w:val="22"/>
          <w:szCs w:val="22"/>
        </w:rPr>
        <w:t>PV</w:t>
      </w:r>
      <w:r>
        <w:rPr>
          <w:sz w:val="22"/>
          <w:szCs w:val="22"/>
        </w:rPr>
        <w:t xml:space="preserve"> anonymisé et un </w:t>
      </w:r>
      <w:r w:rsidR="0091424C">
        <w:rPr>
          <w:sz w:val="22"/>
          <w:szCs w:val="22"/>
        </w:rPr>
        <w:t>PV</w:t>
      </w:r>
      <w:r>
        <w:rPr>
          <w:sz w:val="22"/>
          <w:szCs w:val="22"/>
        </w:rPr>
        <w:t xml:space="preserve"> nominatif. </w:t>
      </w:r>
      <w:r w:rsidR="009F5795">
        <w:rPr>
          <w:sz w:val="22"/>
          <w:szCs w:val="22"/>
        </w:rPr>
        <w:t xml:space="preserve">Le </w:t>
      </w:r>
      <w:r w:rsidR="0091424C">
        <w:rPr>
          <w:sz w:val="22"/>
          <w:szCs w:val="22"/>
        </w:rPr>
        <w:t>PV</w:t>
      </w:r>
      <w:r w:rsidR="009F5795">
        <w:rPr>
          <w:sz w:val="22"/>
          <w:szCs w:val="22"/>
        </w:rPr>
        <w:t xml:space="preserve"> nominatif devra disposer d’une durée de vie plus courte que le </w:t>
      </w:r>
      <w:r w:rsidR="0091424C">
        <w:rPr>
          <w:sz w:val="22"/>
          <w:szCs w:val="22"/>
        </w:rPr>
        <w:t>PV</w:t>
      </w:r>
      <w:r w:rsidR="009F5795">
        <w:rPr>
          <w:sz w:val="22"/>
          <w:szCs w:val="22"/>
        </w:rPr>
        <w:t xml:space="preserve"> anonymisé.</w:t>
      </w:r>
    </w:p>
    <w:p w14:paraId="4EF39719" w14:textId="77777777" w:rsidR="00427655" w:rsidRPr="00427655" w:rsidRDefault="00427655" w:rsidP="00820232">
      <w:pPr>
        <w:pStyle w:val="Default"/>
        <w:rPr>
          <w:sz w:val="22"/>
          <w:szCs w:val="22"/>
        </w:rPr>
      </w:pPr>
    </w:p>
    <w:p w14:paraId="49858905" w14:textId="454F6778" w:rsidR="008B356C" w:rsidRDefault="009F5795" w:rsidP="009F5795">
      <w:pPr>
        <w:pStyle w:val="Default"/>
        <w:jc w:val="both"/>
        <w:rPr>
          <w:sz w:val="22"/>
          <w:szCs w:val="22"/>
        </w:rPr>
      </w:pPr>
      <w:r>
        <w:rPr>
          <w:b/>
          <w:sz w:val="22"/>
          <w:szCs w:val="22"/>
        </w:rPr>
        <w:lastRenderedPageBreak/>
        <w:t>La Secrétaire</w:t>
      </w:r>
      <w:r>
        <w:rPr>
          <w:sz w:val="22"/>
          <w:szCs w:val="22"/>
        </w:rPr>
        <w:t xml:space="preserve"> </w:t>
      </w:r>
      <w:r>
        <w:rPr>
          <w:b/>
          <w:sz w:val="22"/>
          <w:szCs w:val="22"/>
        </w:rPr>
        <w:t xml:space="preserve">du CSE </w:t>
      </w:r>
      <w:r>
        <w:rPr>
          <w:sz w:val="22"/>
          <w:szCs w:val="22"/>
        </w:rPr>
        <w:t xml:space="preserve">précise que les noms des élus qui ne souhaitent pas être identifiés dans les documents seront quoi qu’il en soit retirés des </w:t>
      </w:r>
      <w:r w:rsidR="0091424C">
        <w:rPr>
          <w:sz w:val="22"/>
          <w:szCs w:val="22"/>
        </w:rPr>
        <w:t>PV</w:t>
      </w:r>
      <w:r>
        <w:rPr>
          <w:sz w:val="22"/>
          <w:szCs w:val="22"/>
        </w:rPr>
        <w:t>.</w:t>
      </w:r>
    </w:p>
    <w:p w14:paraId="1DF76CB4" w14:textId="77777777" w:rsidR="009F5795" w:rsidRPr="009F5795" w:rsidRDefault="009F5795" w:rsidP="009F5795">
      <w:pPr>
        <w:pStyle w:val="Default"/>
        <w:jc w:val="both"/>
        <w:rPr>
          <w:sz w:val="22"/>
          <w:szCs w:val="22"/>
        </w:rPr>
      </w:pPr>
    </w:p>
    <w:p w14:paraId="6592D760" w14:textId="5A9AD692" w:rsidR="008B356C" w:rsidRDefault="00B26ADF" w:rsidP="009F5795">
      <w:pPr>
        <w:pStyle w:val="Default"/>
        <w:jc w:val="both"/>
        <w:rPr>
          <w:sz w:val="22"/>
          <w:szCs w:val="22"/>
        </w:rPr>
      </w:pPr>
      <w:r>
        <w:rPr>
          <w:b/>
          <w:sz w:val="22"/>
          <w:szCs w:val="22"/>
        </w:rPr>
        <w:t>M.</w:t>
      </w:r>
      <w:r w:rsidR="00B079F0">
        <w:rPr>
          <w:b/>
          <w:sz w:val="22"/>
          <w:szCs w:val="22"/>
        </w:rPr>
        <w:t> </w:t>
      </w:r>
      <w:r>
        <w:rPr>
          <w:b/>
          <w:sz w:val="22"/>
          <w:szCs w:val="22"/>
        </w:rPr>
        <w:t xml:space="preserve">TARNEAUD </w:t>
      </w:r>
      <w:r w:rsidR="009F5795">
        <w:rPr>
          <w:sz w:val="22"/>
          <w:szCs w:val="22"/>
        </w:rPr>
        <w:t xml:space="preserve">explique qu’il est de toute façon nécessaire de prévoir une durée d’extinction générale pour l’ensemble des </w:t>
      </w:r>
      <w:r w:rsidR="0091424C">
        <w:rPr>
          <w:sz w:val="22"/>
          <w:szCs w:val="22"/>
        </w:rPr>
        <w:t>PV</w:t>
      </w:r>
      <w:r w:rsidR="009F5795">
        <w:rPr>
          <w:sz w:val="22"/>
          <w:szCs w:val="22"/>
        </w:rPr>
        <w:t>.</w:t>
      </w:r>
    </w:p>
    <w:p w14:paraId="40B1ABF4" w14:textId="77777777" w:rsidR="007B10D0" w:rsidRDefault="007B10D0" w:rsidP="009F5795">
      <w:pPr>
        <w:pStyle w:val="Default"/>
        <w:jc w:val="both"/>
        <w:rPr>
          <w:b/>
          <w:sz w:val="22"/>
          <w:szCs w:val="22"/>
        </w:rPr>
      </w:pPr>
    </w:p>
    <w:p w14:paraId="25A58533" w14:textId="3F4AFB21" w:rsidR="008B356C" w:rsidRPr="009F5795" w:rsidRDefault="00B26ADF" w:rsidP="009F5795">
      <w:pPr>
        <w:pStyle w:val="Default"/>
        <w:jc w:val="both"/>
        <w:rPr>
          <w:sz w:val="22"/>
          <w:szCs w:val="22"/>
        </w:rPr>
      </w:pPr>
      <w:r>
        <w:rPr>
          <w:b/>
          <w:sz w:val="22"/>
          <w:szCs w:val="22"/>
        </w:rPr>
        <w:t>Mme</w:t>
      </w:r>
      <w:r w:rsidR="00B079F0">
        <w:rPr>
          <w:b/>
          <w:sz w:val="22"/>
          <w:szCs w:val="22"/>
        </w:rPr>
        <w:t> </w:t>
      </w:r>
      <w:r>
        <w:rPr>
          <w:b/>
          <w:sz w:val="22"/>
          <w:szCs w:val="22"/>
        </w:rPr>
        <w:t xml:space="preserve">POLO </w:t>
      </w:r>
      <w:r w:rsidR="009F5795">
        <w:rPr>
          <w:sz w:val="22"/>
          <w:szCs w:val="22"/>
        </w:rPr>
        <w:t xml:space="preserve">ajoute que les élus du CSE doivent définir les dispositions RGPD relatives aux </w:t>
      </w:r>
      <w:r w:rsidR="0091424C">
        <w:rPr>
          <w:sz w:val="22"/>
          <w:szCs w:val="22"/>
        </w:rPr>
        <w:t>PV</w:t>
      </w:r>
      <w:r w:rsidR="009F5795">
        <w:rPr>
          <w:sz w:val="22"/>
          <w:szCs w:val="22"/>
        </w:rPr>
        <w:t xml:space="preserve"> de CSE. Il faut que tous les représentants du personnel soient bien informés sur ce point.</w:t>
      </w:r>
    </w:p>
    <w:p w14:paraId="494130DA" w14:textId="67C36B60" w:rsidR="008B356C" w:rsidRDefault="008B356C" w:rsidP="009F5795">
      <w:pPr>
        <w:pStyle w:val="Default"/>
        <w:jc w:val="both"/>
        <w:rPr>
          <w:sz w:val="22"/>
          <w:szCs w:val="22"/>
        </w:rPr>
      </w:pPr>
    </w:p>
    <w:p w14:paraId="4E04D690" w14:textId="680D277A" w:rsidR="00F97022" w:rsidRPr="009F5795" w:rsidRDefault="005A5F00" w:rsidP="009F5795">
      <w:pPr>
        <w:pStyle w:val="Default"/>
        <w:jc w:val="both"/>
        <w:rPr>
          <w:sz w:val="22"/>
          <w:szCs w:val="22"/>
        </w:rPr>
      </w:pPr>
      <w:r>
        <w:rPr>
          <w:b/>
          <w:sz w:val="22"/>
          <w:szCs w:val="22"/>
        </w:rPr>
        <w:t>Mme</w:t>
      </w:r>
      <w:r w:rsidR="00B079F0">
        <w:rPr>
          <w:b/>
          <w:sz w:val="22"/>
          <w:szCs w:val="22"/>
        </w:rPr>
        <w:t> </w:t>
      </w:r>
      <w:r>
        <w:rPr>
          <w:b/>
          <w:sz w:val="22"/>
          <w:szCs w:val="22"/>
        </w:rPr>
        <w:t xml:space="preserve">DAHER HASSAN WAIS </w:t>
      </w:r>
      <w:r w:rsidR="009F5795">
        <w:rPr>
          <w:sz w:val="22"/>
          <w:szCs w:val="22"/>
        </w:rPr>
        <w:t>remarque que les noms des élus ne sont pas à proprement parler confidentiels.</w:t>
      </w:r>
    </w:p>
    <w:p w14:paraId="168BD56B" w14:textId="62EF8D97" w:rsidR="00F97022" w:rsidRDefault="00F97022" w:rsidP="009F5795">
      <w:pPr>
        <w:pStyle w:val="Default"/>
        <w:jc w:val="both"/>
        <w:rPr>
          <w:sz w:val="22"/>
          <w:szCs w:val="22"/>
        </w:rPr>
      </w:pPr>
    </w:p>
    <w:p w14:paraId="1B17C65B" w14:textId="16FFBEE3" w:rsidR="00F97022" w:rsidRPr="009F5795" w:rsidRDefault="00B26ADF" w:rsidP="009F5795">
      <w:pPr>
        <w:pStyle w:val="Default"/>
        <w:jc w:val="both"/>
        <w:rPr>
          <w:sz w:val="22"/>
          <w:szCs w:val="22"/>
        </w:rPr>
      </w:pPr>
      <w:r>
        <w:rPr>
          <w:b/>
          <w:sz w:val="22"/>
          <w:szCs w:val="22"/>
        </w:rPr>
        <w:t>M.</w:t>
      </w:r>
      <w:r w:rsidR="00B079F0">
        <w:rPr>
          <w:b/>
          <w:sz w:val="22"/>
          <w:szCs w:val="22"/>
        </w:rPr>
        <w:t> </w:t>
      </w:r>
      <w:r>
        <w:rPr>
          <w:b/>
          <w:sz w:val="22"/>
          <w:szCs w:val="22"/>
        </w:rPr>
        <w:t xml:space="preserve">TARNEAUD </w:t>
      </w:r>
      <w:r w:rsidR="009F5795">
        <w:rPr>
          <w:sz w:val="22"/>
          <w:szCs w:val="22"/>
        </w:rPr>
        <w:t>répond qu’il ne s’agit pas, en l’occurrence, d’un enjeu de confidentialité. Cela dit, chaque personne, en tant que personne, a le droit de s’opposer à la conservation de ses données personnelles. Il faut que les dispositions du RGPD soient strictement respectées.</w:t>
      </w:r>
    </w:p>
    <w:p w14:paraId="25424F61" w14:textId="5E44D54D" w:rsidR="00F97022" w:rsidRDefault="00F97022" w:rsidP="009F5795">
      <w:pPr>
        <w:pStyle w:val="Default"/>
        <w:jc w:val="both"/>
        <w:rPr>
          <w:sz w:val="22"/>
          <w:szCs w:val="22"/>
        </w:rPr>
      </w:pPr>
    </w:p>
    <w:p w14:paraId="11B7C1BE" w14:textId="0B262F90" w:rsidR="00F97022" w:rsidRDefault="00B26ADF" w:rsidP="009F5795">
      <w:pPr>
        <w:pStyle w:val="Default"/>
        <w:jc w:val="both"/>
        <w:rPr>
          <w:sz w:val="22"/>
          <w:szCs w:val="22"/>
        </w:rPr>
      </w:pPr>
      <w:r>
        <w:rPr>
          <w:b/>
          <w:sz w:val="22"/>
          <w:szCs w:val="22"/>
        </w:rPr>
        <w:t>Mme</w:t>
      </w:r>
      <w:r w:rsidR="00B079F0">
        <w:rPr>
          <w:b/>
          <w:sz w:val="22"/>
          <w:szCs w:val="22"/>
        </w:rPr>
        <w:t> </w:t>
      </w:r>
      <w:r>
        <w:rPr>
          <w:b/>
          <w:sz w:val="22"/>
          <w:szCs w:val="22"/>
        </w:rPr>
        <w:t xml:space="preserve">POLO </w:t>
      </w:r>
      <w:r w:rsidR="009F5795">
        <w:rPr>
          <w:sz w:val="22"/>
          <w:szCs w:val="22"/>
        </w:rPr>
        <w:t xml:space="preserve">le confirme. L’identification des intervenants en réunion de CSE dans les </w:t>
      </w:r>
      <w:r w:rsidR="0091424C">
        <w:rPr>
          <w:sz w:val="22"/>
          <w:szCs w:val="22"/>
        </w:rPr>
        <w:t>PV</w:t>
      </w:r>
      <w:r w:rsidR="009F5795">
        <w:rPr>
          <w:sz w:val="22"/>
          <w:szCs w:val="22"/>
        </w:rPr>
        <w:t xml:space="preserve"> est cadrée par les règles relatives à la gestion des données personnelles.</w:t>
      </w:r>
      <w:r w:rsidR="0068280D">
        <w:rPr>
          <w:sz w:val="22"/>
          <w:szCs w:val="22"/>
        </w:rPr>
        <w:t xml:space="preserve"> </w:t>
      </w:r>
      <w:r w:rsidR="00003E9F">
        <w:rPr>
          <w:sz w:val="22"/>
          <w:szCs w:val="22"/>
        </w:rPr>
        <w:t xml:space="preserve">La personne doit être informée de son droit de voir supprimer son nom à tout moment si elle le souhaite, et de la durée de conservation des </w:t>
      </w:r>
      <w:r w:rsidR="0091424C">
        <w:rPr>
          <w:sz w:val="22"/>
          <w:szCs w:val="22"/>
        </w:rPr>
        <w:t>PV</w:t>
      </w:r>
      <w:r w:rsidR="00003E9F">
        <w:rPr>
          <w:sz w:val="22"/>
          <w:szCs w:val="22"/>
        </w:rPr>
        <w:t xml:space="preserve"> nominatifs. L’ensemble de ces éléments doivent être définis par le CSE. </w:t>
      </w:r>
      <w:r w:rsidR="0068280D">
        <w:rPr>
          <w:sz w:val="22"/>
          <w:szCs w:val="22"/>
        </w:rPr>
        <w:t xml:space="preserve">La durée de conservation doit être proportionnée à la finalité, qui consiste en la mise à disposition des </w:t>
      </w:r>
      <w:r w:rsidR="0091424C">
        <w:rPr>
          <w:sz w:val="22"/>
          <w:szCs w:val="22"/>
        </w:rPr>
        <w:t>PV</w:t>
      </w:r>
      <w:r w:rsidR="0068280D">
        <w:rPr>
          <w:sz w:val="22"/>
          <w:szCs w:val="22"/>
        </w:rPr>
        <w:t xml:space="preserve"> aux collaborateurs.</w:t>
      </w:r>
      <w:r w:rsidR="00003E9F">
        <w:rPr>
          <w:sz w:val="22"/>
          <w:szCs w:val="22"/>
        </w:rPr>
        <w:t xml:space="preserve"> Certains éléments sont conservés selon des durées légales, </w:t>
      </w:r>
      <w:r w:rsidR="007E0313">
        <w:rPr>
          <w:sz w:val="22"/>
          <w:szCs w:val="22"/>
        </w:rPr>
        <w:t>il faut donc évaluer les enjeux qui nécessiteraient une durée de conservation.</w:t>
      </w:r>
    </w:p>
    <w:p w14:paraId="48A510F7" w14:textId="7F88B5E2" w:rsidR="000E211A" w:rsidRDefault="000E211A" w:rsidP="009F5795">
      <w:pPr>
        <w:pStyle w:val="Default"/>
        <w:jc w:val="both"/>
        <w:rPr>
          <w:sz w:val="22"/>
          <w:szCs w:val="22"/>
        </w:rPr>
      </w:pPr>
    </w:p>
    <w:p w14:paraId="3AB69D5B" w14:textId="2C5745D1" w:rsidR="000E211A" w:rsidRPr="000E211A" w:rsidRDefault="005A5F00" w:rsidP="009F5795">
      <w:pPr>
        <w:pStyle w:val="Default"/>
        <w:jc w:val="both"/>
        <w:rPr>
          <w:color w:val="FF0000"/>
          <w:sz w:val="22"/>
          <w:szCs w:val="22"/>
        </w:rPr>
      </w:pPr>
      <w:r>
        <w:rPr>
          <w:b/>
          <w:bCs/>
          <w:sz w:val="22"/>
          <w:szCs w:val="22"/>
        </w:rPr>
        <w:t>M.</w:t>
      </w:r>
      <w:r w:rsidR="00B079F0">
        <w:rPr>
          <w:b/>
          <w:bCs/>
          <w:sz w:val="22"/>
          <w:szCs w:val="22"/>
        </w:rPr>
        <w:t> </w:t>
      </w:r>
      <w:r w:rsidR="000E211A" w:rsidRPr="000E211A">
        <w:rPr>
          <w:b/>
          <w:bCs/>
          <w:sz w:val="22"/>
          <w:szCs w:val="22"/>
        </w:rPr>
        <w:t>SAOURE</w:t>
      </w:r>
      <w:r w:rsidR="000E211A">
        <w:rPr>
          <w:sz w:val="22"/>
          <w:szCs w:val="22"/>
        </w:rPr>
        <w:t xml:space="preserve"> </w:t>
      </w:r>
      <w:r w:rsidR="000E211A" w:rsidRPr="00895C32">
        <w:rPr>
          <w:color w:val="auto"/>
          <w:sz w:val="22"/>
          <w:szCs w:val="22"/>
        </w:rPr>
        <w:t>demande les éléments de confidentialité à inscrire les noms des membres dans le PV</w:t>
      </w:r>
      <w:r w:rsidR="00895C32">
        <w:rPr>
          <w:color w:val="auto"/>
          <w:sz w:val="22"/>
          <w:szCs w:val="22"/>
        </w:rPr>
        <w:t>.</w:t>
      </w:r>
    </w:p>
    <w:p w14:paraId="241C49FF" w14:textId="66F1E685" w:rsidR="00F97022" w:rsidRDefault="00F97022" w:rsidP="009F5795">
      <w:pPr>
        <w:pStyle w:val="Default"/>
        <w:jc w:val="both"/>
        <w:rPr>
          <w:sz w:val="22"/>
          <w:szCs w:val="22"/>
        </w:rPr>
      </w:pPr>
    </w:p>
    <w:p w14:paraId="69256510" w14:textId="4A60C063" w:rsidR="00F97022" w:rsidRPr="0068280D" w:rsidRDefault="0068280D" w:rsidP="009F5795">
      <w:pPr>
        <w:pStyle w:val="Default"/>
        <w:jc w:val="both"/>
        <w:rPr>
          <w:sz w:val="22"/>
          <w:szCs w:val="22"/>
        </w:rPr>
      </w:pPr>
      <w:r>
        <w:rPr>
          <w:b/>
          <w:sz w:val="22"/>
          <w:szCs w:val="22"/>
        </w:rPr>
        <w:t xml:space="preserve">Un membre du CSE </w:t>
      </w:r>
      <w:r>
        <w:rPr>
          <w:sz w:val="22"/>
          <w:szCs w:val="22"/>
        </w:rPr>
        <w:t>propose que ce point de l’ordre du jour soit reporté à la prochaine réunion d’instance. Il s’agit de permettre au Bureau du CSE de formaliser un ensemble de règles en la matière.</w:t>
      </w:r>
    </w:p>
    <w:p w14:paraId="055927C6" w14:textId="191BBF4E" w:rsidR="00F97022" w:rsidRDefault="00F97022" w:rsidP="009F5795">
      <w:pPr>
        <w:pStyle w:val="Default"/>
        <w:jc w:val="both"/>
        <w:rPr>
          <w:sz w:val="22"/>
          <w:szCs w:val="22"/>
        </w:rPr>
      </w:pPr>
    </w:p>
    <w:p w14:paraId="21A54D56" w14:textId="42E89C0D" w:rsidR="00F97022" w:rsidRDefault="00B26ADF" w:rsidP="0068280D">
      <w:pPr>
        <w:pStyle w:val="Default"/>
        <w:jc w:val="both"/>
        <w:rPr>
          <w:sz w:val="22"/>
          <w:szCs w:val="22"/>
        </w:rPr>
      </w:pPr>
      <w:r>
        <w:rPr>
          <w:b/>
          <w:sz w:val="22"/>
          <w:szCs w:val="22"/>
        </w:rPr>
        <w:t>M.</w:t>
      </w:r>
      <w:r w:rsidR="00B079F0">
        <w:rPr>
          <w:b/>
          <w:sz w:val="22"/>
          <w:szCs w:val="22"/>
        </w:rPr>
        <w:t> </w:t>
      </w:r>
      <w:r>
        <w:rPr>
          <w:b/>
          <w:sz w:val="22"/>
          <w:szCs w:val="22"/>
        </w:rPr>
        <w:t xml:space="preserve">TARNEAUD </w:t>
      </w:r>
      <w:r w:rsidR="0068280D">
        <w:rPr>
          <w:sz w:val="22"/>
          <w:szCs w:val="22"/>
        </w:rPr>
        <w:t xml:space="preserve">indique que le vote a déjà été lancé. Il souligne par ailleurs que les élus qui décideront de voter contre l’identification des intervenants en réunion de CSE dans les </w:t>
      </w:r>
      <w:r w:rsidR="0091424C">
        <w:rPr>
          <w:sz w:val="22"/>
          <w:szCs w:val="22"/>
        </w:rPr>
        <w:t>PV</w:t>
      </w:r>
      <w:r w:rsidR="0068280D">
        <w:rPr>
          <w:sz w:val="22"/>
          <w:szCs w:val="22"/>
        </w:rPr>
        <w:t xml:space="preserve"> ne pourront pas voir leur nom affiché dans les documents.</w:t>
      </w:r>
    </w:p>
    <w:p w14:paraId="0E88DB6C" w14:textId="2A3F3AD0" w:rsidR="0068280D" w:rsidRDefault="0068280D" w:rsidP="0068280D">
      <w:pPr>
        <w:pStyle w:val="Default"/>
        <w:jc w:val="both"/>
        <w:rPr>
          <w:sz w:val="22"/>
          <w:szCs w:val="22"/>
        </w:rPr>
      </w:pPr>
    </w:p>
    <w:p w14:paraId="56C0069E" w14:textId="42141DDD" w:rsidR="0068280D" w:rsidRDefault="0068280D" w:rsidP="0068280D">
      <w:pPr>
        <w:pStyle w:val="Default"/>
        <w:jc w:val="both"/>
        <w:rPr>
          <w:sz w:val="22"/>
          <w:szCs w:val="22"/>
        </w:rPr>
      </w:pPr>
      <w:r>
        <w:rPr>
          <w:sz w:val="22"/>
          <w:szCs w:val="22"/>
        </w:rPr>
        <w:t>Il faudra en outre qu’une méthodologie sécurisée soit mise en place, et qu’elle soit présentée à l’occasion de la prochaine réunion d’instance.</w:t>
      </w:r>
    </w:p>
    <w:p w14:paraId="1FB30778" w14:textId="230A52D9" w:rsidR="00F97022" w:rsidRPr="00F97022" w:rsidRDefault="00F97022" w:rsidP="00820232">
      <w:pPr>
        <w:pStyle w:val="Default"/>
        <w:rPr>
          <w:i/>
          <w:sz w:val="22"/>
          <w:szCs w:val="22"/>
        </w:rPr>
      </w:pPr>
    </w:p>
    <w:p w14:paraId="7D75A779" w14:textId="77777777" w:rsidR="008B356C" w:rsidRPr="00C906C6" w:rsidRDefault="008B356C" w:rsidP="008B356C">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 : </w:t>
      </w:r>
    </w:p>
    <w:p w14:paraId="25A6D7E0" w14:textId="227C26E5" w:rsidR="008B356C" w:rsidRPr="006C7DC8" w:rsidRDefault="008B356C" w:rsidP="008B356C">
      <w:pPr>
        <w:pStyle w:val="Corps"/>
        <w:ind w:left="708"/>
        <w:rPr>
          <w:rStyle w:val="lev"/>
        </w:rPr>
      </w:pPr>
      <w:r w:rsidRPr="006C7DC8">
        <w:rPr>
          <w:rStyle w:val="lev"/>
        </w:rPr>
        <w:t xml:space="preserve">Résultat du vote : </w:t>
      </w:r>
      <w:r w:rsidR="004E005E">
        <w:rPr>
          <w:rStyle w:val="lev"/>
        </w:rPr>
        <w:t xml:space="preserve">22 </w:t>
      </w:r>
      <w:r w:rsidRPr="006C7DC8">
        <w:rPr>
          <w:rStyle w:val="lev"/>
        </w:rPr>
        <w:t xml:space="preserve">voix pour, </w:t>
      </w:r>
      <w:r w:rsidR="004E005E">
        <w:rPr>
          <w:rStyle w:val="lev"/>
        </w:rPr>
        <w:t>8</w:t>
      </w:r>
      <w:r w:rsidR="00B079F0">
        <w:rPr>
          <w:rStyle w:val="lev"/>
        </w:rPr>
        <w:t> </w:t>
      </w:r>
      <w:r w:rsidRPr="006C7DC8">
        <w:rPr>
          <w:rStyle w:val="lev"/>
        </w:rPr>
        <w:t xml:space="preserve">voix contre, </w:t>
      </w:r>
      <w:r w:rsidR="004E005E">
        <w:rPr>
          <w:rStyle w:val="lev"/>
        </w:rPr>
        <w:t>0</w:t>
      </w:r>
      <w:r w:rsidR="00B079F0">
        <w:rPr>
          <w:rStyle w:val="lev"/>
        </w:rPr>
        <w:t> </w:t>
      </w:r>
      <w:r w:rsidRPr="006C7DC8">
        <w:rPr>
          <w:rStyle w:val="lev"/>
        </w:rPr>
        <w:t>abstention</w:t>
      </w:r>
    </w:p>
    <w:p w14:paraId="32836CFD" w14:textId="1F124850" w:rsidR="008B356C" w:rsidRDefault="008B356C" w:rsidP="00820232">
      <w:pPr>
        <w:pStyle w:val="Default"/>
        <w:rPr>
          <w:sz w:val="22"/>
          <w:szCs w:val="22"/>
        </w:rPr>
      </w:pPr>
    </w:p>
    <w:p w14:paraId="10876C86" w14:textId="6945F451" w:rsidR="00820232" w:rsidRPr="0067183A" w:rsidRDefault="0068280D" w:rsidP="00E45644">
      <w:pPr>
        <w:pStyle w:val="Default"/>
        <w:jc w:val="both"/>
        <w:rPr>
          <w:i/>
          <w:sz w:val="22"/>
          <w:szCs w:val="22"/>
        </w:rPr>
      </w:pPr>
      <w:r w:rsidRPr="0067183A">
        <w:rPr>
          <w:i/>
          <w:sz w:val="22"/>
          <w:szCs w:val="22"/>
        </w:rPr>
        <w:t>L’inscription des noms des élus intervenants en réunion du CSE dans le</w:t>
      </w:r>
      <w:r w:rsidR="00E45644" w:rsidRPr="0067183A">
        <w:rPr>
          <w:i/>
          <w:sz w:val="22"/>
          <w:szCs w:val="22"/>
        </w:rPr>
        <w:t>s</w:t>
      </w:r>
      <w:r w:rsidRPr="0067183A">
        <w:rPr>
          <w:i/>
          <w:sz w:val="22"/>
          <w:szCs w:val="22"/>
        </w:rPr>
        <w:t xml:space="preserve"> PV </w:t>
      </w:r>
      <w:r w:rsidRPr="00CF6659">
        <w:rPr>
          <w:i/>
          <w:sz w:val="22"/>
          <w:szCs w:val="22"/>
        </w:rPr>
        <w:t>est approuvée à la majorité</w:t>
      </w:r>
      <w:r w:rsidRPr="0067183A">
        <w:rPr>
          <w:i/>
          <w:sz w:val="22"/>
          <w:szCs w:val="22"/>
        </w:rPr>
        <w:t xml:space="preserve"> des votants.</w:t>
      </w:r>
    </w:p>
    <w:p w14:paraId="365B140B" w14:textId="72A589C5" w:rsidR="00820232" w:rsidRDefault="00820232" w:rsidP="00F97022">
      <w:pPr>
        <w:pStyle w:val="Titre2"/>
      </w:pPr>
      <w:bookmarkStart w:id="7" w:name="_Toc108022953"/>
      <w:r>
        <w:t>Désignation des 5</w:t>
      </w:r>
      <w:r w:rsidR="00B54FCD">
        <w:t> </w:t>
      </w:r>
      <w:r>
        <w:t>membres de la commission «</w:t>
      </w:r>
      <w:r w:rsidR="00B54FCD">
        <w:t> </w:t>
      </w:r>
      <w:r>
        <w:t>activités sociales et culturelles</w:t>
      </w:r>
      <w:r w:rsidR="00B54FCD">
        <w:t> </w:t>
      </w:r>
      <w:r>
        <w:t>» dite «</w:t>
      </w:r>
      <w:r w:rsidR="00B54FCD">
        <w:t> </w:t>
      </w:r>
      <w:r>
        <w:t>ASC</w:t>
      </w:r>
      <w:r w:rsidR="00B54FCD">
        <w:t> </w:t>
      </w:r>
      <w:r>
        <w:t>» ainsi que son rapporteur</w:t>
      </w:r>
      <w:bookmarkEnd w:id="7"/>
    </w:p>
    <w:p w14:paraId="732C5752" w14:textId="14981D7E" w:rsidR="00793C7C" w:rsidRPr="00793C7C" w:rsidRDefault="00793C7C" w:rsidP="00793C7C">
      <w:pPr>
        <w:pStyle w:val="Default"/>
        <w:jc w:val="both"/>
        <w:rPr>
          <w:sz w:val="22"/>
          <w:szCs w:val="22"/>
        </w:rPr>
      </w:pPr>
      <w:r>
        <w:rPr>
          <w:b/>
          <w:sz w:val="22"/>
          <w:szCs w:val="22"/>
        </w:rPr>
        <w:t xml:space="preserve">Un membre du </w:t>
      </w:r>
      <w:r w:rsidRPr="00793C7C">
        <w:rPr>
          <w:b/>
          <w:sz w:val="22"/>
          <w:szCs w:val="22"/>
        </w:rPr>
        <w:t>CSE</w:t>
      </w:r>
      <w:r>
        <w:rPr>
          <w:b/>
          <w:sz w:val="22"/>
          <w:szCs w:val="22"/>
        </w:rPr>
        <w:t xml:space="preserve"> </w:t>
      </w:r>
      <w:r>
        <w:rPr>
          <w:sz w:val="22"/>
          <w:szCs w:val="22"/>
        </w:rPr>
        <w:t>remarque que c’est normalement à la Commission «</w:t>
      </w:r>
      <w:r w:rsidR="00B54FCD">
        <w:rPr>
          <w:sz w:val="22"/>
          <w:szCs w:val="22"/>
        </w:rPr>
        <w:t> </w:t>
      </w:r>
      <w:r>
        <w:rPr>
          <w:sz w:val="22"/>
          <w:szCs w:val="22"/>
        </w:rPr>
        <w:t>Activités sociales et culturelles</w:t>
      </w:r>
      <w:r w:rsidR="00B54FCD">
        <w:rPr>
          <w:sz w:val="22"/>
          <w:szCs w:val="22"/>
        </w:rPr>
        <w:t> </w:t>
      </w:r>
      <w:r>
        <w:rPr>
          <w:sz w:val="22"/>
          <w:szCs w:val="22"/>
        </w:rPr>
        <w:t>» de désigner son rapporteur.</w:t>
      </w:r>
    </w:p>
    <w:p w14:paraId="5BF8F739" w14:textId="77777777" w:rsidR="00793C7C" w:rsidRDefault="00793C7C" w:rsidP="00793C7C">
      <w:pPr>
        <w:pStyle w:val="Default"/>
        <w:jc w:val="both"/>
        <w:rPr>
          <w:sz w:val="22"/>
          <w:szCs w:val="22"/>
        </w:rPr>
      </w:pPr>
    </w:p>
    <w:p w14:paraId="4E072CAE" w14:textId="0F966B0A" w:rsidR="00F97022" w:rsidRPr="00793C7C" w:rsidRDefault="00B26ADF" w:rsidP="006D288C">
      <w:pPr>
        <w:pStyle w:val="Default"/>
        <w:jc w:val="both"/>
        <w:rPr>
          <w:sz w:val="22"/>
          <w:szCs w:val="22"/>
        </w:rPr>
      </w:pPr>
      <w:r>
        <w:rPr>
          <w:b/>
          <w:sz w:val="22"/>
          <w:szCs w:val="22"/>
        </w:rPr>
        <w:t>M.</w:t>
      </w:r>
      <w:r w:rsidR="00B079F0">
        <w:rPr>
          <w:b/>
          <w:sz w:val="22"/>
          <w:szCs w:val="22"/>
        </w:rPr>
        <w:t> </w:t>
      </w:r>
      <w:r>
        <w:rPr>
          <w:b/>
          <w:sz w:val="22"/>
          <w:szCs w:val="22"/>
        </w:rPr>
        <w:t xml:space="preserve">TARNEAUD </w:t>
      </w:r>
      <w:r w:rsidR="00793C7C">
        <w:rPr>
          <w:sz w:val="22"/>
          <w:szCs w:val="22"/>
        </w:rPr>
        <w:t xml:space="preserve">répond que les membres et le rapporteur de cette Commission doivent être désignés à l’occasion d’une réunion de CSE. </w:t>
      </w:r>
    </w:p>
    <w:p w14:paraId="03EF8E7F" w14:textId="55583EBE" w:rsidR="00F97022" w:rsidRDefault="00F97022" w:rsidP="006D288C">
      <w:pPr>
        <w:pStyle w:val="Default"/>
        <w:jc w:val="both"/>
        <w:rPr>
          <w:sz w:val="22"/>
          <w:szCs w:val="22"/>
        </w:rPr>
      </w:pPr>
    </w:p>
    <w:p w14:paraId="356BDFC2" w14:textId="2159C132" w:rsidR="00F97022" w:rsidRPr="00793C7C" w:rsidRDefault="00793C7C" w:rsidP="006D288C">
      <w:pPr>
        <w:pStyle w:val="Default"/>
        <w:jc w:val="both"/>
        <w:rPr>
          <w:sz w:val="22"/>
          <w:szCs w:val="22"/>
        </w:rPr>
      </w:pPr>
      <w:r>
        <w:rPr>
          <w:b/>
          <w:sz w:val="22"/>
          <w:szCs w:val="22"/>
        </w:rPr>
        <w:lastRenderedPageBreak/>
        <w:t>Un membre du CSE</w:t>
      </w:r>
      <w:r>
        <w:rPr>
          <w:sz w:val="22"/>
          <w:szCs w:val="22"/>
        </w:rPr>
        <w:t xml:space="preserve"> insiste sur le fait que c’est à ladite Commission de procéder à cette désignation.</w:t>
      </w:r>
    </w:p>
    <w:p w14:paraId="57AC2090" w14:textId="2591FB24" w:rsidR="00F97022" w:rsidRDefault="00F97022" w:rsidP="006D288C">
      <w:pPr>
        <w:pStyle w:val="Default"/>
        <w:jc w:val="both"/>
        <w:rPr>
          <w:sz w:val="22"/>
          <w:szCs w:val="22"/>
        </w:rPr>
      </w:pPr>
    </w:p>
    <w:p w14:paraId="79B521AF" w14:textId="2CB60D62" w:rsidR="00093067" w:rsidRDefault="00B26ADF" w:rsidP="00E45644">
      <w:pPr>
        <w:pStyle w:val="Default"/>
        <w:jc w:val="both"/>
        <w:rPr>
          <w:sz w:val="22"/>
          <w:szCs w:val="22"/>
        </w:rPr>
      </w:pPr>
      <w:r>
        <w:rPr>
          <w:b/>
          <w:sz w:val="22"/>
          <w:szCs w:val="22"/>
        </w:rPr>
        <w:t>M.</w:t>
      </w:r>
      <w:r w:rsidR="00B079F0">
        <w:rPr>
          <w:b/>
          <w:sz w:val="22"/>
          <w:szCs w:val="22"/>
        </w:rPr>
        <w:t> </w:t>
      </w:r>
      <w:r>
        <w:rPr>
          <w:b/>
          <w:sz w:val="22"/>
          <w:szCs w:val="22"/>
        </w:rPr>
        <w:t xml:space="preserve">TARNEAUD </w:t>
      </w:r>
      <w:r w:rsidR="00793C7C">
        <w:rPr>
          <w:sz w:val="22"/>
          <w:szCs w:val="22"/>
        </w:rPr>
        <w:t>indique que cette assertion e</w:t>
      </w:r>
      <w:r w:rsidR="00E45644">
        <w:rPr>
          <w:sz w:val="22"/>
          <w:szCs w:val="22"/>
        </w:rPr>
        <w:t>s</w:t>
      </w:r>
      <w:r w:rsidR="00793C7C">
        <w:rPr>
          <w:sz w:val="22"/>
          <w:szCs w:val="22"/>
        </w:rPr>
        <w:t>t fallacieuse et propose de procéder au vote. Il s’e</w:t>
      </w:r>
      <w:r w:rsidR="006D288C">
        <w:rPr>
          <w:sz w:val="22"/>
          <w:szCs w:val="22"/>
        </w:rPr>
        <w:t>nquiert des éventuels candidats à la Commission «</w:t>
      </w:r>
      <w:r w:rsidR="00B54FCD">
        <w:rPr>
          <w:sz w:val="22"/>
          <w:szCs w:val="22"/>
        </w:rPr>
        <w:t> </w:t>
      </w:r>
      <w:r w:rsidR="006D288C">
        <w:rPr>
          <w:sz w:val="22"/>
          <w:szCs w:val="22"/>
        </w:rPr>
        <w:t>Activités sociales et culturelles</w:t>
      </w:r>
      <w:r w:rsidR="00B54FCD">
        <w:rPr>
          <w:sz w:val="22"/>
          <w:szCs w:val="22"/>
        </w:rPr>
        <w:t> </w:t>
      </w:r>
      <w:r w:rsidR="006D288C">
        <w:rPr>
          <w:sz w:val="22"/>
          <w:szCs w:val="22"/>
        </w:rPr>
        <w:t>».</w:t>
      </w:r>
    </w:p>
    <w:p w14:paraId="2E61EBB9" w14:textId="0C698461" w:rsidR="00093067" w:rsidRDefault="00093067" w:rsidP="00820232">
      <w:pPr>
        <w:pStyle w:val="Default"/>
        <w:rPr>
          <w:sz w:val="22"/>
          <w:szCs w:val="22"/>
        </w:rPr>
      </w:pPr>
    </w:p>
    <w:p w14:paraId="470823FA" w14:textId="5C48850B" w:rsidR="00093067" w:rsidRPr="00C158BD" w:rsidRDefault="006D288C" w:rsidP="00820232">
      <w:pPr>
        <w:pStyle w:val="Default"/>
        <w:rPr>
          <w:i/>
          <w:sz w:val="20"/>
          <w:szCs w:val="20"/>
        </w:rPr>
      </w:pPr>
      <w:r w:rsidRPr="00C158BD">
        <w:rPr>
          <w:i/>
          <w:sz w:val="20"/>
          <w:szCs w:val="20"/>
        </w:rPr>
        <w:t>Mme</w:t>
      </w:r>
      <w:r w:rsidR="00B54FCD" w:rsidRPr="00C158BD">
        <w:rPr>
          <w:i/>
          <w:sz w:val="20"/>
          <w:szCs w:val="20"/>
        </w:rPr>
        <w:t> </w:t>
      </w:r>
      <w:r w:rsidRPr="00C158BD">
        <w:rPr>
          <w:i/>
          <w:sz w:val="20"/>
          <w:szCs w:val="20"/>
        </w:rPr>
        <w:t>KOUTALA se porte candidate à la Commission «</w:t>
      </w:r>
      <w:r w:rsidR="00B54FCD" w:rsidRPr="00C158BD">
        <w:rPr>
          <w:i/>
          <w:sz w:val="20"/>
          <w:szCs w:val="20"/>
        </w:rPr>
        <w:t> </w:t>
      </w:r>
      <w:r w:rsidRPr="00C158BD">
        <w:rPr>
          <w:i/>
          <w:sz w:val="20"/>
          <w:szCs w:val="20"/>
        </w:rPr>
        <w:t>Activités sociales et culturelles</w:t>
      </w:r>
      <w:r w:rsidR="00B54FCD" w:rsidRPr="00C158BD">
        <w:rPr>
          <w:i/>
          <w:sz w:val="20"/>
          <w:szCs w:val="20"/>
        </w:rPr>
        <w:t> </w:t>
      </w:r>
      <w:r w:rsidRPr="00C158BD">
        <w:rPr>
          <w:i/>
          <w:sz w:val="20"/>
          <w:szCs w:val="20"/>
        </w:rPr>
        <w:t>».</w:t>
      </w:r>
    </w:p>
    <w:p w14:paraId="037341E7" w14:textId="5069938B" w:rsidR="00093067" w:rsidRPr="00C158BD" w:rsidRDefault="006D288C" w:rsidP="00820232">
      <w:pPr>
        <w:pStyle w:val="Default"/>
        <w:rPr>
          <w:i/>
          <w:sz w:val="20"/>
          <w:szCs w:val="20"/>
        </w:rPr>
      </w:pPr>
      <w:r w:rsidRPr="00C158BD">
        <w:rPr>
          <w:i/>
          <w:sz w:val="20"/>
          <w:szCs w:val="20"/>
        </w:rPr>
        <w:t>M.</w:t>
      </w:r>
      <w:r w:rsidR="00B54FCD" w:rsidRPr="00C158BD">
        <w:rPr>
          <w:i/>
          <w:sz w:val="20"/>
          <w:szCs w:val="20"/>
        </w:rPr>
        <w:t> </w:t>
      </w:r>
      <w:r w:rsidRPr="00C158BD">
        <w:rPr>
          <w:i/>
          <w:sz w:val="20"/>
          <w:szCs w:val="20"/>
        </w:rPr>
        <w:t>ERRADI se porte candidat à la Commission «</w:t>
      </w:r>
      <w:r w:rsidR="00B54FCD" w:rsidRPr="00C158BD">
        <w:rPr>
          <w:i/>
          <w:sz w:val="20"/>
          <w:szCs w:val="20"/>
        </w:rPr>
        <w:t> </w:t>
      </w:r>
      <w:r w:rsidRPr="00C158BD">
        <w:rPr>
          <w:i/>
          <w:sz w:val="20"/>
          <w:szCs w:val="20"/>
        </w:rPr>
        <w:t>Activités sociales et culturelles</w:t>
      </w:r>
      <w:r w:rsidR="00B54FCD" w:rsidRPr="00C158BD">
        <w:rPr>
          <w:i/>
          <w:sz w:val="20"/>
          <w:szCs w:val="20"/>
        </w:rPr>
        <w:t> </w:t>
      </w:r>
      <w:r w:rsidRPr="00C158BD">
        <w:rPr>
          <w:i/>
          <w:sz w:val="20"/>
          <w:szCs w:val="20"/>
        </w:rPr>
        <w:t>».</w:t>
      </w:r>
    </w:p>
    <w:p w14:paraId="25311F27" w14:textId="38222F94" w:rsidR="00093067" w:rsidRPr="00C158BD" w:rsidRDefault="006D288C" w:rsidP="00820232">
      <w:pPr>
        <w:pStyle w:val="Default"/>
        <w:rPr>
          <w:i/>
          <w:sz w:val="20"/>
          <w:szCs w:val="20"/>
        </w:rPr>
      </w:pPr>
      <w:r w:rsidRPr="00C158BD">
        <w:rPr>
          <w:i/>
          <w:sz w:val="20"/>
          <w:szCs w:val="20"/>
        </w:rPr>
        <w:t>M.</w:t>
      </w:r>
      <w:r w:rsidR="00B54FCD" w:rsidRPr="00C158BD">
        <w:rPr>
          <w:i/>
          <w:sz w:val="20"/>
          <w:szCs w:val="20"/>
        </w:rPr>
        <w:t> </w:t>
      </w:r>
      <w:r w:rsidRPr="00C158BD">
        <w:rPr>
          <w:i/>
          <w:sz w:val="20"/>
          <w:szCs w:val="20"/>
        </w:rPr>
        <w:t>TITEM se porte candidat à la Commission «</w:t>
      </w:r>
      <w:r w:rsidR="00B54FCD" w:rsidRPr="00C158BD">
        <w:rPr>
          <w:i/>
          <w:sz w:val="20"/>
          <w:szCs w:val="20"/>
        </w:rPr>
        <w:t> </w:t>
      </w:r>
      <w:r w:rsidRPr="00C158BD">
        <w:rPr>
          <w:i/>
          <w:sz w:val="20"/>
          <w:szCs w:val="20"/>
        </w:rPr>
        <w:t>Activités sociales et culturelles</w:t>
      </w:r>
      <w:r w:rsidR="00B54FCD" w:rsidRPr="00C158BD">
        <w:rPr>
          <w:i/>
          <w:sz w:val="20"/>
          <w:szCs w:val="20"/>
        </w:rPr>
        <w:t> </w:t>
      </w:r>
      <w:r w:rsidRPr="00C158BD">
        <w:rPr>
          <w:i/>
          <w:sz w:val="20"/>
          <w:szCs w:val="20"/>
        </w:rPr>
        <w:t>».</w:t>
      </w:r>
    </w:p>
    <w:p w14:paraId="39BD1B03" w14:textId="08DF1017" w:rsidR="00093067" w:rsidRPr="00C158BD" w:rsidRDefault="006D288C" w:rsidP="00820232">
      <w:pPr>
        <w:pStyle w:val="Default"/>
        <w:rPr>
          <w:i/>
          <w:sz w:val="20"/>
          <w:szCs w:val="20"/>
        </w:rPr>
      </w:pPr>
      <w:r w:rsidRPr="00C158BD">
        <w:rPr>
          <w:i/>
          <w:sz w:val="20"/>
          <w:szCs w:val="20"/>
        </w:rPr>
        <w:t>M.</w:t>
      </w:r>
      <w:r w:rsidR="00B54FCD" w:rsidRPr="00C158BD">
        <w:rPr>
          <w:i/>
          <w:sz w:val="20"/>
          <w:szCs w:val="20"/>
        </w:rPr>
        <w:t> </w:t>
      </w:r>
      <w:r w:rsidRPr="00C158BD">
        <w:rPr>
          <w:i/>
          <w:sz w:val="20"/>
          <w:szCs w:val="20"/>
        </w:rPr>
        <w:t>FLORMEUS se porte candidat à la Commission «</w:t>
      </w:r>
      <w:r w:rsidR="00B54FCD" w:rsidRPr="00C158BD">
        <w:rPr>
          <w:i/>
          <w:sz w:val="20"/>
          <w:szCs w:val="20"/>
        </w:rPr>
        <w:t> </w:t>
      </w:r>
      <w:r w:rsidRPr="00C158BD">
        <w:rPr>
          <w:i/>
          <w:sz w:val="20"/>
          <w:szCs w:val="20"/>
        </w:rPr>
        <w:t>Activités sociales et culturelles</w:t>
      </w:r>
      <w:r w:rsidR="00B54FCD" w:rsidRPr="00C158BD">
        <w:rPr>
          <w:i/>
          <w:sz w:val="20"/>
          <w:szCs w:val="20"/>
        </w:rPr>
        <w:t> </w:t>
      </w:r>
      <w:r w:rsidRPr="00C158BD">
        <w:rPr>
          <w:i/>
          <w:sz w:val="20"/>
          <w:szCs w:val="20"/>
        </w:rPr>
        <w:t>».</w:t>
      </w:r>
    </w:p>
    <w:p w14:paraId="4E310162" w14:textId="6BA3FC3D" w:rsidR="006D288C" w:rsidRPr="00C158BD" w:rsidRDefault="006D288C" w:rsidP="006D288C">
      <w:pPr>
        <w:pStyle w:val="Default"/>
        <w:rPr>
          <w:i/>
          <w:sz w:val="20"/>
          <w:szCs w:val="20"/>
        </w:rPr>
      </w:pPr>
      <w:r w:rsidRPr="00C158BD">
        <w:rPr>
          <w:i/>
          <w:sz w:val="20"/>
          <w:szCs w:val="20"/>
        </w:rPr>
        <w:t>Mme</w:t>
      </w:r>
      <w:r w:rsidR="00B54FCD" w:rsidRPr="00C158BD">
        <w:rPr>
          <w:i/>
          <w:sz w:val="20"/>
          <w:szCs w:val="20"/>
        </w:rPr>
        <w:t> </w:t>
      </w:r>
      <w:r w:rsidRPr="00C158BD">
        <w:rPr>
          <w:i/>
          <w:sz w:val="20"/>
          <w:szCs w:val="20"/>
        </w:rPr>
        <w:t>MBEMBA MAHOUKOU se porte candidate à la Commission «</w:t>
      </w:r>
      <w:r w:rsidR="00B54FCD" w:rsidRPr="00C158BD">
        <w:rPr>
          <w:i/>
          <w:sz w:val="20"/>
          <w:szCs w:val="20"/>
        </w:rPr>
        <w:t> </w:t>
      </w:r>
      <w:r w:rsidRPr="00C158BD">
        <w:rPr>
          <w:i/>
          <w:sz w:val="20"/>
          <w:szCs w:val="20"/>
        </w:rPr>
        <w:t>Activités sociales et culturelles</w:t>
      </w:r>
      <w:r w:rsidR="00B54FCD" w:rsidRPr="00C158BD">
        <w:rPr>
          <w:i/>
          <w:sz w:val="20"/>
          <w:szCs w:val="20"/>
        </w:rPr>
        <w:t> </w:t>
      </w:r>
      <w:r w:rsidRPr="00C158BD">
        <w:rPr>
          <w:i/>
          <w:sz w:val="20"/>
          <w:szCs w:val="20"/>
        </w:rPr>
        <w:t>».</w:t>
      </w:r>
    </w:p>
    <w:p w14:paraId="188236ED" w14:textId="348AB81E" w:rsidR="004E6A31" w:rsidRPr="006D288C" w:rsidRDefault="004E6A31" w:rsidP="00820232">
      <w:pPr>
        <w:pStyle w:val="Default"/>
        <w:rPr>
          <w:sz w:val="22"/>
          <w:szCs w:val="22"/>
        </w:rPr>
      </w:pPr>
    </w:p>
    <w:p w14:paraId="181960FE" w14:textId="246CB261" w:rsidR="006D288C" w:rsidRPr="00C906C6" w:rsidRDefault="006D288C" w:rsidP="006D288C">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w:t>
      </w:r>
      <w:r>
        <w:rPr>
          <w:rStyle w:val="Accentuationlgre"/>
          <w:rFonts w:asciiTheme="minorHAnsi" w:hAnsiTheme="minorHAnsi"/>
          <w:color w:val="000000" w:themeColor="text1"/>
        </w:rPr>
        <w:t xml:space="preserve"> sur la nomination de Mme</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KOUTALA,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ERRADI,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TITEM,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FLORMEUS et Mme</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MBEMBA MAHOUKOU</w:t>
      </w:r>
      <w:r w:rsidRPr="00C906C6">
        <w:rPr>
          <w:rStyle w:val="Accentuationlgre"/>
          <w:rFonts w:asciiTheme="minorHAnsi" w:hAnsiTheme="minorHAnsi"/>
          <w:color w:val="000000" w:themeColor="text1"/>
        </w:rPr>
        <w:t xml:space="preserve"> : </w:t>
      </w:r>
    </w:p>
    <w:p w14:paraId="20AAB6A2" w14:textId="1849C78D" w:rsidR="006D288C" w:rsidRDefault="006D288C" w:rsidP="006D288C">
      <w:pPr>
        <w:pStyle w:val="Corps"/>
        <w:ind w:left="708"/>
        <w:rPr>
          <w:rStyle w:val="lev"/>
        </w:rPr>
      </w:pPr>
      <w:r>
        <w:rPr>
          <w:rStyle w:val="lev"/>
        </w:rPr>
        <w:t>Résultat du vote : 27 voix pour</w:t>
      </w:r>
    </w:p>
    <w:p w14:paraId="6E27E158" w14:textId="5ED6E050" w:rsidR="006D288C" w:rsidRDefault="006D288C" w:rsidP="006D288C">
      <w:pPr>
        <w:pStyle w:val="Corps"/>
        <w:rPr>
          <w:rStyle w:val="lev"/>
        </w:rPr>
      </w:pPr>
    </w:p>
    <w:p w14:paraId="74683D31" w14:textId="3653B880" w:rsidR="006D288C" w:rsidRPr="0067183A" w:rsidRDefault="006D288C" w:rsidP="006D288C">
      <w:pPr>
        <w:pStyle w:val="Corps"/>
        <w:rPr>
          <w:rStyle w:val="Accentuationlgre"/>
          <w:rFonts w:asciiTheme="minorHAnsi" w:hAnsiTheme="minorHAnsi"/>
          <w:color w:val="000000" w:themeColor="text1"/>
          <w:sz w:val="22"/>
          <w:szCs w:val="22"/>
        </w:rPr>
      </w:pPr>
      <w:r w:rsidRPr="0067183A">
        <w:rPr>
          <w:rStyle w:val="Accentuationlgre"/>
          <w:rFonts w:asciiTheme="minorHAnsi" w:hAnsiTheme="minorHAnsi"/>
          <w:color w:val="000000" w:themeColor="text1"/>
          <w:sz w:val="22"/>
          <w:szCs w:val="22"/>
        </w:rPr>
        <w:t>Mme</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KOUTALA, M.</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ERRADI, M.</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TITEM, M.</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FLORMEUS et Mme</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MBEMBA MAHOUKOU sont désignés membres de la Commission «</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Activités sociales et culturelles</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 à l’unanimité des votants.</w:t>
      </w:r>
    </w:p>
    <w:p w14:paraId="3FA73615" w14:textId="5725471A" w:rsidR="006D288C" w:rsidRPr="0067183A" w:rsidRDefault="006D288C" w:rsidP="006D288C">
      <w:pPr>
        <w:pStyle w:val="Corps"/>
        <w:rPr>
          <w:rStyle w:val="Accentuationlgre"/>
          <w:rFonts w:asciiTheme="minorHAnsi" w:hAnsiTheme="minorHAnsi"/>
          <w:color w:val="000000" w:themeColor="text1"/>
          <w:sz w:val="22"/>
          <w:szCs w:val="22"/>
        </w:rPr>
      </w:pPr>
    </w:p>
    <w:p w14:paraId="4ADFC9EE" w14:textId="4023190B" w:rsidR="00093067" w:rsidRPr="0067183A" w:rsidRDefault="006D288C" w:rsidP="006D288C">
      <w:pPr>
        <w:pStyle w:val="Corps"/>
        <w:rPr>
          <w:rFonts w:asciiTheme="minorHAnsi" w:hAnsiTheme="minorHAnsi"/>
          <w:b/>
          <w:bCs/>
          <w:i/>
          <w:iCs/>
          <w:color w:val="000000" w:themeColor="text1"/>
          <w:sz w:val="22"/>
          <w:szCs w:val="22"/>
        </w:rPr>
      </w:pPr>
      <w:r w:rsidRPr="00DF3790">
        <w:rPr>
          <w:rStyle w:val="Accentuationlgre"/>
          <w:rFonts w:asciiTheme="minorHAnsi" w:hAnsiTheme="minorHAnsi"/>
          <w:b/>
          <w:bCs/>
          <w:color w:val="000000" w:themeColor="text1"/>
          <w:sz w:val="22"/>
          <w:szCs w:val="22"/>
        </w:rPr>
        <w:t>M.</w:t>
      </w:r>
      <w:r w:rsidR="00B079F0">
        <w:rPr>
          <w:rStyle w:val="Accentuationlgre"/>
          <w:rFonts w:asciiTheme="minorHAnsi" w:hAnsiTheme="minorHAnsi"/>
          <w:b/>
          <w:bCs/>
          <w:color w:val="000000" w:themeColor="text1"/>
          <w:sz w:val="22"/>
          <w:szCs w:val="22"/>
        </w:rPr>
        <w:t> </w:t>
      </w:r>
      <w:r w:rsidRPr="00DF3790">
        <w:rPr>
          <w:rStyle w:val="Accentuationlgre"/>
          <w:rFonts w:asciiTheme="minorHAnsi" w:hAnsiTheme="minorHAnsi"/>
          <w:b/>
          <w:bCs/>
          <w:color w:val="000000" w:themeColor="text1"/>
          <w:sz w:val="22"/>
          <w:szCs w:val="22"/>
        </w:rPr>
        <w:t>FLORMEUS est désigné rapporteur</w:t>
      </w:r>
      <w:r w:rsidRPr="0067183A">
        <w:rPr>
          <w:rStyle w:val="Accentuationlgre"/>
          <w:rFonts w:asciiTheme="minorHAnsi" w:hAnsiTheme="minorHAnsi"/>
          <w:color w:val="000000" w:themeColor="text1"/>
          <w:sz w:val="22"/>
          <w:szCs w:val="22"/>
        </w:rPr>
        <w:t>.</w:t>
      </w:r>
    </w:p>
    <w:p w14:paraId="69840919" w14:textId="369B65CD" w:rsidR="00820232" w:rsidRDefault="00820232" w:rsidP="00093067">
      <w:pPr>
        <w:pStyle w:val="Titre2"/>
      </w:pPr>
      <w:bookmarkStart w:id="8" w:name="_Toc108022954"/>
      <w:r>
        <w:t>Désignation des 5</w:t>
      </w:r>
      <w:r w:rsidR="00B54FCD">
        <w:t> </w:t>
      </w:r>
      <w:r>
        <w:t>membres de la commission «</w:t>
      </w:r>
      <w:r w:rsidR="00B54FCD">
        <w:t> </w:t>
      </w:r>
      <w:r>
        <w:t>formation</w:t>
      </w:r>
      <w:r w:rsidR="00B54FCD">
        <w:t> </w:t>
      </w:r>
      <w:r>
        <w:t>» ainsi que son rapporteur</w:t>
      </w:r>
      <w:bookmarkEnd w:id="8"/>
    </w:p>
    <w:p w14:paraId="2ED4B0D1" w14:textId="7FF5E271" w:rsidR="00093067" w:rsidRDefault="00B26ADF" w:rsidP="00820232">
      <w:pPr>
        <w:pStyle w:val="Default"/>
        <w:rPr>
          <w:sz w:val="22"/>
          <w:szCs w:val="22"/>
        </w:rPr>
      </w:pPr>
      <w:r>
        <w:rPr>
          <w:b/>
          <w:sz w:val="22"/>
          <w:szCs w:val="22"/>
        </w:rPr>
        <w:t>M.</w:t>
      </w:r>
      <w:r w:rsidR="00B079F0">
        <w:rPr>
          <w:b/>
          <w:sz w:val="22"/>
          <w:szCs w:val="22"/>
        </w:rPr>
        <w:t> </w:t>
      </w:r>
      <w:r>
        <w:rPr>
          <w:b/>
          <w:sz w:val="22"/>
          <w:szCs w:val="22"/>
        </w:rPr>
        <w:t xml:space="preserve">TARNEAUD </w:t>
      </w:r>
      <w:r w:rsidR="00D5027D">
        <w:rPr>
          <w:sz w:val="22"/>
          <w:szCs w:val="22"/>
        </w:rPr>
        <w:t>s’enquiert des éventuels candidats à la Commission «</w:t>
      </w:r>
      <w:r w:rsidR="00B54FCD">
        <w:rPr>
          <w:sz w:val="22"/>
          <w:szCs w:val="22"/>
        </w:rPr>
        <w:t> </w:t>
      </w:r>
      <w:r w:rsidR="00D5027D">
        <w:rPr>
          <w:sz w:val="22"/>
          <w:szCs w:val="22"/>
        </w:rPr>
        <w:t>Formation</w:t>
      </w:r>
      <w:r w:rsidR="00B54FCD">
        <w:rPr>
          <w:sz w:val="22"/>
          <w:szCs w:val="22"/>
        </w:rPr>
        <w:t> </w:t>
      </w:r>
      <w:r w:rsidR="00D5027D">
        <w:rPr>
          <w:sz w:val="22"/>
          <w:szCs w:val="22"/>
        </w:rPr>
        <w:t xml:space="preserve">». </w:t>
      </w:r>
    </w:p>
    <w:p w14:paraId="09AEC983" w14:textId="4247691E" w:rsidR="00D5027D" w:rsidRPr="00D5027D" w:rsidRDefault="00D5027D" w:rsidP="00820232">
      <w:pPr>
        <w:pStyle w:val="Default"/>
        <w:rPr>
          <w:b/>
          <w:sz w:val="22"/>
          <w:szCs w:val="22"/>
        </w:rPr>
      </w:pPr>
    </w:p>
    <w:p w14:paraId="1608364A" w14:textId="711C8AD4" w:rsidR="004E6A31" w:rsidRPr="00D5027D" w:rsidRDefault="00D5027D" w:rsidP="00D5027D">
      <w:pPr>
        <w:pStyle w:val="Default"/>
        <w:rPr>
          <w:i/>
          <w:sz w:val="22"/>
          <w:szCs w:val="22"/>
        </w:rPr>
      </w:pPr>
      <w:r w:rsidRPr="00D5027D">
        <w:rPr>
          <w:i/>
          <w:sz w:val="22"/>
          <w:szCs w:val="22"/>
        </w:rPr>
        <w:t>M.</w:t>
      </w:r>
      <w:r w:rsidR="00B54FCD">
        <w:rPr>
          <w:i/>
          <w:sz w:val="22"/>
          <w:szCs w:val="22"/>
        </w:rPr>
        <w:t> </w:t>
      </w:r>
      <w:r w:rsidR="00B26ADF">
        <w:rPr>
          <w:i/>
          <w:sz w:val="20"/>
          <w:szCs w:val="20"/>
        </w:rPr>
        <w:t>de</w:t>
      </w:r>
      <w:r w:rsidR="004C4AE6">
        <w:rPr>
          <w:i/>
          <w:sz w:val="20"/>
          <w:szCs w:val="20"/>
        </w:rPr>
        <w:t> </w:t>
      </w:r>
      <w:r w:rsidRPr="00D5027D">
        <w:rPr>
          <w:i/>
          <w:sz w:val="20"/>
          <w:szCs w:val="20"/>
        </w:rPr>
        <w:t>BOISROLIN se porte candidat à la Commission «</w:t>
      </w:r>
      <w:r w:rsidR="00B54FCD">
        <w:rPr>
          <w:i/>
          <w:sz w:val="20"/>
          <w:szCs w:val="20"/>
        </w:rPr>
        <w:t> </w:t>
      </w:r>
      <w:r w:rsidRPr="00D5027D">
        <w:rPr>
          <w:i/>
          <w:sz w:val="20"/>
          <w:szCs w:val="20"/>
        </w:rPr>
        <w:t>Formation</w:t>
      </w:r>
      <w:r w:rsidR="00B54FCD">
        <w:rPr>
          <w:i/>
          <w:sz w:val="20"/>
          <w:szCs w:val="20"/>
        </w:rPr>
        <w:t> </w:t>
      </w:r>
      <w:r w:rsidRPr="00D5027D">
        <w:rPr>
          <w:i/>
          <w:sz w:val="20"/>
          <w:szCs w:val="20"/>
        </w:rPr>
        <w:t>».</w:t>
      </w:r>
    </w:p>
    <w:p w14:paraId="20186C12" w14:textId="74DAAC2A" w:rsidR="00D5027D" w:rsidRPr="00D5027D" w:rsidRDefault="00D5027D" w:rsidP="00820232">
      <w:pPr>
        <w:pStyle w:val="Default"/>
        <w:rPr>
          <w:i/>
          <w:sz w:val="22"/>
          <w:szCs w:val="22"/>
        </w:rPr>
      </w:pPr>
      <w:r w:rsidRPr="00D5027D">
        <w:rPr>
          <w:i/>
          <w:sz w:val="22"/>
          <w:szCs w:val="22"/>
        </w:rPr>
        <w:t>M.</w:t>
      </w:r>
      <w:r w:rsidR="00B54FCD">
        <w:rPr>
          <w:i/>
          <w:sz w:val="22"/>
          <w:szCs w:val="22"/>
        </w:rPr>
        <w:t> </w:t>
      </w:r>
      <w:r w:rsidRPr="00D5027D">
        <w:rPr>
          <w:i/>
          <w:sz w:val="22"/>
          <w:szCs w:val="22"/>
        </w:rPr>
        <w:t>BERGERON</w:t>
      </w:r>
      <w:r w:rsidRPr="00D5027D">
        <w:rPr>
          <w:i/>
          <w:sz w:val="20"/>
          <w:szCs w:val="20"/>
        </w:rPr>
        <w:t xml:space="preserve"> se porte candidat à la Commission «</w:t>
      </w:r>
      <w:r w:rsidR="00B54FCD">
        <w:rPr>
          <w:i/>
          <w:sz w:val="20"/>
          <w:szCs w:val="20"/>
        </w:rPr>
        <w:t> </w:t>
      </w:r>
      <w:r w:rsidRPr="00D5027D">
        <w:rPr>
          <w:i/>
          <w:sz w:val="20"/>
          <w:szCs w:val="20"/>
        </w:rPr>
        <w:t>Formation</w:t>
      </w:r>
      <w:r w:rsidR="00B54FCD">
        <w:rPr>
          <w:i/>
          <w:sz w:val="20"/>
          <w:szCs w:val="20"/>
        </w:rPr>
        <w:t> </w:t>
      </w:r>
      <w:r w:rsidRPr="00D5027D">
        <w:rPr>
          <w:i/>
          <w:sz w:val="20"/>
          <w:szCs w:val="20"/>
        </w:rPr>
        <w:t>».</w:t>
      </w:r>
    </w:p>
    <w:p w14:paraId="14E866DF" w14:textId="5396841D" w:rsidR="004E6A31" w:rsidRPr="00D5027D" w:rsidRDefault="00D5027D" w:rsidP="00820232">
      <w:pPr>
        <w:pStyle w:val="Default"/>
        <w:rPr>
          <w:i/>
          <w:sz w:val="22"/>
          <w:szCs w:val="22"/>
        </w:rPr>
      </w:pPr>
      <w:r w:rsidRPr="00D5027D">
        <w:rPr>
          <w:i/>
          <w:sz w:val="22"/>
          <w:szCs w:val="22"/>
        </w:rPr>
        <w:t>M.</w:t>
      </w:r>
      <w:r w:rsidR="00B54FCD">
        <w:rPr>
          <w:i/>
          <w:sz w:val="22"/>
          <w:szCs w:val="22"/>
        </w:rPr>
        <w:t> </w:t>
      </w:r>
      <w:r w:rsidRPr="00D5027D">
        <w:rPr>
          <w:i/>
          <w:sz w:val="22"/>
          <w:szCs w:val="22"/>
        </w:rPr>
        <w:t xml:space="preserve">ZERARKA </w:t>
      </w:r>
      <w:r w:rsidRPr="00D5027D">
        <w:rPr>
          <w:i/>
          <w:sz w:val="20"/>
          <w:szCs w:val="20"/>
        </w:rPr>
        <w:t>se porte candidat à la Commission «</w:t>
      </w:r>
      <w:r w:rsidR="00B54FCD">
        <w:rPr>
          <w:i/>
          <w:sz w:val="20"/>
          <w:szCs w:val="20"/>
        </w:rPr>
        <w:t> </w:t>
      </w:r>
      <w:r w:rsidRPr="00D5027D">
        <w:rPr>
          <w:i/>
          <w:sz w:val="20"/>
          <w:szCs w:val="20"/>
        </w:rPr>
        <w:t>Formation</w:t>
      </w:r>
      <w:r w:rsidR="00B54FCD">
        <w:rPr>
          <w:i/>
          <w:sz w:val="20"/>
          <w:szCs w:val="20"/>
        </w:rPr>
        <w:t> </w:t>
      </w:r>
      <w:r w:rsidRPr="00D5027D">
        <w:rPr>
          <w:i/>
          <w:sz w:val="20"/>
          <w:szCs w:val="20"/>
        </w:rPr>
        <w:t>».</w:t>
      </w:r>
    </w:p>
    <w:p w14:paraId="0C28C2C0" w14:textId="3A0EE68E" w:rsidR="004E6A31" w:rsidRPr="00D5027D" w:rsidRDefault="00D5027D" w:rsidP="00820232">
      <w:pPr>
        <w:pStyle w:val="Default"/>
        <w:rPr>
          <w:i/>
          <w:sz w:val="22"/>
          <w:szCs w:val="22"/>
        </w:rPr>
      </w:pPr>
      <w:r w:rsidRPr="00D5027D">
        <w:rPr>
          <w:i/>
          <w:sz w:val="22"/>
          <w:szCs w:val="22"/>
        </w:rPr>
        <w:t>M.</w:t>
      </w:r>
      <w:r w:rsidR="00B54FCD">
        <w:rPr>
          <w:i/>
          <w:sz w:val="22"/>
          <w:szCs w:val="22"/>
        </w:rPr>
        <w:t> </w:t>
      </w:r>
      <w:r w:rsidRPr="00D5027D">
        <w:rPr>
          <w:i/>
          <w:sz w:val="22"/>
          <w:szCs w:val="22"/>
        </w:rPr>
        <w:t xml:space="preserve">KARAMITROS </w:t>
      </w:r>
      <w:r w:rsidRPr="00D5027D">
        <w:rPr>
          <w:i/>
          <w:sz w:val="20"/>
          <w:szCs w:val="20"/>
        </w:rPr>
        <w:t>se porte candidat à la Commission «</w:t>
      </w:r>
      <w:r w:rsidR="00B54FCD">
        <w:rPr>
          <w:i/>
          <w:sz w:val="20"/>
          <w:szCs w:val="20"/>
        </w:rPr>
        <w:t> </w:t>
      </w:r>
      <w:r w:rsidRPr="00D5027D">
        <w:rPr>
          <w:i/>
          <w:sz w:val="20"/>
          <w:szCs w:val="20"/>
        </w:rPr>
        <w:t>Formation</w:t>
      </w:r>
      <w:r w:rsidR="00B54FCD">
        <w:rPr>
          <w:i/>
          <w:sz w:val="20"/>
          <w:szCs w:val="20"/>
        </w:rPr>
        <w:t> </w:t>
      </w:r>
      <w:r w:rsidRPr="00D5027D">
        <w:rPr>
          <w:i/>
          <w:sz w:val="20"/>
          <w:szCs w:val="20"/>
        </w:rPr>
        <w:t>».</w:t>
      </w:r>
    </w:p>
    <w:p w14:paraId="0C65B348" w14:textId="38BE4531" w:rsidR="00D5027D" w:rsidRPr="00D5027D" w:rsidRDefault="00D5027D" w:rsidP="00D5027D">
      <w:pPr>
        <w:pStyle w:val="Default"/>
        <w:rPr>
          <w:i/>
          <w:sz w:val="22"/>
          <w:szCs w:val="22"/>
        </w:rPr>
      </w:pPr>
      <w:r w:rsidRPr="00D5027D">
        <w:rPr>
          <w:i/>
          <w:sz w:val="22"/>
          <w:szCs w:val="22"/>
        </w:rPr>
        <w:t>M.</w:t>
      </w:r>
      <w:r w:rsidR="00B54FCD">
        <w:rPr>
          <w:i/>
          <w:sz w:val="22"/>
          <w:szCs w:val="22"/>
        </w:rPr>
        <w:t> </w:t>
      </w:r>
      <w:r w:rsidRPr="00D5027D">
        <w:rPr>
          <w:i/>
          <w:sz w:val="22"/>
          <w:szCs w:val="22"/>
        </w:rPr>
        <w:t>TISSEUR</w:t>
      </w:r>
      <w:r w:rsidRPr="00D5027D">
        <w:rPr>
          <w:i/>
          <w:sz w:val="20"/>
          <w:szCs w:val="20"/>
        </w:rPr>
        <w:t xml:space="preserve"> se porte candidat à la Commission «</w:t>
      </w:r>
      <w:r w:rsidR="00B54FCD">
        <w:rPr>
          <w:i/>
          <w:sz w:val="20"/>
          <w:szCs w:val="20"/>
        </w:rPr>
        <w:t> </w:t>
      </w:r>
      <w:r w:rsidRPr="00D5027D">
        <w:rPr>
          <w:i/>
          <w:sz w:val="20"/>
          <w:szCs w:val="20"/>
        </w:rPr>
        <w:t>Formation</w:t>
      </w:r>
      <w:r w:rsidR="00B54FCD">
        <w:rPr>
          <w:i/>
          <w:sz w:val="20"/>
          <w:szCs w:val="20"/>
        </w:rPr>
        <w:t> </w:t>
      </w:r>
      <w:r w:rsidRPr="00D5027D">
        <w:rPr>
          <w:i/>
          <w:sz w:val="20"/>
          <w:szCs w:val="20"/>
        </w:rPr>
        <w:t>».</w:t>
      </w:r>
    </w:p>
    <w:p w14:paraId="3B46C02C" w14:textId="30D87C35" w:rsidR="004E6A31" w:rsidRDefault="004E6A31" w:rsidP="00820232">
      <w:pPr>
        <w:pStyle w:val="Default"/>
        <w:rPr>
          <w:sz w:val="22"/>
          <w:szCs w:val="22"/>
        </w:rPr>
      </w:pPr>
    </w:p>
    <w:p w14:paraId="53308960" w14:textId="78CF0CD1" w:rsidR="00D5027D" w:rsidRPr="00C906C6" w:rsidRDefault="00D5027D" w:rsidP="00D5027D">
      <w:pPr>
        <w:pStyle w:val="Corps"/>
        <w:ind w:left="708"/>
        <w:jc w:val="both"/>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w:t>
      </w:r>
      <w:r>
        <w:rPr>
          <w:rStyle w:val="Accentuationlgre"/>
          <w:rFonts w:asciiTheme="minorHAnsi" w:hAnsiTheme="minorHAnsi"/>
          <w:color w:val="000000" w:themeColor="text1"/>
        </w:rPr>
        <w:t xml:space="preserve"> sur la nomination de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DE</w:t>
      </w:r>
      <w:r w:rsidR="004C4AE6">
        <w:rPr>
          <w:rStyle w:val="Accentuationlgre"/>
          <w:rFonts w:asciiTheme="minorHAnsi" w:hAnsiTheme="minorHAnsi"/>
          <w:color w:val="000000" w:themeColor="text1"/>
        </w:rPr>
        <w:t> </w:t>
      </w:r>
      <w:r>
        <w:rPr>
          <w:rStyle w:val="Accentuationlgre"/>
          <w:rFonts w:asciiTheme="minorHAnsi" w:hAnsiTheme="minorHAnsi"/>
          <w:color w:val="000000" w:themeColor="text1"/>
        </w:rPr>
        <w:t>BOISROLIN,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BERGERON,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ZERARKA,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KARAMITROS et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TISSEUR</w:t>
      </w:r>
      <w:r w:rsidR="00B54FCD">
        <w:rPr>
          <w:rStyle w:val="Accentuationlgre"/>
          <w:rFonts w:asciiTheme="minorHAnsi" w:hAnsiTheme="minorHAnsi"/>
          <w:color w:val="000000" w:themeColor="text1"/>
        </w:rPr>
        <w:t> </w:t>
      </w:r>
      <w:r w:rsidRPr="00C906C6">
        <w:rPr>
          <w:rStyle w:val="Accentuationlgre"/>
          <w:rFonts w:asciiTheme="minorHAnsi" w:hAnsiTheme="minorHAnsi"/>
          <w:color w:val="000000" w:themeColor="text1"/>
        </w:rPr>
        <w:t xml:space="preserve">: </w:t>
      </w:r>
    </w:p>
    <w:p w14:paraId="0812FFD8" w14:textId="77777777" w:rsidR="00D5027D" w:rsidRDefault="00D5027D" w:rsidP="00D5027D">
      <w:pPr>
        <w:pStyle w:val="Corps"/>
        <w:ind w:left="708"/>
        <w:rPr>
          <w:rStyle w:val="lev"/>
        </w:rPr>
      </w:pPr>
      <w:r>
        <w:rPr>
          <w:rStyle w:val="lev"/>
        </w:rPr>
        <w:t>Résultat du vote : 27 voix pour</w:t>
      </w:r>
    </w:p>
    <w:p w14:paraId="5BEDBE62" w14:textId="77777777" w:rsidR="00D5027D" w:rsidRDefault="00D5027D" w:rsidP="00D5027D">
      <w:pPr>
        <w:pStyle w:val="Corps"/>
        <w:rPr>
          <w:rStyle w:val="lev"/>
        </w:rPr>
      </w:pPr>
    </w:p>
    <w:p w14:paraId="095DFB5F" w14:textId="73950255" w:rsidR="00820232" w:rsidRPr="0067183A" w:rsidRDefault="00D5027D" w:rsidP="00990F37">
      <w:pPr>
        <w:pStyle w:val="Corps"/>
        <w:jc w:val="both"/>
        <w:rPr>
          <w:rStyle w:val="Accentuationlgre"/>
          <w:rFonts w:asciiTheme="minorHAnsi" w:hAnsiTheme="minorHAnsi"/>
          <w:color w:val="000000" w:themeColor="text1"/>
          <w:sz w:val="22"/>
          <w:szCs w:val="22"/>
        </w:rPr>
      </w:pPr>
      <w:r w:rsidRPr="0067183A">
        <w:rPr>
          <w:rStyle w:val="Accentuationlgre"/>
          <w:rFonts w:asciiTheme="minorHAnsi" w:hAnsiTheme="minorHAnsi"/>
          <w:color w:val="000000" w:themeColor="text1"/>
          <w:sz w:val="22"/>
          <w:szCs w:val="22"/>
        </w:rPr>
        <w:t>M.</w:t>
      </w:r>
      <w:r w:rsidR="00B54FCD" w:rsidRPr="0067183A">
        <w:rPr>
          <w:rStyle w:val="Accentuationlgre"/>
          <w:rFonts w:asciiTheme="minorHAnsi" w:hAnsiTheme="minorHAnsi"/>
          <w:color w:val="000000" w:themeColor="text1"/>
          <w:sz w:val="22"/>
          <w:szCs w:val="22"/>
        </w:rPr>
        <w:t> </w:t>
      </w:r>
      <w:r w:rsidR="00B26ADF">
        <w:rPr>
          <w:rStyle w:val="Accentuationlgre"/>
          <w:rFonts w:asciiTheme="minorHAnsi" w:hAnsiTheme="minorHAnsi"/>
          <w:color w:val="000000" w:themeColor="text1"/>
          <w:sz w:val="22"/>
          <w:szCs w:val="22"/>
        </w:rPr>
        <w:t>de</w:t>
      </w:r>
      <w:r w:rsidR="004C4AE6"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BOISROLIN, M.</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BERGERON, M.</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ZERARKA, M.</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KARAMITROS et M.</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TISSEUR sont désignés membres de la Commission «</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Formation</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 à l’unanimité des votants.</w:t>
      </w:r>
    </w:p>
    <w:p w14:paraId="72177AC4" w14:textId="77460BA1" w:rsidR="00990F37" w:rsidRDefault="00990F37" w:rsidP="00990F37">
      <w:pPr>
        <w:pStyle w:val="Corps"/>
        <w:jc w:val="both"/>
        <w:rPr>
          <w:rStyle w:val="Accentuationlgre"/>
          <w:rFonts w:asciiTheme="minorHAnsi" w:hAnsiTheme="minorHAnsi"/>
          <w:color w:val="000000" w:themeColor="text1"/>
        </w:rPr>
      </w:pPr>
    </w:p>
    <w:p w14:paraId="5539114E" w14:textId="725E47AD" w:rsidR="00990F37" w:rsidRPr="00DF3790" w:rsidRDefault="00DF3790" w:rsidP="00990F37">
      <w:pPr>
        <w:pStyle w:val="Corps"/>
        <w:rPr>
          <w:rFonts w:asciiTheme="minorHAnsi" w:hAnsiTheme="minorHAnsi"/>
          <w:b/>
          <w:bCs/>
          <w:i/>
          <w:iCs/>
          <w:color w:val="000000" w:themeColor="text1"/>
          <w:sz w:val="22"/>
          <w:szCs w:val="22"/>
        </w:rPr>
      </w:pPr>
      <w:r w:rsidRPr="00DF3790">
        <w:rPr>
          <w:rStyle w:val="Accentuationlgre"/>
          <w:rFonts w:asciiTheme="minorHAnsi" w:hAnsiTheme="minorHAnsi"/>
          <w:b/>
          <w:bCs/>
          <w:color w:val="000000" w:themeColor="text1"/>
          <w:sz w:val="22"/>
          <w:szCs w:val="22"/>
        </w:rPr>
        <w:t>M.</w:t>
      </w:r>
      <w:r w:rsidR="00B079F0">
        <w:rPr>
          <w:rStyle w:val="Accentuationlgre"/>
          <w:rFonts w:asciiTheme="minorHAnsi" w:hAnsiTheme="minorHAnsi"/>
          <w:b/>
          <w:bCs/>
          <w:color w:val="000000" w:themeColor="text1"/>
          <w:sz w:val="22"/>
          <w:szCs w:val="22"/>
        </w:rPr>
        <w:t> </w:t>
      </w:r>
      <w:r w:rsidR="00B26ADF">
        <w:rPr>
          <w:rStyle w:val="Accentuationlgre"/>
          <w:rFonts w:asciiTheme="minorHAnsi" w:hAnsiTheme="minorHAnsi"/>
          <w:b/>
          <w:bCs/>
          <w:color w:val="000000" w:themeColor="text1"/>
          <w:sz w:val="22"/>
          <w:szCs w:val="22"/>
        </w:rPr>
        <w:t>de</w:t>
      </w:r>
      <w:r w:rsidR="00B079F0">
        <w:rPr>
          <w:rStyle w:val="Accentuationlgre"/>
          <w:rFonts w:asciiTheme="minorHAnsi" w:hAnsiTheme="minorHAnsi"/>
          <w:b/>
          <w:bCs/>
          <w:color w:val="000000" w:themeColor="text1"/>
          <w:sz w:val="22"/>
          <w:szCs w:val="22"/>
        </w:rPr>
        <w:t> </w:t>
      </w:r>
      <w:r w:rsidRPr="00DF3790">
        <w:rPr>
          <w:rStyle w:val="Accentuationlgre"/>
          <w:rFonts w:asciiTheme="minorHAnsi" w:hAnsiTheme="minorHAnsi"/>
          <w:b/>
          <w:bCs/>
          <w:color w:val="000000" w:themeColor="text1"/>
          <w:sz w:val="22"/>
          <w:szCs w:val="22"/>
        </w:rPr>
        <w:t>BOISROLIN est désigné rapporteur.</w:t>
      </w:r>
    </w:p>
    <w:p w14:paraId="75812594" w14:textId="66E13D96" w:rsidR="00820232" w:rsidRDefault="00820232" w:rsidP="004E6A31">
      <w:pPr>
        <w:pStyle w:val="Titre2"/>
      </w:pPr>
      <w:bookmarkStart w:id="9" w:name="_Toc108022955"/>
      <w:r>
        <w:t>Désignation des 5</w:t>
      </w:r>
      <w:r w:rsidR="00B54FCD">
        <w:t> </w:t>
      </w:r>
      <w:r>
        <w:t>membres de la commission «</w:t>
      </w:r>
      <w:r w:rsidR="00B54FCD">
        <w:t> </w:t>
      </w:r>
      <w:r>
        <w:t>information et aide au logement</w:t>
      </w:r>
      <w:r w:rsidR="00B54FCD">
        <w:t> </w:t>
      </w:r>
      <w:r>
        <w:t>» ainsi que son rapporteur</w:t>
      </w:r>
      <w:bookmarkEnd w:id="9"/>
    </w:p>
    <w:p w14:paraId="04E5A82E" w14:textId="1AAA0C53" w:rsidR="00990F37" w:rsidRDefault="00B26ADF" w:rsidP="00990F37">
      <w:pPr>
        <w:pStyle w:val="Default"/>
        <w:jc w:val="both"/>
        <w:rPr>
          <w:sz w:val="22"/>
          <w:szCs w:val="22"/>
        </w:rPr>
      </w:pPr>
      <w:r>
        <w:rPr>
          <w:b/>
          <w:sz w:val="22"/>
          <w:szCs w:val="22"/>
        </w:rPr>
        <w:t>M.</w:t>
      </w:r>
      <w:r w:rsidR="00B079F0">
        <w:rPr>
          <w:b/>
          <w:sz w:val="22"/>
          <w:szCs w:val="22"/>
        </w:rPr>
        <w:t> </w:t>
      </w:r>
      <w:r>
        <w:rPr>
          <w:b/>
          <w:sz w:val="22"/>
          <w:szCs w:val="22"/>
        </w:rPr>
        <w:t xml:space="preserve">TARNEAUD </w:t>
      </w:r>
      <w:r w:rsidR="00990F37">
        <w:rPr>
          <w:sz w:val="22"/>
          <w:szCs w:val="22"/>
        </w:rPr>
        <w:t>s’enquiert des éventuels candidats à la Commission «</w:t>
      </w:r>
      <w:r w:rsidR="00B54FCD">
        <w:rPr>
          <w:sz w:val="22"/>
          <w:szCs w:val="22"/>
        </w:rPr>
        <w:t> </w:t>
      </w:r>
      <w:r w:rsidR="00E45644">
        <w:rPr>
          <w:sz w:val="22"/>
          <w:szCs w:val="22"/>
        </w:rPr>
        <w:t>Information et aide au logement</w:t>
      </w:r>
      <w:r w:rsidR="00B54FCD">
        <w:rPr>
          <w:sz w:val="22"/>
          <w:szCs w:val="22"/>
        </w:rPr>
        <w:t> </w:t>
      </w:r>
      <w:r w:rsidR="00990F37">
        <w:rPr>
          <w:sz w:val="22"/>
          <w:szCs w:val="22"/>
        </w:rPr>
        <w:t>».</w:t>
      </w:r>
    </w:p>
    <w:p w14:paraId="2AD2ADE6" w14:textId="77777777" w:rsidR="00990F37" w:rsidRDefault="00990F37" w:rsidP="00990F37">
      <w:pPr>
        <w:pStyle w:val="Default"/>
        <w:jc w:val="both"/>
        <w:rPr>
          <w:sz w:val="22"/>
          <w:szCs w:val="22"/>
        </w:rPr>
      </w:pPr>
    </w:p>
    <w:p w14:paraId="57ABD24A" w14:textId="1A8B6CCC" w:rsidR="004E6A31" w:rsidRPr="0067183A" w:rsidRDefault="004E6A31" w:rsidP="00990F37">
      <w:pPr>
        <w:pStyle w:val="Default"/>
        <w:jc w:val="both"/>
        <w:rPr>
          <w:i/>
          <w:sz w:val="20"/>
          <w:szCs w:val="20"/>
        </w:rPr>
      </w:pPr>
      <w:r w:rsidRPr="0067183A">
        <w:rPr>
          <w:i/>
          <w:sz w:val="20"/>
          <w:szCs w:val="20"/>
        </w:rPr>
        <w:t>Mm</w:t>
      </w:r>
      <w:r w:rsidR="00990F37" w:rsidRPr="0067183A">
        <w:rPr>
          <w:i/>
          <w:sz w:val="20"/>
          <w:szCs w:val="20"/>
        </w:rPr>
        <w:t>e</w:t>
      </w:r>
      <w:r w:rsidR="00B54FCD" w:rsidRPr="0067183A">
        <w:rPr>
          <w:i/>
          <w:sz w:val="20"/>
          <w:szCs w:val="20"/>
        </w:rPr>
        <w:t> </w:t>
      </w:r>
      <w:r w:rsidR="00990F37" w:rsidRPr="0067183A">
        <w:rPr>
          <w:i/>
          <w:sz w:val="20"/>
          <w:szCs w:val="20"/>
        </w:rPr>
        <w:t>BERNARD se porte candidate à la Commission «</w:t>
      </w:r>
      <w:r w:rsidR="00B54FCD" w:rsidRPr="0067183A">
        <w:rPr>
          <w:i/>
          <w:sz w:val="20"/>
          <w:szCs w:val="20"/>
        </w:rPr>
        <w:t> </w:t>
      </w:r>
      <w:r w:rsidR="00990F37" w:rsidRPr="0067183A">
        <w:rPr>
          <w:i/>
          <w:sz w:val="20"/>
          <w:szCs w:val="20"/>
        </w:rPr>
        <w:t>Information et aide au logement</w:t>
      </w:r>
      <w:r w:rsidR="00B54FCD" w:rsidRPr="0067183A">
        <w:rPr>
          <w:i/>
          <w:sz w:val="20"/>
          <w:szCs w:val="20"/>
        </w:rPr>
        <w:t> </w:t>
      </w:r>
      <w:r w:rsidR="00990F37" w:rsidRPr="0067183A">
        <w:rPr>
          <w:i/>
          <w:sz w:val="20"/>
          <w:szCs w:val="20"/>
        </w:rPr>
        <w:t>».</w:t>
      </w:r>
    </w:p>
    <w:p w14:paraId="271FFF6E" w14:textId="44CAF56F" w:rsidR="004E6A31" w:rsidRPr="0067183A" w:rsidRDefault="00990F37" w:rsidP="00990F37">
      <w:pPr>
        <w:pStyle w:val="Default"/>
        <w:jc w:val="both"/>
        <w:rPr>
          <w:i/>
          <w:sz w:val="20"/>
          <w:szCs w:val="20"/>
        </w:rPr>
      </w:pPr>
      <w:r w:rsidRPr="0067183A">
        <w:rPr>
          <w:i/>
          <w:sz w:val="20"/>
          <w:szCs w:val="20"/>
        </w:rPr>
        <w:t>M.</w:t>
      </w:r>
      <w:r w:rsidR="00B54FCD" w:rsidRPr="0067183A">
        <w:rPr>
          <w:i/>
          <w:sz w:val="20"/>
          <w:szCs w:val="20"/>
        </w:rPr>
        <w:t> </w:t>
      </w:r>
      <w:r w:rsidRPr="0067183A">
        <w:rPr>
          <w:i/>
          <w:sz w:val="20"/>
          <w:szCs w:val="20"/>
        </w:rPr>
        <w:t>ZERARKA se porte candidat à la Commission «</w:t>
      </w:r>
      <w:r w:rsidR="00B54FCD" w:rsidRPr="0067183A">
        <w:rPr>
          <w:i/>
          <w:sz w:val="20"/>
          <w:szCs w:val="20"/>
        </w:rPr>
        <w:t> </w:t>
      </w:r>
      <w:r w:rsidRPr="0067183A">
        <w:rPr>
          <w:i/>
          <w:sz w:val="20"/>
          <w:szCs w:val="20"/>
        </w:rPr>
        <w:t>Information et aide au logement</w:t>
      </w:r>
      <w:r w:rsidR="00B54FCD" w:rsidRPr="0067183A">
        <w:rPr>
          <w:i/>
          <w:sz w:val="20"/>
          <w:szCs w:val="20"/>
        </w:rPr>
        <w:t> </w:t>
      </w:r>
      <w:r w:rsidRPr="0067183A">
        <w:rPr>
          <w:i/>
          <w:sz w:val="20"/>
          <w:szCs w:val="20"/>
        </w:rPr>
        <w:t>».</w:t>
      </w:r>
    </w:p>
    <w:p w14:paraId="46708EF4" w14:textId="1C5C7AB9" w:rsidR="00990F37" w:rsidRPr="0067183A" w:rsidRDefault="00B26ADF" w:rsidP="00990F37">
      <w:pPr>
        <w:pStyle w:val="Default"/>
        <w:jc w:val="both"/>
        <w:rPr>
          <w:i/>
          <w:sz w:val="20"/>
          <w:szCs w:val="20"/>
        </w:rPr>
      </w:pPr>
      <w:r>
        <w:rPr>
          <w:i/>
          <w:sz w:val="20"/>
          <w:szCs w:val="20"/>
        </w:rPr>
        <w:t>Mme</w:t>
      </w:r>
      <w:r w:rsidR="00B079F0">
        <w:rPr>
          <w:i/>
          <w:sz w:val="20"/>
          <w:szCs w:val="20"/>
        </w:rPr>
        <w:t> </w:t>
      </w:r>
      <w:r>
        <w:rPr>
          <w:i/>
          <w:sz w:val="20"/>
          <w:szCs w:val="20"/>
        </w:rPr>
        <w:t xml:space="preserve">DAHER HASSAN </w:t>
      </w:r>
      <w:r w:rsidR="00990F37" w:rsidRPr="0067183A">
        <w:rPr>
          <w:i/>
          <w:sz w:val="20"/>
          <w:szCs w:val="20"/>
        </w:rPr>
        <w:t>WAIS se porte candidate à la Commission «</w:t>
      </w:r>
      <w:r w:rsidR="00B54FCD" w:rsidRPr="0067183A">
        <w:rPr>
          <w:i/>
          <w:sz w:val="20"/>
          <w:szCs w:val="20"/>
        </w:rPr>
        <w:t> </w:t>
      </w:r>
      <w:r w:rsidR="00990F37" w:rsidRPr="0067183A">
        <w:rPr>
          <w:i/>
          <w:sz w:val="20"/>
          <w:szCs w:val="20"/>
        </w:rPr>
        <w:t>Information et aide au logement</w:t>
      </w:r>
      <w:r w:rsidR="00B54FCD" w:rsidRPr="0067183A">
        <w:rPr>
          <w:i/>
          <w:sz w:val="20"/>
          <w:szCs w:val="20"/>
        </w:rPr>
        <w:t> </w:t>
      </w:r>
      <w:r w:rsidR="00990F37" w:rsidRPr="0067183A">
        <w:rPr>
          <w:i/>
          <w:sz w:val="20"/>
          <w:szCs w:val="20"/>
        </w:rPr>
        <w:t>».</w:t>
      </w:r>
    </w:p>
    <w:p w14:paraId="32194A17" w14:textId="4F383FEE" w:rsidR="00990F37" w:rsidRPr="0067183A" w:rsidRDefault="00990F37" w:rsidP="00990F37">
      <w:pPr>
        <w:pStyle w:val="Default"/>
        <w:jc w:val="both"/>
        <w:rPr>
          <w:i/>
          <w:sz w:val="20"/>
          <w:szCs w:val="20"/>
        </w:rPr>
      </w:pPr>
      <w:r w:rsidRPr="0067183A">
        <w:rPr>
          <w:i/>
          <w:sz w:val="20"/>
          <w:szCs w:val="20"/>
        </w:rPr>
        <w:t>Mme</w:t>
      </w:r>
      <w:r w:rsidR="00B54FCD" w:rsidRPr="0067183A">
        <w:rPr>
          <w:i/>
          <w:sz w:val="20"/>
          <w:szCs w:val="20"/>
        </w:rPr>
        <w:t> </w:t>
      </w:r>
      <w:r w:rsidRPr="0067183A">
        <w:rPr>
          <w:i/>
          <w:sz w:val="20"/>
          <w:szCs w:val="20"/>
        </w:rPr>
        <w:t>OSTMANE ELHAOU se porte candidate à la Commission «</w:t>
      </w:r>
      <w:r w:rsidR="00B54FCD" w:rsidRPr="0067183A">
        <w:rPr>
          <w:i/>
          <w:sz w:val="20"/>
          <w:szCs w:val="20"/>
        </w:rPr>
        <w:t> </w:t>
      </w:r>
      <w:r w:rsidRPr="0067183A">
        <w:rPr>
          <w:i/>
          <w:sz w:val="20"/>
          <w:szCs w:val="20"/>
        </w:rPr>
        <w:t>Information et aide au logement</w:t>
      </w:r>
      <w:r w:rsidR="00B54FCD" w:rsidRPr="0067183A">
        <w:rPr>
          <w:i/>
          <w:sz w:val="20"/>
          <w:szCs w:val="20"/>
        </w:rPr>
        <w:t> </w:t>
      </w:r>
      <w:r w:rsidRPr="0067183A">
        <w:rPr>
          <w:i/>
          <w:sz w:val="20"/>
          <w:szCs w:val="20"/>
        </w:rPr>
        <w:t>».</w:t>
      </w:r>
    </w:p>
    <w:p w14:paraId="47F393FD" w14:textId="685639A7" w:rsidR="00990F37" w:rsidRPr="0067183A" w:rsidRDefault="00990F37" w:rsidP="00990F37">
      <w:pPr>
        <w:pStyle w:val="Default"/>
        <w:jc w:val="both"/>
        <w:rPr>
          <w:i/>
          <w:sz w:val="20"/>
          <w:szCs w:val="20"/>
        </w:rPr>
      </w:pPr>
      <w:r w:rsidRPr="0067183A">
        <w:rPr>
          <w:i/>
          <w:sz w:val="20"/>
          <w:szCs w:val="20"/>
        </w:rPr>
        <w:t>M.</w:t>
      </w:r>
      <w:r w:rsidR="00B54FCD" w:rsidRPr="0067183A">
        <w:rPr>
          <w:i/>
          <w:sz w:val="20"/>
          <w:szCs w:val="20"/>
        </w:rPr>
        <w:t> </w:t>
      </w:r>
      <w:r w:rsidRPr="0067183A">
        <w:rPr>
          <w:i/>
          <w:sz w:val="20"/>
          <w:szCs w:val="20"/>
        </w:rPr>
        <w:t>PRIOU se porte candidat à la Commission «</w:t>
      </w:r>
      <w:r w:rsidR="00B54FCD" w:rsidRPr="0067183A">
        <w:rPr>
          <w:i/>
          <w:sz w:val="20"/>
          <w:szCs w:val="20"/>
        </w:rPr>
        <w:t> </w:t>
      </w:r>
      <w:r w:rsidRPr="0067183A">
        <w:rPr>
          <w:i/>
          <w:sz w:val="20"/>
          <w:szCs w:val="20"/>
        </w:rPr>
        <w:t>Information et aide au logement</w:t>
      </w:r>
      <w:r w:rsidR="00B54FCD" w:rsidRPr="0067183A">
        <w:rPr>
          <w:i/>
          <w:sz w:val="20"/>
          <w:szCs w:val="20"/>
        </w:rPr>
        <w:t> </w:t>
      </w:r>
      <w:r w:rsidRPr="0067183A">
        <w:rPr>
          <w:i/>
          <w:sz w:val="20"/>
          <w:szCs w:val="20"/>
        </w:rPr>
        <w:t>».</w:t>
      </w:r>
    </w:p>
    <w:p w14:paraId="3FFBB445" w14:textId="14F737E7" w:rsidR="00990F37" w:rsidRDefault="00990F37" w:rsidP="00990F37">
      <w:pPr>
        <w:pStyle w:val="Default"/>
        <w:jc w:val="both"/>
        <w:rPr>
          <w:sz w:val="22"/>
          <w:szCs w:val="22"/>
        </w:rPr>
      </w:pPr>
    </w:p>
    <w:p w14:paraId="3A119A19" w14:textId="0D0A0907" w:rsidR="00990F37" w:rsidRDefault="00990F37" w:rsidP="00990F37">
      <w:pPr>
        <w:pStyle w:val="Corps"/>
        <w:ind w:left="708"/>
        <w:jc w:val="both"/>
        <w:rPr>
          <w:rStyle w:val="Accentuationlgre"/>
          <w:rFonts w:asciiTheme="minorHAnsi" w:hAnsiTheme="minorHAnsi"/>
          <w:color w:val="000000" w:themeColor="text1"/>
        </w:rPr>
      </w:pPr>
      <w:r w:rsidRPr="00C906C6">
        <w:rPr>
          <w:rStyle w:val="Accentuationlgre"/>
          <w:rFonts w:asciiTheme="minorHAnsi" w:hAnsiTheme="minorHAnsi"/>
          <w:color w:val="000000" w:themeColor="text1"/>
        </w:rPr>
        <w:lastRenderedPageBreak/>
        <w:t xml:space="preserve">Il est procédé </w:t>
      </w:r>
      <w:r w:rsidRPr="00896B3E">
        <w:rPr>
          <w:rStyle w:val="Accentuation"/>
        </w:rPr>
        <w:t>au</w:t>
      </w:r>
      <w:r w:rsidRPr="00C906C6">
        <w:rPr>
          <w:rStyle w:val="Accentuationlgre"/>
          <w:rFonts w:asciiTheme="minorHAnsi" w:hAnsiTheme="minorHAnsi"/>
          <w:color w:val="000000" w:themeColor="text1"/>
        </w:rPr>
        <w:t xml:space="preserve"> vote</w:t>
      </w:r>
      <w:r>
        <w:rPr>
          <w:rStyle w:val="Accentuationlgre"/>
          <w:rFonts w:asciiTheme="minorHAnsi" w:hAnsiTheme="minorHAnsi"/>
          <w:color w:val="000000" w:themeColor="text1"/>
        </w:rPr>
        <w:t xml:space="preserve"> sur la nomination de Mme</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BERNARD,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 xml:space="preserve">ZERARKA, </w:t>
      </w:r>
      <w:r w:rsidR="00B26ADF">
        <w:rPr>
          <w:rStyle w:val="Accentuationlgre"/>
          <w:rFonts w:asciiTheme="minorHAnsi" w:hAnsiTheme="minorHAnsi"/>
          <w:color w:val="000000" w:themeColor="text1"/>
        </w:rPr>
        <w:t>Mme</w:t>
      </w:r>
      <w:r w:rsidR="00B079F0">
        <w:rPr>
          <w:rStyle w:val="Accentuationlgre"/>
          <w:rFonts w:asciiTheme="minorHAnsi" w:hAnsiTheme="minorHAnsi"/>
          <w:color w:val="000000" w:themeColor="text1"/>
        </w:rPr>
        <w:t> </w:t>
      </w:r>
      <w:r w:rsidR="00B26ADF">
        <w:rPr>
          <w:rStyle w:val="Accentuationlgre"/>
          <w:rFonts w:asciiTheme="minorHAnsi" w:hAnsiTheme="minorHAnsi"/>
          <w:color w:val="000000" w:themeColor="text1"/>
        </w:rPr>
        <w:t xml:space="preserve">DAHER HASSAN </w:t>
      </w:r>
      <w:r>
        <w:rPr>
          <w:rStyle w:val="Accentuationlgre"/>
          <w:rFonts w:asciiTheme="minorHAnsi" w:hAnsiTheme="minorHAnsi"/>
          <w:color w:val="000000" w:themeColor="text1"/>
        </w:rPr>
        <w:t>WAIS, Mme</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OSTMANE ELHAOU et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PRIOU :</w:t>
      </w:r>
    </w:p>
    <w:p w14:paraId="79F51615" w14:textId="137002B0" w:rsidR="00990F37" w:rsidRDefault="00990F37" w:rsidP="00990F37">
      <w:pPr>
        <w:pStyle w:val="Corps"/>
        <w:ind w:firstLine="708"/>
        <w:rPr>
          <w:rStyle w:val="lev"/>
        </w:rPr>
      </w:pPr>
      <w:r>
        <w:rPr>
          <w:rStyle w:val="lev"/>
        </w:rPr>
        <w:t>Résultat du vote : 27 voix pour</w:t>
      </w:r>
    </w:p>
    <w:p w14:paraId="7DFA1EE8" w14:textId="77777777" w:rsidR="004E6A31" w:rsidRPr="00990F37" w:rsidRDefault="004E6A31" w:rsidP="00990F37">
      <w:pPr>
        <w:pStyle w:val="Default"/>
        <w:jc w:val="both"/>
        <w:rPr>
          <w:sz w:val="22"/>
          <w:szCs w:val="22"/>
        </w:rPr>
      </w:pPr>
    </w:p>
    <w:p w14:paraId="1E5567EE" w14:textId="59681C14" w:rsidR="00990F37" w:rsidRPr="0067183A" w:rsidRDefault="00990F37" w:rsidP="00E45644">
      <w:pPr>
        <w:pStyle w:val="Default"/>
        <w:jc w:val="both"/>
        <w:rPr>
          <w:i/>
          <w:sz w:val="22"/>
          <w:szCs w:val="22"/>
        </w:rPr>
      </w:pPr>
      <w:r w:rsidRPr="0067183A">
        <w:rPr>
          <w:rStyle w:val="Accentuationlgre"/>
          <w:rFonts w:asciiTheme="minorHAnsi" w:hAnsiTheme="minorHAnsi"/>
          <w:color w:val="000000" w:themeColor="text1"/>
          <w:sz w:val="22"/>
          <w:szCs w:val="22"/>
        </w:rPr>
        <w:t>Mme</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BERNARD, M.</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 xml:space="preserve">ZERARKA, </w:t>
      </w:r>
      <w:r w:rsidR="00B26ADF">
        <w:rPr>
          <w:rStyle w:val="Accentuationlgre"/>
          <w:rFonts w:asciiTheme="minorHAnsi" w:hAnsiTheme="minorHAnsi"/>
          <w:color w:val="000000" w:themeColor="text1"/>
          <w:sz w:val="22"/>
          <w:szCs w:val="22"/>
        </w:rPr>
        <w:t>Mme</w:t>
      </w:r>
      <w:r w:rsidR="00B079F0">
        <w:rPr>
          <w:rStyle w:val="Accentuationlgre"/>
          <w:rFonts w:asciiTheme="minorHAnsi" w:hAnsiTheme="minorHAnsi"/>
          <w:color w:val="000000" w:themeColor="text1"/>
          <w:sz w:val="22"/>
          <w:szCs w:val="22"/>
        </w:rPr>
        <w:t> </w:t>
      </w:r>
      <w:r w:rsidR="00B26ADF">
        <w:rPr>
          <w:rStyle w:val="Accentuationlgre"/>
          <w:rFonts w:asciiTheme="minorHAnsi" w:hAnsiTheme="minorHAnsi"/>
          <w:color w:val="000000" w:themeColor="text1"/>
          <w:sz w:val="22"/>
          <w:szCs w:val="22"/>
        </w:rPr>
        <w:t xml:space="preserve">DAHER HASSAN </w:t>
      </w:r>
      <w:r w:rsidRPr="0067183A">
        <w:rPr>
          <w:rStyle w:val="Accentuationlgre"/>
          <w:rFonts w:asciiTheme="minorHAnsi" w:hAnsiTheme="minorHAnsi"/>
          <w:color w:val="000000" w:themeColor="text1"/>
          <w:sz w:val="22"/>
          <w:szCs w:val="22"/>
        </w:rPr>
        <w:t>WAIS, Mme</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OSTMANE ELHAOU et M.</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PRIOU </w:t>
      </w:r>
      <w:r w:rsidRPr="0067183A">
        <w:rPr>
          <w:i/>
          <w:sz w:val="22"/>
          <w:szCs w:val="22"/>
        </w:rPr>
        <w:t>sont désignés membres de la Commission «</w:t>
      </w:r>
      <w:r w:rsidR="00B54FCD" w:rsidRPr="0067183A">
        <w:rPr>
          <w:i/>
          <w:sz w:val="22"/>
          <w:szCs w:val="22"/>
        </w:rPr>
        <w:t> </w:t>
      </w:r>
      <w:r w:rsidRPr="0067183A">
        <w:rPr>
          <w:i/>
          <w:sz w:val="22"/>
          <w:szCs w:val="22"/>
        </w:rPr>
        <w:t>Information et aide au logement</w:t>
      </w:r>
      <w:r w:rsidR="00B54FCD" w:rsidRPr="0067183A">
        <w:rPr>
          <w:i/>
          <w:sz w:val="22"/>
          <w:szCs w:val="22"/>
        </w:rPr>
        <w:t> </w:t>
      </w:r>
      <w:r w:rsidRPr="0067183A">
        <w:rPr>
          <w:i/>
          <w:sz w:val="22"/>
          <w:szCs w:val="22"/>
        </w:rPr>
        <w:t>» à l’unanimité des votants.</w:t>
      </w:r>
    </w:p>
    <w:p w14:paraId="7FB40549" w14:textId="77777777" w:rsidR="00E45644" w:rsidRDefault="00E45644" w:rsidP="00E45644">
      <w:pPr>
        <w:pStyle w:val="Default"/>
        <w:jc w:val="both"/>
        <w:rPr>
          <w:i/>
          <w:sz w:val="22"/>
          <w:szCs w:val="22"/>
        </w:rPr>
      </w:pPr>
    </w:p>
    <w:p w14:paraId="741EBC0B" w14:textId="0377890C" w:rsidR="004E6A31" w:rsidRPr="00752656" w:rsidRDefault="00990F37" w:rsidP="00E45644">
      <w:pPr>
        <w:pStyle w:val="Default"/>
        <w:jc w:val="both"/>
        <w:rPr>
          <w:i/>
          <w:sz w:val="22"/>
          <w:szCs w:val="22"/>
        </w:rPr>
      </w:pPr>
      <w:r w:rsidRPr="0086006B">
        <w:rPr>
          <w:b/>
          <w:bCs/>
          <w:i/>
          <w:sz w:val="22"/>
          <w:szCs w:val="22"/>
        </w:rPr>
        <w:t>Mme</w:t>
      </w:r>
      <w:r w:rsidR="00B54FCD" w:rsidRPr="0086006B">
        <w:rPr>
          <w:b/>
          <w:bCs/>
          <w:i/>
          <w:sz w:val="22"/>
          <w:szCs w:val="22"/>
        </w:rPr>
        <w:t> </w:t>
      </w:r>
      <w:r w:rsidRPr="0086006B">
        <w:rPr>
          <w:b/>
          <w:bCs/>
          <w:i/>
          <w:sz w:val="22"/>
          <w:szCs w:val="22"/>
        </w:rPr>
        <w:t xml:space="preserve">BERNARD est désignée </w:t>
      </w:r>
      <w:r w:rsidR="0086006B" w:rsidRPr="000A5B33">
        <w:rPr>
          <w:b/>
          <w:bCs/>
          <w:i/>
          <w:sz w:val="22"/>
          <w:szCs w:val="22"/>
        </w:rPr>
        <w:t>rapporteu</w:t>
      </w:r>
      <w:r w:rsidR="000A5B33">
        <w:rPr>
          <w:b/>
          <w:bCs/>
          <w:i/>
          <w:sz w:val="22"/>
          <w:szCs w:val="22"/>
        </w:rPr>
        <w:t>s</w:t>
      </w:r>
      <w:r w:rsidR="0086006B" w:rsidRPr="000A5B33">
        <w:rPr>
          <w:b/>
          <w:bCs/>
          <w:i/>
          <w:sz w:val="22"/>
          <w:szCs w:val="22"/>
        </w:rPr>
        <w:t>e</w:t>
      </w:r>
      <w:r w:rsidRPr="000A5B33">
        <w:rPr>
          <w:i/>
          <w:sz w:val="22"/>
          <w:szCs w:val="22"/>
        </w:rPr>
        <w:t>.</w:t>
      </w:r>
      <w:r>
        <w:rPr>
          <w:i/>
          <w:sz w:val="22"/>
          <w:szCs w:val="22"/>
        </w:rPr>
        <w:t xml:space="preserve"> </w:t>
      </w:r>
    </w:p>
    <w:p w14:paraId="640E110B" w14:textId="3DEE48EB" w:rsidR="00820232" w:rsidRDefault="00820232" w:rsidP="00773293">
      <w:pPr>
        <w:pStyle w:val="Titre2"/>
        <w:jc w:val="both"/>
      </w:pPr>
      <w:bookmarkStart w:id="10" w:name="_Toc108022956"/>
      <w:r>
        <w:t>Désignation des 5</w:t>
      </w:r>
      <w:r w:rsidR="00B079F0">
        <w:t> </w:t>
      </w:r>
      <w:r>
        <w:t>membres de la commission égalité professionnelle ainsi que son rapporteur</w:t>
      </w:r>
      <w:bookmarkEnd w:id="10"/>
    </w:p>
    <w:p w14:paraId="445BAC12" w14:textId="636EE5D8" w:rsidR="00990F37" w:rsidRDefault="00B26ADF" w:rsidP="00773293">
      <w:pPr>
        <w:pStyle w:val="Default"/>
        <w:keepNext/>
        <w:jc w:val="both"/>
        <w:rPr>
          <w:sz w:val="22"/>
          <w:szCs w:val="22"/>
        </w:rPr>
      </w:pPr>
      <w:r>
        <w:rPr>
          <w:b/>
          <w:sz w:val="22"/>
          <w:szCs w:val="22"/>
        </w:rPr>
        <w:t>M.</w:t>
      </w:r>
      <w:r w:rsidR="00B079F0">
        <w:rPr>
          <w:b/>
          <w:sz w:val="22"/>
          <w:szCs w:val="22"/>
        </w:rPr>
        <w:t> </w:t>
      </w:r>
      <w:r>
        <w:rPr>
          <w:b/>
          <w:sz w:val="22"/>
          <w:szCs w:val="22"/>
        </w:rPr>
        <w:t xml:space="preserve">TARNEAUD </w:t>
      </w:r>
      <w:r w:rsidR="00990F37">
        <w:rPr>
          <w:sz w:val="22"/>
          <w:szCs w:val="22"/>
        </w:rPr>
        <w:t>s’enquiert des éventuels candidats à la Commission «</w:t>
      </w:r>
      <w:r w:rsidR="00B54FCD">
        <w:rPr>
          <w:sz w:val="22"/>
          <w:szCs w:val="22"/>
        </w:rPr>
        <w:t> É</w:t>
      </w:r>
      <w:r w:rsidR="00990F37">
        <w:rPr>
          <w:sz w:val="22"/>
          <w:szCs w:val="22"/>
        </w:rPr>
        <w:t>galité professionnelle</w:t>
      </w:r>
      <w:r w:rsidR="00B54FCD">
        <w:rPr>
          <w:sz w:val="22"/>
          <w:szCs w:val="22"/>
        </w:rPr>
        <w:t> </w:t>
      </w:r>
      <w:r w:rsidR="00990F37">
        <w:rPr>
          <w:sz w:val="22"/>
          <w:szCs w:val="22"/>
        </w:rPr>
        <w:t>».</w:t>
      </w:r>
    </w:p>
    <w:p w14:paraId="0BE4FC8B" w14:textId="77777777" w:rsidR="00990F37" w:rsidRDefault="00990F37" w:rsidP="00773293">
      <w:pPr>
        <w:pStyle w:val="Default"/>
        <w:keepNext/>
        <w:jc w:val="both"/>
        <w:rPr>
          <w:sz w:val="22"/>
          <w:szCs w:val="22"/>
        </w:rPr>
      </w:pPr>
    </w:p>
    <w:p w14:paraId="6AB91757" w14:textId="720637B8" w:rsidR="00990F37" w:rsidRPr="0067183A" w:rsidRDefault="00990F37" w:rsidP="00773293">
      <w:pPr>
        <w:pStyle w:val="Default"/>
        <w:keepNext/>
        <w:jc w:val="both"/>
        <w:rPr>
          <w:i/>
          <w:sz w:val="20"/>
          <w:szCs w:val="20"/>
        </w:rPr>
      </w:pPr>
      <w:r w:rsidRPr="0067183A">
        <w:rPr>
          <w:i/>
          <w:sz w:val="20"/>
          <w:szCs w:val="20"/>
        </w:rPr>
        <w:t>M.</w:t>
      </w:r>
      <w:r w:rsidR="00B54FCD" w:rsidRPr="0067183A">
        <w:rPr>
          <w:i/>
          <w:sz w:val="20"/>
          <w:szCs w:val="20"/>
        </w:rPr>
        <w:t> </w:t>
      </w:r>
      <w:r w:rsidRPr="0067183A">
        <w:rPr>
          <w:i/>
          <w:sz w:val="20"/>
          <w:szCs w:val="20"/>
        </w:rPr>
        <w:t>ADNANE se porte candidat à la Commission «</w:t>
      </w:r>
      <w:r w:rsidR="00B54FCD" w:rsidRPr="0067183A">
        <w:rPr>
          <w:i/>
          <w:sz w:val="20"/>
          <w:szCs w:val="20"/>
        </w:rPr>
        <w:t> É</w:t>
      </w:r>
      <w:r w:rsidRPr="0067183A">
        <w:rPr>
          <w:i/>
          <w:sz w:val="20"/>
          <w:szCs w:val="20"/>
        </w:rPr>
        <w:t>galité professionnelle</w:t>
      </w:r>
      <w:r w:rsidR="00B54FCD" w:rsidRPr="0067183A">
        <w:rPr>
          <w:i/>
          <w:sz w:val="20"/>
          <w:szCs w:val="20"/>
        </w:rPr>
        <w:t> </w:t>
      </w:r>
      <w:r w:rsidRPr="0067183A">
        <w:rPr>
          <w:i/>
          <w:sz w:val="20"/>
          <w:szCs w:val="20"/>
        </w:rPr>
        <w:t>».</w:t>
      </w:r>
    </w:p>
    <w:p w14:paraId="59C1634F" w14:textId="24E3967E" w:rsidR="00990F37" w:rsidRPr="0067183A" w:rsidRDefault="00990F37" w:rsidP="00773293">
      <w:pPr>
        <w:pStyle w:val="Default"/>
        <w:keepNext/>
        <w:jc w:val="both"/>
        <w:rPr>
          <w:i/>
          <w:sz w:val="20"/>
          <w:szCs w:val="20"/>
        </w:rPr>
      </w:pPr>
      <w:r w:rsidRPr="0067183A">
        <w:rPr>
          <w:i/>
          <w:sz w:val="20"/>
          <w:szCs w:val="20"/>
        </w:rPr>
        <w:t>M.</w:t>
      </w:r>
      <w:r w:rsidR="00B54FCD" w:rsidRPr="0067183A">
        <w:rPr>
          <w:i/>
          <w:sz w:val="20"/>
          <w:szCs w:val="20"/>
        </w:rPr>
        <w:t> </w:t>
      </w:r>
      <w:r w:rsidRPr="0067183A">
        <w:rPr>
          <w:i/>
          <w:sz w:val="20"/>
          <w:szCs w:val="20"/>
        </w:rPr>
        <w:t>DIBOUE IPOUMB se porte candidat à la Commission «</w:t>
      </w:r>
      <w:r w:rsidR="00B54FCD" w:rsidRPr="0067183A">
        <w:rPr>
          <w:i/>
          <w:sz w:val="20"/>
          <w:szCs w:val="20"/>
        </w:rPr>
        <w:t> É</w:t>
      </w:r>
      <w:r w:rsidRPr="0067183A">
        <w:rPr>
          <w:i/>
          <w:sz w:val="20"/>
          <w:szCs w:val="20"/>
        </w:rPr>
        <w:t>galité professionnelle</w:t>
      </w:r>
      <w:r w:rsidR="00B54FCD" w:rsidRPr="0067183A">
        <w:rPr>
          <w:i/>
          <w:sz w:val="20"/>
          <w:szCs w:val="20"/>
        </w:rPr>
        <w:t> </w:t>
      </w:r>
      <w:r w:rsidRPr="0067183A">
        <w:rPr>
          <w:i/>
          <w:sz w:val="20"/>
          <w:szCs w:val="20"/>
        </w:rPr>
        <w:t>».</w:t>
      </w:r>
    </w:p>
    <w:p w14:paraId="6B0BAD75" w14:textId="00EC9FDA" w:rsidR="00990F37" w:rsidRPr="0067183A" w:rsidRDefault="00B26ADF" w:rsidP="00773293">
      <w:pPr>
        <w:pStyle w:val="Default"/>
        <w:keepNext/>
        <w:jc w:val="both"/>
        <w:rPr>
          <w:i/>
          <w:sz w:val="20"/>
          <w:szCs w:val="20"/>
        </w:rPr>
      </w:pPr>
      <w:r>
        <w:rPr>
          <w:i/>
          <w:sz w:val="20"/>
          <w:szCs w:val="20"/>
        </w:rPr>
        <w:t>Mme</w:t>
      </w:r>
      <w:r w:rsidR="00B079F0">
        <w:rPr>
          <w:i/>
          <w:sz w:val="20"/>
          <w:szCs w:val="20"/>
        </w:rPr>
        <w:t> </w:t>
      </w:r>
      <w:r>
        <w:rPr>
          <w:i/>
          <w:sz w:val="20"/>
          <w:szCs w:val="20"/>
        </w:rPr>
        <w:t xml:space="preserve">DAHER HASSAN </w:t>
      </w:r>
      <w:r w:rsidR="00990F37" w:rsidRPr="0067183A">
        <w:rPr>
          <w:i/>
          <w:sz w:val="20"/>
          <w:szCs w:val="20"/>
        </w:rPr>
        <w:t>WAIS se porte candidate à la Commission «</w:t>
      </w:r>
      <w:r w:rsidR="00B54FCD" w:rsidRPr="0067183A">
        <w:rPr>
          <w:i/>
          <w:sz w:val="20"/>
          <w:szCs w:val="20"/>
        </w:rPr>
        <w:t> É</w:t>
      </w:r>
      <w:r w:rsidR="00990F37" w:rsidRPr="0067183A">
        <w:rPr>
          <w:i/>
          <w:sz w:val="20"/>
          <w:szCs w:val="20"/>
        </w:rPr>
        <w:t>galité professionnelle</w:t>
      </w:r>
      <w:r w:rsidR="00B54FCD" w:rsidRPr="0067183A">
        <w:rPr>
          <w:i/>
          <w:sz w:val="20"/>
          <w:szCs w:val="20"/>
        </w:rPr>
        <w:t> </w:t>
      </w:r>
      <w:r w:rsidR="00990F37" w:rsidRPr="0067183A">
        <w:rPr>
          <w:i/>
          <w:sz w:val="20"/>
          <w:szCs w:val="20"/>
        </w:rPr>
        <w:t>».</w:t>
      </w:r>
    </w:p>
    <w:p w14:paraId="3A0A4097" w14:textId="32119F18" w:rsidR="00990F37" w:rsidRPr="0067183A" w:rsidRDefault="00990F37" w:rsidP="00E45644">
      <w:pPr>
        <w:pStyle w:val="Default"/>
        <w:jc w:val="both"/>
        <w:rPr>
          <w:i/>
          <w:sz w:val="20"/>
          <w:szCs w:val="20"/>
        </w:rPr>
      </w:pPr>
      <w:r w:rsidRPr="0067183A">
        <w:rPr>
          <w:i/>
          <w:sz w:val="20"/>
          <w:szCs w:val="20"/>
        </w:rPr>
        <w:t>M.</w:t>
      </w:r>
      <w:r w:rsidR="00B54FCD" w:rsidRPr="0067183A">
        <w:rPr>
          <w:i/>
          <w:sz w:val="20"/>
          <w:szCs w:val="20"/>
        </w:rPr>
        <w:t> </w:t>
      </w:r>
      <w:r w:rsidRPr="0067183A">
        <w:rPr>
          <w:i/>
          <w:sz w:val="20"/>
          <w:szCs w:val="20"/>
        </w:rPr>
        <w:t>GIRARDON se porte candidat à la Commission «</w:t>
      </w:r>
      <w:r w:rsidR="00B54FCD" w:rsidRPr="0067183A">
        <w:rPr>
          <w:i/>
          <w:sz w:val="20"/>
          <w:szCs w:val="20"/>
        </w:rPr>
        <w:t> É</w:t>
      </w:r>
      <w:r w:rsidRPr="0067183A">
        <w:rPr>
          <w:i/>
          <w:sz w:val="20"/>
          <w:szCs w:val="20"/>
        </w:rPr>
        <w:t>galité professionnelle</w:t>
      </w:r>
      <w:r w:rsidR="00B54FCD" w:rsidRPr="0067183A">
        <w:rPr>
          <w:i/>
          <w:sz w:val="20"/>
          <w:szCs w:val="20"/>
        </w:rPr>
        <w:t> </w:t>
      </w:r>
      <w:r w:rsidRPr="0067183A">
        <w:rPr>
          <w:i/>
          <w:sz w:val="20"/>
          <w:szCs w:val="20"/>
        </w:rPr>
        <w:t>».</w:t>
      </w:r>
    </w:p>
    <w:p w14:paraId="365CA7AA" w14:textId="5531F5C2" w:rsidR="00990F37" w:rsidRPr="0067183A" w:rsidRDefault="00990F37" w:rsidP="00E45644">
      <w:pPr>
        <w:pStyle w:val="Default"/>
        <w:jc w:val="both"/>
        <w:rPr>
          <w:i/>
          <w:sz w:val="20"/>
          <w:szCs w:val="20"/>
        </w:rPr>
      </w:pPr>
      <w:r w:rsidRPr="0067183A">
        <w:rPr>
          <w:i/>
          <w:sz w:val="20"/>
          <w:szCs w:val="20"/>
        </w:rPr>
        <w:t>Mme</w:t>
      </w:r>
      <w:r w:rsidR="00B54FCD" w:rsidRPr="0067183A">
        <w:rPr>
          <w:i/>
          <w:sz w:val="20"/>
          <w:szCs w:val="20"/>
        </w:rPr>
        <w:t> </w:t>
      </w:r>
      <w:r w:rsidRPr="0067183A">
        <w:rPr>
          <w:i/>
          <w:sz w:val="20"/>
          <w:szCs w:val="20"/>
        </w:rPr>
        <w:t>MAGUIRAGA se porte candidate à la Commission «</w:t>
      </w:r>
      <w:r w:rsidR="00B54FCD" w:rsidRPr="0067183A">
        <w:rPr>
          <w:i/>
          <w:sz w:val="20"/>
          <w:szCs w:val="20"/>
        </w:rPr>
        <w:t> É</w:t>
      </w:r>
      <w:r w:rsidRPr="0067183A">
        <w:rPr>
          <w:i/>
          <w:sz w:val="20"/>
          <w:szCs w:val="20"/>
        </w:rPr>
        <w:t>galité professionnelle</w:t>
      </w:r>
      <w:r w:rsidR="00B54FCD" w:rsidRPr="0067183A">
        <w:rPr>
          <w:i/>
          <w:sz w:val="20"/>
          <w:szCs w:val="20"/>
        </w:rPr>
        <w:t> </w:t>
      </w:r>
      <w:r w:rsidRPr="0067183A">
        <w:rPr>
          <w:i/>
          <w:sz w:val="20"/>
          <w:szCs w:val="20"/>
        </w:rPr>
        <w:t>».</w:t>
      </w:r>
    </w:p>
    <w:p w14:paraId="2783DED2" w14:textId="0FBE32CE" w:rsidR="00990F37" w:rsidRDefault="00990F37" w:rsidP="00E45644">
      <w:pPr>
        <w:pStyle w:val="Default"/>
        <w:jc w:val="both"/>
        <w:rPr>
          <w:sz w:val="22"/>
          <w:szCs w:val="22"/>
        </w:rPr>
      </w:pPr>
    </w:p>
    <w:p w14:paraId="0907E04E" w14:textId="43C44985" w:rsidR="00990F37" w:rsidRDefault="00990F37" w:rsidP="00E45644">
      <w:pPr>
        <w:pStyle w:val="Corps"/>
        <w:ind w:left="708"/>
        <w:jc w:val="both"/>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w:t>
      </w:r>
      <w:r>
        <w:rPr>
          <w:rStyle w:val="Accentuationlgre"/>
          <w:rFonts w:asciiTheme="minorHAnsi" w:hAnsiTheme="minorHAnsi"/>
          <w:color w:val="000000" w:themeColor="text1"/>
        </w:rPr>
        <w:t xml:space="preserve"> sur la nomination de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ADNANE,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 xml:space="preserve">DIBOUE IPOUMB, </w:t>
      </w:r>
      <w:r w:rsidR="00B26ADF">
        <w:rPr>
          <w:rStyle w:val="Accentuationlgre"/>
          <w:rFonts w:asciiTheme="minorHAnsi" w:hAnsiTheme="minorHAnsi"/>
          <w:color w:val="000000" w:themeColor="text1"/>
        </w:rPr>
        <w:t>Mme</w:t>
      </w:r>
      <w:r w:rsidR="00B079F0">
        <w:rPr>
          <w:rStyle w:val="Accentuationlgre"/>
          <w:rFonts w:asciiTheme="minorHAnsi" w:hAnsiTheme="minorHAnsi"/>
          <w:color w:val="000000" w:themeColor="text1"/>
        </w:rPr>
        <w:t> </w:t>
      </w:r>
      <w:r w:rsidR="00B26ADF">
        <w:rPr>
          <w:rStyle w:val="Accentuationlgre"/>
          <w:rFonts w:asciiTheme="minorHAnsi" w:hAnsiTheme="minorHAnsi"/>
          <w:color w:val="000000" w:themeColor="text1"/>
        </w:rPr>
        <w:t xml:space="preserve">DAHER HASSAN </w:t>
      </w:r>
      <w:r>
        <w:rPr>
          <w:rStyle w:val="Accentuationlgre"/>
          <w:rFonts w:asciiTheme="minorHAnsi" w:hAnsiTheme="minorHAnsi"/>
          <w:color w:val="000000" w:themeColor="text1"/>
        </w:rPr>
        <w:t>WAIS, M.</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GIRARDON et Mme</w:t>
      </w:r>
      <w:r w:rsidR="00B54FCD">
        <w:rPr>
          <w:rStyle w:val="Accentuationlgre"/>
          <w:rFonts w:asciiTheme="minorHAnsi" w:hAnsiTheme="minorHAnsi"/>
          <w:color w:val="000000" w:themeColor="text1"/>
        </w:rPr>
        <w:t> </w:t>
      </w:r>
      <w:r>
        <w:rPr>
          <w:rStyle w:val="Accentuationlgre"/>
          <w:rFonts w:asciiTheme="minorHAnsi" w:hAnsiTheme="minorHAnsi"/>
          <w:color w:val="000000" w:themeColor="text1"/>
        </w:rPr>
        <w:t>MAGUIRAGA :</w:t>
      </w:r>
    </w:p>
    <w:p w14:paraId="0E34C4CA" w14:textId="77777777" w:rsidR="00990F37" w:rsidRDefault="00990F37" w:rsidP="00E45644">
      <w:pPr>
        <w:pStyle w:val="Corps"/>
        <w:ind w:firstLine="708"/>
        <w:jc w:val="both"/>
        <w:rPr>
          <w:rStyle w:val="lev"/>
        </w:rPr>
      </w:pPr>
      <w:r>
        <w:rPr>
          <w:rStyle w:val="lev"/>
        </w:rPr>
        <w:t>Résultat du vote : 27 voix pour</w:t>
      </w:r>
    </w:p>
    <w:p w14:paraId="196E328E" w14:textId="77777777" w:rsidR="00990F37" w:rsidRPr="00990F37" w:rsidRDefault="00990F37" w:rsidP="00E45644">
      <w:pPr>
        <w:pStyle w:val="Default"/>
        <w:jc w:val="both"/>
        <w:rPr>
          <w:sz w:val="22"/>
          <w:szCs w:val="22"/>
        </w:rPr>
      </w:pPr>
    </w:p>
    <w:p w14:paraId="33963BC4" w14:textId="677EB264" w:rsidR="00990F37" w:rsidRPr="0067183A" w:rsidRDefault="00990F37" w:rsidP="00E45644">
      <w:pPr>
        <w:pStyle w:val="Default"/>
        <w:jc w:val="both"/>
        <w:rPr>
          <w:i/>
          <w:sz w:val="22"/>
          <w:szCs w:val="22"/>
        </w:rPr>
      </w:pPr>
      <w:r w:rsidRPr="0067183A">
        <w:rPr>
          <w:rStyle w:val="Accentuationlgre"/>
          <w:rFonts w:asciiTheme="minorHAnsi" w:hAnsiTheme="minorHAnsi"/>
          <w:color w:val="000000" w:themeColor="text1"/>
          <w:sz w:val="22"/>
          <w:szCs w:val="22"/>
        </w:rPr>
        <w:t>M.</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ADNANE, M.</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 xml:space="preserve">DIBOUE IPOUMB, </w:t>
      </w:r>
      <w:r w:rsidR="00B26ADF">
        <w:rPr>
          <w:rStyle w:val="Accentuationlgre"/>
          <w:rFonts w:asciiTheme="minorHAnsi" w:hAnsiTheme="minorHAnsi"/>
          <w:color w:val="000000" w:themeColor="text1"/>
          <w:sz w:val="22"/>
          <w:szCs w:val="22"/>
        </w:rPr>
        <w:t>Mme</w:t>
      </w:r>
      <w:r w:rsidR="00B079F0">
        <w:rPr>
          <w:rStyle w:val="Accentuationlgre"/>
          <w:rFonts w:asciiTheme="minorHAnsi" w:hAnsiTheme="minorHAnsi"/>
          <w:color w:val="000000" w:themeColor="text1"/>
          <w:sz w:val="22"/>
          <w:szCs w:val="22"/>
        </w:rPr>
        <w:t> </w:t>
      </w:r>
      <w:r w:rsidR="00B26ADF">
        <w:rPr>
          <w:rStyle w:val="Accentuationlgre"/>
          <w:rFonts w:asciiTheme="minorHAnsi" w:hAnsiTheme="minorHAnsi"/>
          <w:color w:val="000000" w:themeColor="text1"/>
          <w:sz w:val="22"/>
          <w:szCs w:val="22"/>
        </w:rPr>
        <w:t xml:space="preserve">DAHER HASSAN </w:t>
      </w:r>
      <w:r w:rsidRPr="0067183A">
        <w:rPr>
          <w:rStyle w:val="Accentuationlgre"/>
          <w:rFonts w:asciiTheme="minorHAnsi" w:hAnsiTheme="minorHAnsi"/>
          <w:color w:val="000000" w:themeColor="text1"/>
          <w:sz w:val="22"/>
          <w:szCs w:val="22"/>
        </w:rPr>
        <w:t>WAIS, M.</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GIRARDON et Mme</w:t>
      </w:r>
      <w:r w:rsidR="00B54FCD" w:rsidRPr="0067183A">
        <w:rPr>
          <w:rStyle w:val="Accentuationlgre"/>
          <w:rFonts w:asciiTheme="minorHAnsi" w:hAnsiTheme="minorHAnsi"/>
          <w:color w:val="000000" w:themeColor="text1"/>
          <w:sz w:val="22"/>
          <w:szCs w:val="22"/>
        </w:rPr>
        <w:t> </w:t>
      </w:r>
      <w:r w:rsidRPr="0067183A">
        <w:rPr>
          <w:rStyle w:val="Accentuationlgre"/>
          <w:rFonts w:asciiTheme="minorHAnsi" w:hAnsiTheme="minorHAnsi"/>
          <w:color w:val="000000" w:themeColor="text1"/>
          <w:sz w:val="22"/>
          <w:szCs w:val="22"/>
        </w:rPr>
        <w:t>MAGUIRAGA </w:t>
      </w:r>
      <w:r w:rsidRPr="0067183A">
        <w:rPr>
          <w:i/>
          <w:sz w:val="22"/>
          <w:szCs w:val="22"/>
        </w:rPr>
        <w:t>sont désignés membres de la Commission «</w:t>
      </w:r>
      <w:r w:rsidR="00B54FCD" w:rsidRPr="0067183A">
        <w:rPr>
          <w:i/>
          <w:sz w:val="22"/>
          <w:szCs w:val="22"/>
        </w:rPr>
        <w:t> É</w:t>
      </w:r>
      <w:r w:rsidRPr="0067183A">
        <w:rPr>
          <w:i/>
          <w:sz w:val="22"/>
          <w:szCs w:val="22"/>
        </w:rPr>
        <w:t>galité professionnelle</w:t>
      </w:r>
      <w:r w:rsidR="00B54FCD" w:rsidRPr="0067183A">
        <w:rPr>
          <w:i/>
          <w:sz w:val="22"/>
          <w:szCs w:val="22"/>
        </w:rPr>
        <w:t> </w:t>
      </w:r>
      <w:r w:rsidRPr="0067183A">
        <w:rPr>
          <w:i/>
          <w:sz w:val="22"/>
          <w:szCs w:val="22"/>
        </w:rPr>
        <w:t>» à l’unanimité des votants.</w:t>
      </w:r>
    </w:p>
    <w:p w14:paraId="0B964A7A" w14:textId="3DD57149" w:rsidR="00990F37" w:rsidRDefault="00990F37" w:rsidP="00E45644">
      <w:pPr>
        <w:pStyle w:val="Default"/>
        <w:jc w:val="both"/>
        <w:rPr>
          <w:i/>
          <w:sz w:val="22"/>
          <w:szCs w:val="22"/>
        </w:rPr>
      </w:pPr>
    </w:p>
    <w:p w14:paraId="0AB0D034" w14:textId="356F42E4" w:rsidR="00820232" w:rsidRPr="001A78F8" w:rsidRDefault="00B26ADF" w:rsidP="00E45644">
      <w:pPr>
        <w:pStyle w:val="Default"/>
        <w:jc w:val="both"/>
        <w:rPr>
          <w:b/>
          <w:bCs/>
          <w:i/>
          <w:sz w:val="22"/>
          <w:szCs w:val="22"/>
        </w:rPr>
      </w:pPr>
      <w:r>
        <w:rPr>
          <w:b/>
          <w:bCs/>
          <w:i/>
          <w:sz w:val="22"/>
          <w:szCs w:val="22"/>
        </w:rPr>
        <w:t>Mme</w:t>
      </w:r>
      <w:r w:rsidR="00B079F0">
        <w:rPr>
          <w:b/>
          <w:bCs/>
          <w:i/>
          <w:sz w:val="22"/>
          <w:szCs w:val="22"/>
        </w:rPr>
        <w:t> </w:t>
      </w:r>
      <w:r>
        <w:rPr>
          <w:b/>
          <w:bCs/>
          <w:i/>
          <w:sz w:val="22"/>
          <w:szCs w:val="22"/>
        </w:rPr>
        <w:t xml:space="preserve">DAHER HASSAN </w:t>
      </w:r>
      <w:r w:rsidR="00990F37" w:rsidRPr="001A78F8">
        <w:rPr>
          <w:b/>
          <w:bCs/>
          <w:i/>
          <w:sz w:val="22"/>
          <w:szCs w:val="22"/>
        </w:rPr>
        <w:t xml:space="preserve">WAIS est </w:t>
      </w:r>
      <w:r w:rsidR="00990F37" w:rsidRPr="000A5B33">
        <w:rPr>
          <w:b/>
          <w:bCs/>
          <w:i/>
          <w:sz w:val="22"/>
          <w:szCs w:val="22"/>
        </w:rPr>
        <w:t>désignée rapporteu</w:t>
      </w:r>
      <w:r w:rsidR="000A5B33" w:rsidRPr="000A5B33">
        <w:rPr>
          <w:b/>
          <w:bCs/>
          <w:i/>
          <w:sz w:val="22"/>
          <w:szCs w:val="22"/>
        </w:rPr>
        <w:t>s</w:t>
      </w:r>
      <w:r w:rsidR="001A78F8" w:rsidRPr="000A5B33">
        <w:rPr>
          <w:b/>
          <w:bCs/>
          <w:i/>
          <w:sz w:val="22"/>
          <w:szCs w:val="22"/>
        </w:rPr>
        <w:t>e</w:t>
      </w:r>
      <w:r w:rsidR="00990F37" w:rsidRPr="000A5B33">
        <w:rPr>
          <w:b/>
          <w:bCs/>
          <w:i/>
          <w:sz w:val="22"/>
          <w:szCs w:val="22"/>
        </w:rPr>
        <w:t>.</w:t>
      </w:r>
    </w:p>
    <w:p w14:paraId="3C30225F" w14:textId="0F7F2242" w:rsidR="00820232" w:rsidRDefault="00820232" w:rsidP="00E45644">
      <w:pPr>
        <w:pStyle w:val="Titre2"/>
        <w:jc w:val="both"/>
      </w:pPr>
      <w:bookmarkStart w:id="11" w:name="_Toc108022957"/>
      <w:r>
        <w:t>Désignation des Représentants de Proximité (4 au maximum), par délibération du CSE, parmi les candidats non élus au dernier tour des élections afin de couvrir les régions administratives ne disposant pas d’élus</w:t>
      </w:r>
      <w:bookmarkEnd w:id="11"/>
    </w:p>
    <w:p w14:paraId="6A7FEF79" w14:textId="48FC706C" w:rsidR="00752656" w:rsidRDefault="00B26ADF" w:rsidP="00E45644">
      <w:pPr>
        <w:pStyle w:val="Default"/>
        <w:jc w:val="both"/>
        <w:rPr>
          <w:sz w:val="22"/>
          <w:szCs w:val="22"/>
        </w:rPr>
      </w:pPr>
      <w:r>
        <w:rPr>
          <w:b/>
          <w:sz w:val="22"/>
          <w:szCs w:val="22"/>
        </w:rPr>
        <w:t>M.</w:t>
      </w:r>
      <w:r w:rsidR="00B079F0">
        <w:rPr>
          <w:b/>
          <w:sz w:val="22"/>
          <w:szCs w:val="22"/>
        </w:rPr>
        <w:t> </w:t>
      </w:r>
      <w:r>
        <w:rPr>
          <w:b/>
          <w:sz w:val="22"/>
          <w:szCs w:val="22"/>
        </w:rPr>
        <w:t xml:space="preserve">TARNEAUD </w:t>
      </w:r>
      <w:r w:rsidR="00752656">
        <w:rPr>
          <w:sz w:val="22"/>
          <w:szCs w:val="22"/>
        </w:rPr>
        <w:t>s’enquiert des éventuels candidats au mandat de Représentant de proximité.</w:t>
      </w:r>
    </w:p>
    <w:p w14:paraId="68222517" w14:textId="2E61A112" w:rsidR="00752656" w:rsidRDefault="00752656" w:rsidP="00E45644">
      <w:pPr>
        <w:pStyle w:val="Default"/>
        <w:jc w:val="both"/>
        <w:rPr>
          <w:sz w:val="22"/>
          <w:szCs w:val="22"/>
        </w:rPr>
      </w:pPr>
    </w:p>
    <w:p w14:paraId="1B9B237F" w14:textId="21C98E26" w:rsidR="00752656" w:rsidRPr="0067183A" w:rsidRDefault="00752656" w:rsidP="00E45644">
      <w:pPr>
        <w:pStyle w:val="Default"/>
        <w:jc w:val="both"/>
        <w:rPr>
          <w:i/>
          <w:sz w:val="20"/>
          <w:szCs w:val="20"/>
        </w:rPr>
      </w:pPr>
      <w:r w:rsidRPr="0067183A">
        <w:rPr>
          <w:i/>
          <w:sz w:val="20"/>
          <w:szCs w:val="20"/>
        </w:rPr>
        <w:t>Aucune candidature n’est enregistrée.</w:t>
      </w:r>
    </w:p>
    <w:p w14:paraId="23BDAB7D" w14:textId="3B5385D2" w:rsidR="00820232" w:rsidRDefault="00820232" w:rsidP="00E45644">
      <w:pPr>
        <w:pStyle w:val="Titre2"/>
        <w:jc w:val="both"/>
      </w:pPr>
      <w:bookmarkStart w:id="12" w:name="_Toc108022958"/>
      <w:r>
        <w:t>Information du CSE sur l’ordonnance du juge de la mise en état rendue le 7</w:t>
      </w:r>
      <w:r w:rsidR="00B54FCD">
        <w:t> </w:t>
      </w:r>
      <w:r w:rsidR="00B6265A">
        <w:t>j</w:t>
      </w:r>
      <w:r>
        <w:t>uin 2022</w:t>
      </w:r>
      <w:r w:rsidR="00B54FCD">
        <w:t xml:space="preserve"> </w:t>
      </w:r>
      <w:r>
        <w:t>dans l’affaire opposant le CSE et le syndicat FOCOM ainsi que Madame N’</w:t>
      </w:r>
      <w:proofErr w:type="spellStart"/>
      <w:r w:rsidR="00694951">
        <w:t>De</w:t>
      </w:r>
      <w:r>
        <w:t>ye</w:t>
      </w:r>
      <w:proofErr w:type="spellEnd"/>
      <w:r>
        <w:t xml:space="preserve"> Yacine Sidibé</w:t>
      </w:r>
      <w:bookmarkEnd w:id="12"/>
    </w:p>
    <w:p w14:paraId="39CE5D29" w14:textId="07CAA279" w:rsidR="00E61856" w:rsidRDefault="00B26ADF" w:rsidP="00E45644">
      <w:pPr>
        <w:pStyle w:val="Corps"/>
        <w:jc w:val="both"/>
        <w:rPr>
          <w:rFonts w:ascii="Calibri" w:eastAsiaTheme="minorHAnsi" w:hAnsi="Calibri" w:cs="Calibri"/>
          <w:sz w:val="22"/>
          <w:szCs w:val="22"/>
          <w:bdr w:val="none" w:sz="0" w:space="0" w:color="auto"/>
        </w:rPr>
      </w:pPr>
      <w:r>
        <w:rPr>
          <w:rFonts w:ascii="Calibri" w:eastAsiaTheme="minorHAnsi" w:hAnsi="Calibri" w:cs="Calibri"/>
          <w:b/>
          <w:sz w:val="22"/>
          <w:szCs w:val="22"/>
          <w:bdr w:val="none" w:sz="0" w:space="0" w:color="auto"/>
        </w:rPr>
        <w:t xml:space="preserve">M. TARNEAUD </w:t>
      </w:r>
      <w:r w:rsidR="00752656">
        <w:rPr>
          <w:rFonts w:ascii="Calibri" w:eastAsiaTheme="minorHAnsi" w:hAnsi="Calibri" w:cs="Calibri"/>
          <w:sz w:val="22"/>
          <w:szCs w:val="22"/>
          <w:bdr w:val="none" w:sz="0" w:space="0" w:color="auto"/>
        </w:rPr>
        <w:t>indique que la demande du syndicat FO COM et de Mme</w:t>
      </w:r>
      <w:r w:rsidR="00B54FCD">
        <w:rPr>
          <w:rFonts w:ascii="Calibri" w:eastAsiaTheme="minorHAnsi" w:hAnsi="Calibri" w:cs="Calibri"/>
          <w:sz w:val="22"/>
          <w:szCs w:val="22"/>
          <w:bdr w:val="none" w:sz="0" w:space="0" w:color="auto"/>
        </w:rPr>
        <w:t> </w:t>
      </w:r>
      <w:r w:rsidR="00752656">
        <w:rPr>
          <w:rFonts w:ascii="Calibri" w:eastAsiaTheme="minorHAnsi" w:hAnsi="Calibri" w:cs="Calibri"/>
          <w:sz w:val="22"/>
          <w:szCs w:val="22"/>
          <w:bdr w:val="none" w:sz="0" w:space="0" w:color="auto"/>
        </w:rPr>
        <w:t>SIDIBE a été rejetée. Les parties sont donc condamnées à verser des dommages et intérêts au CSE, sous réserve que cette décision de justice soit effectivement ferme et définitive.</w:t>
      </w:r>
    </w:p>
    <w:p w14:paraId="794D82A3" w14:textId="2D99A3BF" w:rsidR="001131DD" w:rsidRDefault="001131DD" w:rsidP="00E45644">
      <w:pPr>
        <w:pStyle w:val="Corps"/>
        <w:jc w:val="both"/>
        <w:rPr>
          <w:rFonts w:ascii="Calibri" w:eastAsiaTheme="minorHAnsi" w:hAnsi="Calibri" w:cs="Calibri"/>
          <w:sz w:val="22"/>
          <w:szCs w:val="22"/>
          <w:bdr w:val="none" w:sz="0" w:space="0" w:color="auto"/>
        </w:rPr>
      </w:pPr>
    </w:p>
    <w:p w14:paraId="7A2BAC07" w14:textId="7F0154A7" w:rsidR="001131DD" w:rsidRPr="00752656" w:rsidRDefault="001131DD" w:rsidP="00E45644">
      <w:pPr>
        <w:pStyle w:val="Corps"/>
        <w:jc w:val="both"/>
        <w:rPr>
          <w:rFonts w:ascii="Calibri" w:eastAsiaTheme="minorHAnsi" w:hAnsi="Calibri" w:cs="Calibri"/>
          <w:sz w:val="22"/>
          <w:szCs w:val="22"/>
          <w:bdr w:val="none" w:sz="0" w:space="0" w:color="auto"/>
        </w:rPr>
      </w:pPr>
      <w:r w:rsidRPr="001131DD">
        <w:rPr>
          <w:rFonts w:ascii="Calibri" w:eastAsiaTheme="minorHAnsi" w:hAnsi="Calibri" w:cs="Calibri"/>
          <w:b/>
          <w:bCs/>
          <w:sz w:val="22"/>
          <w:szCs w:val="22"/>
          <w:bdr w:val="none" w:sz="0" w:space="0" w:color="auto"/>
        </w:rPr>
        <w:t>Mme</w:t>
      </w:r>
      <w:r w:rsidR="00B079F0">
        <w:rPr>
          <w:rFonts w:ascii="Calibri" w:eastAsiaTheme="minorHAnsi" w:hAnsi="Calibri" w:cs="Calibri"/>
          <w:b/>
          <w:bCs/>
          <w:sz w:val="22"/>
          <w:szCs w:val="22"/>
          <w:bdr w:val="none" w:sz="0" w:space="0" w:color="auto"/>
        </w:rPr>
        <w:t> </w:t>
      </w:r>
      <w:r w:rsidRPr="001131DD">
        <w:rPr>
          <w:rFonts w:ascii="Calibri" w:eastAsiaTheme="minorHAnsi" w:hAnsi="Calibri" w:cs="Calibri"/>
          <w:b/>
          <w:bCs/>
          <w:sz w:val="22"/>
          <w:szCs w:val="22"/>
          <w:bdr w:val="none" w:sz="0" w:space="0" w:color="auto"/>
        </w:rPr>
        <w:t>SIDIBE</w:t>
      </w:r>
      <w:r>
        <w:rPr>
          <w:rFonts w:ascii="Calibri" w:eastAsiaTheme="minorHAnsi" w:hAnsi="Calibri" w:cs="Calibri"/>
          <w:sz w:val="22"/>
          <w:szCs w:val="22"/>
          <w:bdr w:val="none" w:sz="0" w:space="0" w:color="auto"/>
        </w:rPr>
        <w:t xml:space="preserve"> confirme qu’il y aura une suite à la prochaine séance.</w:t>
      </w:r>
    </w:p>
    <w:p w14:paraId="46A07996" w14:textId="77777777" w:rsidR="00E61856" w:rsidRPr="00752656" w:rsidRDefault="00E61856" w:rsidP="00E45644">
      <w:pPr>
        <w:pStyle w:val="Titre1"/>
        <w:jc w:val="both"/>
      </w:pPr>
      <w:bookmarkStart w:id="13" w:name="_Toc108022959"/>
      <w:r w:rsidRPr="00752656">
        <w:lastRenderedPageBreak/>
        <w:t>Points à l’ordre du jour relatifs à la santé, Sécurité et Conditions de travail</w:t>
      </w:r>
      <w:bookmarkEnd w:id="13"/>
    </w:p>
    <w:p w14:paraId="1565540D" w14:textId="66F23CC3" w:rsidR="00E61856" w:rsidRPr="00752656" w:rsidRDefault="00E61856" w:rsidP="00752656">
      <w:pPr>
        <w:pStyle w:val="Titre2"/>
        <w:ind w:left="714" w:hanging="357"/>
      </w:pPr>
      <w:bookmarkStart w:id="14" w:name="_Toc108022960"/>
      <w:r w:rsidRPr="00752656">
        <w:t>Report de la réunion de la CSSCT de juin au mois de juillet</w:t>
      </w:r>
      <w:bookmarkEnd w:id="14"/>
    </w:p>
    <w:p w14:paraId="73F70C35" w14:textId="790EA011" w:rsidR="00E61856" w:rsidRPr="00752656" w:rsidRDefault="00B26ADF" w:rsidP="00752656">
      <w:pPr>
        <w:pStyle w:val="Corps"/>
        <w:jc w:val="both"/>
        <w:rPr>
          <w:rFonts w:ascii="Calibri" w:eastAsiaTheme="minorHAnsi" w:hAnsi="Calibri" w:cs="Calibri"/>
          <w:sz w:val="22"/>
          <w:szCs w:val="22"/>
          <w:bdr w:val="none" w:sz="0" w:space="0" w:color="auto"/>
        </w:rPr>
      </w:pPr>
      <w:r>
        <w:rPr>
          <w:rFonts w:ascii="Calibri" w:eastAsiaTheme="minorHAnsi" w:hAnsi="Calibri" w:cs="Calibri"/>
          <w:b/>
          <w:sz w:val="22"/>
          <w:szCs w:val="22"/>
          <w:bdr w:val="none" w:sz="0" w:space="0" w:color="auto"/>
        </w:rPr>
        <w:t>M.</w:t>
      </w:r>
      <w:r w:rsidR="00B079F0">
        <w:rPr>
          <w:rFonts w:ascii="Calibri" w:eastAsiaTheme="minorHAnsi" w:hAnsi="Calibri" w:cs="Calibri"/>
          <w:b/>
          <w:sz w:val="22"/>
          <w:szCs w:val="22"/>
          <w:bdr w:val="none" w:sz="0" w:space="0" w:color="auto"/>
        </w:rPr>
        <w:t> </w:t>
      </w:r>
      <w:r>
        <w:rPr>
          <w:rFonts w:ascii="Calibri" w:eastAsiaTheme="minorHAnsi" w:hAnsi="Calibri" w:cs="Calibri"/>
          <w:b/>
          <w:sz w:val="22"/>
          <w:szCs w:val="22"/>
          <w:bdr w:val="none" w:sz="0" w:space="0" w:color="auto"/>
        </w:rPr>
        <w:t xml:space="preserve">TARNEAUD </w:t>
      </w:r>
      <w:r w:rsidR="00752656">
        <w:rPr>
          <w:rFonts w:ascii="Calibri" w:eastAsiaTheme="minorHAnsi" w:hAnsi="Calibri" w:cs="Calibri"/>
          <w:sz w:val="22"/>
          <w:szCs w:val="22"/>
          <w:bdr w:val="none" w:sz="0" w:space="0" w:color="auto"/>
        </w:rPr>
        <w:t>indique que la prochaine réunion de la CSSCT sera organisée en date du 6</w:t>
      </w:r>
      <w:r w:rsidR="00B54FCD">
        <w:rPr>
          <w:rFonts w:ascii="Calibri" w:eastAsiaTheme="minorHAnsi" w:hAnsi="Calibri" w:cs="Calibri"/>
          <w:sz w:val="22"/>
          <w:szCs w:val="22"/>
          <w:bdr w:val="none" w:sz="0" w:space="0" w:color="auto"/>
        </w:rPr>
        <w:t> </w:t>
      </w:r>
      <w:r w:rsidR="00752656">
        <w:rPr>
          <w:rFonts w:ascii="Calibri" w:eastAsiaTheme="minorHAnsi" w:hAnsi="Calibri" w:cs="Calibri"/>
          <w:sz w:val="22"/>
          <w:szCs w:val="22"/>
          <w:bdr w:val="none" w:sz="0" w:space="0" w:color="auto"/>
        </w:rPr>
        <w:t>juillet 2022.</w:t>
      </w:r>
    </w:p>
    <w:p w14:paraId="203A685D" w14:textId="56A53D2D" w:rsidR="00F24228" w:rsidRDefault="00F24228" w:rsidP="00773293">
      <w:pPr>
        <w:pStyle w:val="Titre1"/>
      </w:pPr>
      <w:bookmarkStart w:id="15" w:name="_Toc108022961"/>
      <w:r>
        <w:t>Points à l’ordre d</w:t>
      </w:r>
      <w:r w:rsidR="002F3C3A" w:rsidRPr="00E649C4">
        <w:t>u jour relatifs à la marche générale de l’entreprise</w:t>
      </w:r>
      <w:bookmarkEnd w:id="15"/>
    </w:p>
    <w:p w14:paraId="7BC28C3A" w14:textId="3C9498F9" w:rsidR="00F24228" w:rsidRDefault="00F24228" w:rsidP="009E6598">
      <w:pPr>
        <w:pStyle w:val="Titre2"/>
        <w:ind w:left="714" w:hanging="357"/>
        <w:jc w:val="both"/>
      </w:pPr>
      <w:bookmarkStart w:id="16" w:name="_Toc108022962"/>
      <w:r>
        <w:t>Information en vue de la consultation des membres du CSE sur la situation économique et financière</w:t>
      </w:r>
      <w:bookmarkEnd w:id="16"/>
      <w:r>
        <w:t xml:space="preserve"> </w:t>
      </w:r>
    </w:p>
    <w:p w14:paraId="3142E9A0" w14:textId="1A83C852" w:rsidR="00BA232E" w:rsidRPr="00C158BD" w:rsidRDefault="00BA232E" w:rsidP="00773293">
      <w:pPr>
        <w:keepNext/>
        <w:rPr>
          <w:rStyle w:val="Accentuation"/>
        </w:rPr>
      </w:pPr>
      <w:r w:rsidRPr="00C158BD">
        <w:rPr>
          <w:rStyle w:val="Accentuation"/>
        </w:rPr>
        <w:t>M.</w:t>
      </w:r>
      <w:r w:rsidR="00B54FCD" w:rsidRPr="00C158BD">
        <w:rPr>
          <w:rStyle w:val="Accentuation"/>
        </w:rPr>
        <w:t> </w:t>
      </w:r>
      <w:r w:rsidRPr="00C158BD">
        <w:rPr>
          <w:rStyle w:val="Accentuation"/>
        </w:rPr>
        <w:t>JAEGER rejoint la réunion.</w:t>
      </w:r>
    </w:p>
    <w:p w14:paraId="53FEAE9E" w14:textId="77777777" w:rsidR="00BA232E" w:rsidRPr="00C158BD" w:rsidRDefault="00BA232E" w:rsidP="00773293">
      <w:pPr>
        <w:keepNext/>
        <w:rPr>
          <w:rStyle w:val="Accentuation"/>
        </w:rPr>
      </w:pPr>
    </w:p>
    <w:p w14:paraId="39C6B066" w14:textId="70D2DD50" w:rsidR="00F24228" w:rsidRPr="00C158BD" w:rsidRDefault="00F24228" w:rsidP="00773293">
      <w:pPr>
        <w:keepNext/>
        <w:rPr>
          <w:rStyle w:val="Accentuation"/>
        </w:rPr>
      </w:pPr>
      <w:r w:rsidRPr="00C158BD">
        <w:rPr>
          <w:rStyle w:val="Accentuation"/>
        </w:rPr>
        <w:t>Un document intéressant ce point est diffusé en séance.</w:t>
      </w:r>
    </w:p>
    <w:p w14:paraId="4B27FAA0" w14:textId="0302C200" w:rsidR="00F24228" w:rsidRDefault="00F24228" w:rsidP="00BA232E">
      <w:pPr>
        <w:jc w:val="both"/>
        <w:rPr>
          <w:i/>
        </w:rPr>
      </w:pPr>
    </w:p>
    <w:p w14:paraId="48194B1A" w14:textId="76EB5992" w:rsidR="00752656" w:rsidRPr="00BA232E" w:rsidRDefault="00B26ADF" w:rsidP="00BA232E">
      <w:pPr>
        <w:jc w:val="both"/>
      </w:pPr>
      <w:r>
        <w:rPr>
          <w:b/>
        </w:rPr>
        <w:t>M.</w:t>
      </w:r>
      <w:r w:rsidR="00B079F0">
        <w:rPr>
          <w:b/>
        </w:rPr>
        <w:t> </w:t>
      </w:r>
      <w:r>
        <w:rPr>
          <w:b/>
        </w:rPr>
        <w:t xml:space="preserve">TARNEAUD </w:t>
      </w:r>
      <w:r w:rsidR="00BA232E">
        <w:t>indique en préambule que les élus seront invités,</w:t>
      </w:r>
      <w:r w:rsidR="00C95C21">
        <w:t xml:space="preserve"> au terme de la présentation, à</w:t>
      </w:r>
      <w:r w:rsidR="00BA232E">
        <w:t xml:space="preserve"> faire remonter leurs éventuelles questions à la Commission économique, qui se réunira sous deux semaines. La consultation sera organisée lors de la prochaine réunion de l’instance. </w:t>
      </w:r>
    </w:p>
    <w:p w14:paraId="722CAC3E" w14:textId="77777777" w:rsidR="00752656" w:rsidRDefault="00752656" w:rsidP="00BA232E">
      <w:pPr>
        <w:jc w:val="both"/>
        <w:rPr>
          <w:b/>
        </w:rPr>
      </w:pPr>
    </w:p>
    <w:p w14:paraId="1BD92097" w14:textId="3DD81C18" w:rsidR="00F24228" w:rsidRPr="00BA232E" w:rsidRDefault="00BA232E" w:rsidP="00BA232E">
      <w:pPr>
        <w:jc w:val="both"/>
      </w:pPr>
      <w:r>
        <w:rPr>
          <w:b/>
        </w:rPr>
        <w:t>M.</w:t>
      </w:r>
      <w:r w:rsidR="00B54FCD">
        <w:rPr>
          <w:b/>
        </w:rPr>
        <w:t> </w:t>
      </w:r>
      <w:r>
        <w:rPr>
          <w:b/>
        </w:rPr>
        <w:t xml:space="preserve">JAEGER </w:t>
      </w:r>
      <w:r>
        <w:t>indique que le groupe a profondément changé au cours des 4</w:t>
      </w:r>
      <w:r w:rsidR="00B54FCD">
        <w:t> </w:t>
      </w:r>
      <w:r>
        <w:t xml:space="preserve">dernières années. Il est désormais présent dans plusieurs pays sur le continent européen : la France, l’Italie, la Pologne et </w:t>
      </w:r>
      <w:r w:rsidR="00B709D9">
        <w:t>50</w:t>
      </w:r>
      <w:r w:rsidR="00B079F0">
        <w:t> </w:t>
      </w:r>
      <w:r w:rsidR="00B709D9">
        <w:t>%</w:t>
      </w:r>
      <w:r w:rsidR="00044DB7">
        <w:t xml:space="preserve"> </w:t>
      </w:r>
      <w:r>
        <w:t>l’Irlande. Le territoire italien connaît d’ailleurs une très forte croissance, et l’implantation ne cesse de se renforcer en Pologne.</w:t>
      </w:r>
    </w:p>
    <w:p w14:paraId="6B0630A7" w14:textId="0737FD70" w:rsidR="00F24228" w:rsidRDefault="00F24228" w:rsidP="00BA232E">
      <w:pPr>
        <w:jc w:val="both"/>
        <w:rPr>
          <w:i/>
        </w:rPr>
      </w:pPr>
    </w:p>
    <w:p w14:paraId="74A17FA7" w14:textId="7415B07D" w:rsidR="00BA232E" w:rsidRPr="00BA232E" w:rsidRDefault="00BA232E" w:rsidP="00BA232E">
      <w:pPr>
        <w:jc w:val="both"/>
      </w:pPr>
      <w:r>
        <w:t xml:space="preserve">Deux indicateurs de performance sont particulièrement utilisés dans le milieu des télécommunications : l’EBITDAaL, qui correspond au résultat de l’activité, et le CAPEX, qui correspond au niveau de l’investissement. Structurellement, le groupe Iliad investit un montant plus élevé que son EBITDAaL </w:t>
      </w:r>
      <w:r w:rsidR="0018020E">
        <w:t>—</w:t>
      </w:r>
      <w:r>
        <w:t xml:space="preserve"> c’est-à-dire qu’il est en léger endettement. </w:t>
      </w:r>
      <w:r w:rsidR="00B54FCD">
        <w:t>À</w:t>
      </w:r>
      <w:r>
        <w:t xml:space="preserve"> partir de l’année</w:t>
      </w:r>
      <w:r w:rsidR="00B54FCD">
        <w:t> </w:t>
      </w:r>
      <w:r>
        <w:t xml:space="preserve">2023, le groupe commencera à générer du </w:t>
      </w:r>
      <w:r>
        <w:rPr>
          <w:i/>
        </w:rPr>
        <w:t>cash</w:t>
      </w:r>
      <w:r>
        <w:t xml:space="preserve"> sur ses différentes activités.</w:t>
      </w:r>
    </w:p>
    <w:p w14:paraId="6B1A9979" w14:textId="7AAA080F" w:rsidR="00F24228" w:rsidRDefault="00F24228" w:rsidP="00BA232E">
      <w:pPr>
        <w:jc w:val="both"/>
      </w:pPr>
    </w:p>
    <w:p w14:paraId="7F4DA67C" w14:textId="22927BEA" w:rsidR="007E0575" w:rsidRDefault="00BA232E" w:rsidP="00F24228">
      <w:r>
        <w:t>Entre 2017 et 2021, le groupe a connu les évolutions suivantes :</w:t>
      </w:r>
    </w:p>
    <w:p w14:paraId="68A8975F" w14:textId="326C7A21" w:rsidR="00BA232E" w:rsidRDefault="00BA232E" w:rsidP="00F24228"/>
    <w:p w14:paraId="06961A89" w14:textId="41FF9D86" w:rsidR="00BA232E" w:rsidRDefault="00BA232E" w:rsidP="00BA232E">
      <w:pPr>
        <w:pStyle w:val="Paragraphedeliste"/>
        <w:numPr>
          <w:ilvl w:val="0"/>
          <w:numId w:val="19"/>
        </w:numPr>
      </w:pPr>
      <w:r>
        <w:t>Un doublement des souscripteurs. Ils étaient 20,2</w:t>
      </w:r>
      <w:r w:rsidR="00B54FCD">
        <w:t> </w:t>
      </w:r>
      <w:r>
        <w:t>millions en 20</w:t>
      </w:r>
      <w:r w:rsidR="00895C32">
        <w:t>1</w:t>
      </w:r>
      <w:r>
        <w:t>7, et ils étaient 41,4</w:t>
      </w:r>
      <w:r w:rsidR="00B54FCD">
        <w:t> </w:t>
      </w:r>
      <w:r>
        <w:t>millions en 2021</w:t>
      </w:r>
      <w:r w:rsidR="00B54FCD">
        <w:t> </w:t>
      </w:r>
      <w:r>
        <w:t>;</w:t>
      </w:r>
    </w:p>
    <w:p w14:paraId="3F873904" w14:textId="65D43EB9" w:rsidR="00BA232E" w:rsidRDefault="00BA232E" w:rsidP="00BA232E">
      <w:pPr>
        <w:pStyle w:val="Paragraphedeliste"/>
        <w:numPr>
          <w:ilvl w:val="0"/>
          <w:numId w:val="19"/>
        </w:numPr>
      </w:pPr>
      <w:r>
        <w:t>Les revenus ont crû de 52</w:t>
      </w:r>
      <w:r w:rsidR="00B54FCD">
        <w:t> </w:t>
      </w:r>
      <w:r>
        <w:t>%. Ils sont passés de 5</w:t>
      </w:r>
      <w:r w:rsidR="00B54FCD">
        <w:t> </w:t>
      </w:r>
      <w:r>
        <w:t>milliards d’euros à 7,6</w:t>
      </w:r>
      <w:r w:rsidR="00B54FCD">
        <w:t> </w:t>
      </w:r>
      <w:r>
        <w:t>milliards d’euros</w:t>
      </w:r>
      <w:r w:rsidR="00B54FCD">
        <w:t> </w:t>
      </w:r>
      <w:r>
        <w:t>;</w:t>
      </w:r>
    </w:p>
    <w:p w14:paraId="316AD8AD" w14:textId="51708B23" w:rsidR="00BA232E" w:rsidRDefault="00BA232E" w:rsidP="00AC1BE3">
      <w:pPr>
        <w:pStyle w:val="Paragraphedeliste"/>
        <w:numPr>
          <w:ilvl w:val="0"/>
          <w:numId w:val="19"/>
        </w:numPr>
        <w:jc w:val="both"/>
      </w:pPr>
      <w:r>
        <w:t>L’EBITDAaL a augmenté de 66</w:t>
      </w:r>
      <w:r w:rsidR="00B54FCD">
        <w:t> </w:t>
      </w:r>
      <w:r>
        <w:t>%. Il est passé de 1,78</w:t>
      </w:r>
      <w:r w:rsidR="00B54FCD">
        <w:t> </w:t>
      </w:r>
      <w:r>
        <w:t>milliard d’euros à 2,95</w:t>
      </w:r>
      <w:r w:rsidR="00B54FCD">
        <w:t> </w:t>
      </w:r>
      <w:r>
        <w:t>milliards d’euros</w:t>
      </w:r>
      <w:r w:rsidR="00B54FCD">
        <w:t> </w:t>
      </w:r>
      <w:r>
        <w:t>;</w:t>
      </w:r>
    </w:p>
    <w:p w14:paraId="03F103E4" w14:textId="70264D5E" w:rsidR="00BA232E" w:rsidRDefault="00BA232E" w:rsidP="00AC1BE3">
      <w:pPr>
        <w:pStyle w:val="Paragraphedeliste"/>
        <w:numPr>
          <w:ilvl w:val="0"/>
          <w:numId w:val="19"/>
        </w:numPr>
        <w:jc w:val="both"/>
      </w:pPr>
      <w:r>
        <w:t xml:space="preserve">Le nombre de salariés </w:t>
      </w:r>
      <w:r w:rsidR="00895C32">
        <w:t xml:space="preserve">du groupe </w:t>
      </w:r>
      <w:r>
        <w:t>est passé de 9</w:t>
      </w:r>
      <w:r w:rsidR="004C4AE6">
        <w:t> </w:t>
      </w:r>
      <w:r>
        <w:t>700 à près de 1</w:t>
      </w:r>
      <w:r w:rsidR="00BC6951">
        <w:t>6</w:t>
      </w:r>
      <w:r w:rsidR="004C4AE6">
        <w:t> </w:t>
      </w:r>
      <w:r w:rsidR="00BC6951">
        <w:t>0</w:t>
      </w:r>
      <w:r>
        <w:t>00.</w:t>
      </w:r>
    </w:p>
    <w:p w14:paraId="398749E6" w14:textId="4E79C169" w:rsidR="007E0575" w:rsidRDefault="007E0575" w:rsidP="00AC1BE3">
      <w:pPr>
        <w:jc w:val="both"/>
      </w:pPr>
    </w:p>
    <w:p w14:paraId="2FFDAEA4" w14:textId="53C9836B" w:rsidR="00BA232E" w:rsidRDefault="00AC1BE3" w:rsidP="00AC1BE3">
      <w:pPr>
        <w:jc w:val="both"/>
      </w:pPr>
      <w:r>
        <w:t>En 2018, alors que le marché était relativement compliqué et que le groupe se trouvait quelque peu en retrait de ses fondamentaux, il a été décidé de renforcer l’innovation (avec le lancement de la nouvelle Freebox) et l’investissement (avec le déploiement de la fibre)</w:t>
      </w:r>
      <w:r w:rsidR="00C95C21">
        <w:t>,</w:t>
      </w:r>
      <w:r>
        <w:t xml:space="preserve"> et de repositionner la marque.</w:t>
      </w:r>
    </w:p>
    <w:p w14:paraId="76F78BCD" w14:textId="08F9A4C8" w:rsidR="007E0575" w:rsidRPr="00F24228" w:rsidRDefault="007E0575" w:rsidP="00AC1BE3">
      <w:pPr>
        <w:jc w:val="both"/>
      </w:pPr>
    </w:p>
    <w:p w14:paraId="718A821B" w14:textId="1A38C3A9" w:rsidR="00F24228" w:rsidRPr="00AC1BE3" w:rsidRDefault="00AC1BE3" w:rsidP="00AC1BE3">
      <w:pPr>
        <w:pStyle w:val="Default"/>
        <w:jc w:val="both"/>
        <w:rPr>
          <w:sz w:val="22"/>
          <w:szCs w:val="22"/>
        </w:rPr>
      </w:pPr>
      <w:r>
        <w:rPr>
          <w:sz w:val="22"/>
          <w:szCs w:val="22"/>
        </w:rPr>
        <w:t xml:space="preserve">En France, l’activité se décompose en deux grands métiers : un métier mobile très générateur de </w:t>
      </w:r>
      <w:r>
        <w:rPr>
          <w:i/>
          <w:sz w:val="22"/>
          <w:szCs w:val="22"/>
        </w:rPr>
        <w:t>cash</w:t>
      </w:r>
      <w:r>
        <w:rPr>
          <w:sz w:val="22"/>
          <w:szCs w:val="22"/>
        </w:rPr>
        <w:t>, et un métier fixe qui n’en génère pas pour le moment, du fait notamment des investissements importants qui ont été consentis dans la fibre.</w:t>
      </w:r>
      <w:r w:rsidR="00811CFD">
        <w:rPr>
          <w:sz w:val="22"/>
          <w:szCs w:val="22"/>
        </w:rPr>
        <w:t xml:space="preserve"> Le marché est désormais constitué </w:t>
      </w:r>
      <w:r w:rsidR="00BD08A8">
        <w:rPr>
          <w:sz w:val="22"/>
          <w:szCs w:val="22"/>
        </w:rPr>
        <w:t>de</w:t>
      </w:r>
      <w:r w:rsidR="00811CFD">
        <w:rPr>
          <w:sz w:val="22"/>
          <w:szCs w:val="22"/>
        </w:rPr>
        <w:t xml:space="preserve"> près de 4</w:t>
      </w:r>
      <w:r w:rsidR="00B54FCD">
        <w:rPr>
          <w:sz w:val="22"/>
          <w:szCs w:val="22"/>
        </w:rPr>
        <w:t> </w:t>
      </w:r>
      <w:r w:rsidR="00811CFD">
        <w:rPr>
          <w:sz w:val="22"/>
          <w:szCs w:val="22"/>
        </w:rPr>
        <w:t>millions d’abonnés fibre, sur un total de 6,3</w:t>
      </w:r>
      <w:r w:rsidR="00B54FCD">
        <w:rPr>
          <w:sz w:val="22"/>
          <w:szCs w:val="22"/>
        </w:rPr>
        <w:t> </w:t>
      </w:r>
      <w:r w:rsidR="00811CFD">
        <w:rPr>
          <w:sz w:val="22"/>
          <w:szCs w:val="22"/>
        </w:rPr>
        <w:t>millions d’abonnés. Il faut continuer à pousser le marché dans cette direction. Aujourd’hui, 70</w:t>
      </w:r>
      <w:r w:rsidR="00B54FCD">
        <w:rPr>
          <w:sz w:val="22"/>
          <w:szCs w:val="22"/>
        </w:rPr>
        <w:t> </w:t>
      </w:r>
      <w:r w:rsidR="00811CFD">
        <w:rPr>
          <w:sz w:val="22"/>
          <w:szCs w:val="22"/>
        </w:rPr>
        <w:t xml:space="preserve">% du territoire français est fibré. Sur ce point, la France est donc très </w:t>
      </w:r>
      <w:r w:rsidR="00C95C21">
        <w:rPr>
          <w:sz w:val="22"/>
          <w:szCs w:val="22"/>
        </w:rPr>
        <w:t xml:space="preserve">en avance sur les autres pays. </w:t>
      </w:r>
      <w:r w:rsidR="00811CFD">
        <w:rPr>
          <w:sz w:val="22"/>
          <w:szCs w:val="22"/>
        </w:rPr>
        <w:t>Le réseau mobile couvre en outre 99</w:t>
      </w:r>
      <w:r w:rsidR="00B54FCD">
        <w:rPr>
          <w:sz w:val="22"/>
          <w:szCs w:val="22"/>
        </w:rPr>
        <w:t> </w:t>
      </w:r>
      <w:r w:rsidR="00811CFD">
        <w:rPr>
          <w:sz w:val="22"/>
          <w:szCs w:val="22"/>
        </w:rPr>
        <w:t>% du territoire national. Il est constitué de 22</w:t>
      </w:r>
      <w:r w:rsidR="004C4AE6">
        <w:rPr>
          <w:sz w:val="22"/>
          <w:szCs w:val="22"/>
        </w:rPr>
        <w:t> </w:t>
      </w:r>
      <w:r w:rsidR="00811CFD">
        <w:rPr>
          <w:sz w:val="22"/>
          <w:szCs w:val="22"/>
        </w:rPr>
        <w:t>000</w:t>
      </w:r>
      <w:r w:rsidR="00B54FCD">
        <w:rPr>
          <w:sz w:val="22"/>
          <w:szCs w:val="22"/>
        </w:rPr>
        <w:t> </w:t>
      </w:r>
      <w:r w:rsidR="00811CFD">
        <w:rPr>
          <w:sz w:val="22"/>
          <w:szCs w:val="22"/>
        </w:rPr>
        <w:t>sites. Ce nombre continuera à augmenter dans les temps à venir, pour atteindre 30</w:t>
      </w:r>
      <w:r w:rsidR="004C4AE6">
        <w:rPr>
          <w:sz w:val="22"/>
          <w:szCs w:val="22"/>
        </w:rPr>
        <w:t> </w:t>
      </w:r>
      <w:r w:rsidR="00811CFD">
        <w:rPr>
          <w:sz w:val="22"/>
          <w:szCs w:val="22"/>
        </w:rPr>
        <w:t xml:space="preserve">000 à </w:t>
      </w:r>
      <w:r w:rsidR="00811CFD">
        <w:rPr>
          <w:sz w:val="22"/>
          <w:szCs w:val="22"/>
        </w:rPr>
        <w:lastRenderedPageBreak/>
        <w:t>horizon 7 ou 8</w:t>
      </w:r>
      <w:r w:rsidR="00B54FCD">
        <w:rPr>
          <w:sz w:val="22"/>
          <w:szCs w:val="22"/>
        </w:rPr>
        <w:t> </w:t>
      </w:r>
      <w:r w:rsidR="00811CFD">
        <w:rPr>
          <w:sz w:val="22"/>
          <w:szCs w:val="22"/>
        </w:rPr>
        <w:t>ans. Iliad s’est par ailleurs rapidement positionné sur la 5G, et propose désormais un service innovant.</w:t>
      </w:r>
    </w:p>
    <w:p w14:paraId="2F6DD1B4" w14:textId="77777777" w:rsidR="00AC1BE3" w:rsidRDefault="00AC1BE3" w:rsidP="00AC1BE3">
      <w:pPr>
        <w:pStyle w:val="Default"/>
        <w:jc w:val="both"/>
        <w:rPr>
          <w:sz w:val="22"/>
          <w:szCs w:val="22"/>
        </w:rPr>
      </w:pPr>
    </w:p>
    <w:p w14:paraId="6F8DA56D" w14:textId="4FBE8DF1" w:rsidR="005002CE" w:rsidRPr="00437454" w:rsidRDefault="00A15322" w:rsidP="00A15322">
      <w:pPr>
        <w:pStyle w:val="Default"/>
        <w:jc w:val="both"/>
        <w:rPr>
          <w:sz w:val="22"/>
          <w:szCs w:val="22"/>
        </w:rPr>
      </w:pPr>
      <w:r>
        <w:rPr>
          <w:sz w:val="22"/>
          <w:szCs w:val="22"/>
        </w:rPr>
        <w:t xml:space="preserve">En Italie, Iliad est encore un jeune opérateur. Le territoire connaît actuellement une forte croissance, et l’activité est rentable depuis quelques mois. Cette rentabilité ne permet </w:t>
      </w:r>
      <w:r w:rsidR="002C3B04">
        <w:rPr>
          <w:sz w:val="22"/>
          <w:szCs w:val="22"/>
        </w:rPr>
        <w:t>cependant</w:t>
      </w:r>
      <w:r>
        <w:rPr>
          <w:sz w:val="22"/>
          <w:szCs w:val="22"/>
        </w:rPr>
        <w:t xml:space="preserve"> pas de couvrir le montant des investissements pour l’instant.</w:t>
      </w:r>
      <w:r w:rsidR="00811CFD">
        <w:rPr>
          <w:sz w:val="22"/>
          <w:szCs w:val="22"/>
        </w:rPr>
        <w:t xml:space="preserve"> Entre 8000 et 9000</w:t>
      </w:r>
      <w:r w:rsidR="00B54FCD">
        <w:rPr>
          <w:sz w:val="22"/>
          <w:szCs w:val="22"/>
        </w:rPr>
        <w:t> </w:t>
      </w:r>
      <w:r w:rsidR="00811CFD">
        <w:rPr>
          <w:sz w:val="22"/>
          <w:szCs w:val="22"/>
        </w:rPr>
        <w:t>sites sont pour le moment déployés en Italie. L’objectif est d’arriver, à terme, à un nombre de sites compris entre 14</w:t>
      </w:r>
      <w:r w:rsidR="004C4AE6">
        <w:rPr>
          <w:sz w:val="22"/>
          <w:szCs w:val="22"/>
        </w:rPr>
        <w:t> </w:t>
      </w:r>
      <w:r w:rsidR="00811CFD">
        <w:rPr>
          <w:sz w:val="22"/>
          <w:szCs w:val="22"/>
        </w:rPr>
        <w:t>000 et 15</w:t>
      </w:r>
      <w:r w:rsidR="004C4AE6">
        <w:rPr>
          <w:sz w:val="22"/>
          <w:szCs w:val="22"/>
        </w:rPr>
        <w:t> </w:t>
      </w:r>
      <w:r w:rsidR="00811CFD">
        <w:rPr>
          <w:sz w:val="22"/>
          <w:szCs w:val="22"/>
        </w:rPr>
        <w:t>000. Il s’agit de pouvoir couvrir toutes les zones de fort trafic. La part de marché d’Iliad s</w:t>
      </w:r>
      <w:r w:rsidR="00C95C21">
        <w:rPr>
          <w:sz w:val="22"/>
          <w:szCs w:val="22"/>
        </w:rPr>
        <w:t>’élève à 11</w:t>
      </w:r>
      <w:r w:rsidR="00B54FCD">
        <w:rPr>
          <w:sz w:val="22"/>
          <w:szCs w:val="22"/>
        </w:rPr>
        <w:t> </w:t>
      </w:r>
      <w:r w:rsidR="00C95C21">
        <w:rPr>
          <w:sz w:val="22"/>
          <w:szCs w:val="22"/>
        </w:rPr>
        <w:t>% sur le territoire i</w:t>
      </w:r>
      <w:r w:rsidR="00811CFD">
        <w:rPr>
          <w:sz w:val="22"/>
          <w:szCs w:val="22"/>
        </w:rPr>
        <w:t xml:space="preserve">talien. L’objectif </w:t>
      </w:r>
      <w:r w:rsidR="00F23639">
        <w:rPr>
          <w:sz w:val="22"/>
          <w:szCs w:val="22"/>
        </w:rPr>
        <w:t xml:space="preserve">à terme </w:t>
      </w:r>
      <w:r w:rsidR="00811CFD">
        <w:rPr>
          <w:sz w:val="22"/>
          <w:szCs w:val="22"/>
        </w:rPr>
        <w:t>a été fixé à 15</w:t>
      </w:r>
      <w:r w:rsidR="00B54FCD">
        <w:rPr>
          <w:sz w:val="22"/>
          <w:szCs w:val="22"/>
        </w:rPr>
        <w:t> </w:t>
      </w:r>
      <w:r w:rsidR="00811CFD" w:rsidRPr="00437454">
        <w:rPr>
          <w:color w:val="000000" w:themeColor="text1"/>
          <w:sz w:val="22"/>
          <w:szCs w:val="22"/>
        </w:rPr>
        <w:t>%.</w:t>
      </w:r>
      <w:bookmarkStart w:id="17" w:name="_Hlk109029061"/>
      <w:r w:rsidR="00437454" w:rsidRPr="00437454">
        <w:rPr>
          <w:color w:val="000000" w:themeColor="text1"/>
          <w:sz w:val="22"/>
          <w:szCs w:val="22"/>
        </w:rPr>
        <w:t xml:space="preserve"> </w:t>
      </w:r>
      <w:r w:rsidR="00E956E1">
        <w:rPr>
          <w:color w:val="000000" w:themeColor="text1"/>
          <w:sz w:val="22"/>
          <w:szCs w:val="22"/>
        </w:rPr>
        <w:t>Cependant, le marché italien est commercialement très agressif</w:t>
      </w:r>
      <w:r w:rsidR="00377FFB">
        <w:rPr>
          <w:color w:val="000000" w:themeColor="text1"/>
          <w:sz w:val="22"/>
          <w:szCs w:val="22"/>
        </w:rPr>
        <w:t>, c</w:t>
      </w:r>
      <w:r w:rsidR="00E956E1">
        <w:rPr>
          <w:sz w:val="22"/>
          <w:szCs w:val="22"/>
        </w:rPr>
        <w:t xml:space="preserve">ertains concurrents </w:t>
      </w:r>
      <w:r w:rsidR="00377FFB">
        <w:rPr>
          <w:sz w:val="22"/>
          <w:szCs w:val="22"/>
        </w:rPr>
        <w:t xml:space="preserve">proposant </w:t>
      </w:r>
      <w:r w:rsidR="00E956E1">
        <w:rPr>
          <w:sz w:val="22"/>
          <w:szCs w:val="22"/>
        </w:rPr>
        <w:t>des abonnement</w:t>
      </w:r>
      <w:r w:rsidR="00377FFB">
        <w:rPr>
          <w:sz w:val="22"/>
          <w:szCs w:val="22"/>
        </w:rPr>
        <w:t>s à 4</w:t>
      </w:r>
      <w:r w:rsidR="00B079F0">
        <w:rPr>
          <w:sz w:val="22"/>
          <w:szCs w:val="22"/>
        </w:rPr>
        <w:t> </w:t>
      </w:r>
      <w:r w:rsidR="00377FFB">
        <w:rPr>
          <w:sz w:val="22"/>
          <w:szCs w:val="22"/>
        </w:rPr>
        <w:t>€ pour 40</w:t>
      </w:r>
      <w:r w:rsidR="00B079F0">
        <w:rPr>
          <w:sz w:val="22"/>
          <w:szCs w:val="22"/>
        </w:rPr>
        <w:t> </w:t>
      </w:r>
      <w:r w:rsidR="00377FFB">
        <w:rPr>
          <w:sz w:val="22"/>
          <w:szCs w:val="22"/>
        </w:rPr>
        <w:t xml:space="preserve">Go. </w:t>
      </w:r>
      <w:r w:rsidR="00437454" w:rsidRPr="00437454">
        <w:rPr>
          <w:color w:val="000000" w:themeColor="text1"/>
          <w:sz w:val="22"/>
          <w:szCs w:val="22"/>
        </w:rPr>
        <w:t>L’enjeu pour les deux ou trois prochaines années est de poursuivre la croissance pour atteindre une masse suffisante d’abonnés afin de couvrir les investissements et générer de la rentabilité.</w:t>
      </w:r>
      <w:r w:rsidR="00E956E1">
        <w:rPr>
          <w:color w:val="000000" w:themeColor="text1"/>
          <w:sz w:val="22"/>
          <w:szCs w:val="22"/>
        </w:rPr>
        <w:t xml:space="preserve"> </w:t>
      </w:r>
    </w:p>
    <w:bookmarkEnd w:id="17"/>
    <w:p w14:paraId="075A149E" w14:textId="77777777" w:rsidR="00A15322" w:rsidRDefault="00A15322" w:rsidP="00A15322">
      <w:pPr>
        <w:pStyle w:val="Default"/>
        <w:jc w:val="both"/>
        <w:rPr>
          <w:sz w:val="22"/>
          <w:szCs w:val="22"/>
        </w:rPr>
      </w:pPr>
    </w:p>
    <w:p w14:paraId="2656B528" w14:textId="3DBB4435" w:rsidR="00F23639" w:rsidRDefault="00437454" w:rsidP="00A15322">
      <w:pPr>
        <w:pStyle w:val="Default"/>
        <w:jc w:val="both"/>
        <w:rPr>
          <w:sz w:val="22"/>
          <w:szCs w:val="22"/>
        </w:rPr>
      </w:pPr>
      <w:r>
        <w:rPr>
          <w:sz w:val="22"/>
          <w:szCs w:val="22"/>
        </w:rPr>
        <w:t>La</w:t>
      </w:r>
      <w:r w:rsidR="00A15322">
        <w:rPr>
          <w:sz w:val="22"/>
          <w:szCs w:val="22"/>
        </w:rPr>
        <w:t xml:space="preserve"> Pologne </w:t>
      </w:r>
      <w:r>
        <w:rPr>
          <w:sz w:val="22"/>
          <w:szCs w:val="22"/>
        </w:rPr>
        <w:t xml:space="preserve">est </w:t>
      </w:r>
      <w:r w:rsidR="00A15322">
        <w:rPr>
          <w:sz w:val="22"/>
          <w:szCs w:val="22"/>
        </w:rPr>
        <w:t xml:space="preserve">l’activité </w:t>
      </w:r>
      <w:r>
        <w:rPr>
          <w:sz w:val="22"/>
          <w:szCs w:val="22"/>
        </w:rPr>
        <w:t>la plus</w:t>
      </w:r>
      <w:r w:rsidR="00A15322">
        <w:rPr>
          <w:sz w:val="22"/>
          <w:szCs w:val="22"/>
        </w:rPr>
        <w:t xml:space="preserve"> rentable</w:t>
      </w:r>
      <w:r>
        <w:rPr>
          <w:sz w:val="22"/>
          <w:szCs w:val="22"/>
        </w:rPr>
        <w:t xml:space="preserve"> du groupe</w:t>
      </w:r>
      <w:r w:rsidR="00A15322">
        <w:rPr>
          <w:sz w:val="22"/>
          <w:szCs w:val="22"/>
        </w:rPr>
        <w:t xml:space="preserve">. Cette rentabilité permet de financer une partie des investissements du groupe. La société polonaise UPC a été acquise par Iliad en date du </w:t>
      </w:r>
      <w:r>
        <w:rPr>
          <w:sz w:val="22"/>
          <w:szCs w:val="22"/>
        </w:rPr>
        <w:t>1er</w:t>
      </w:r>
      <w:r w:rsidR="00B079F0">
        <w:rPr>
          <w:sz w:val="22"/>
          <w:szCs w:val="22"/>
        </w:rPr>
        <w:t> </w:t>
      </w:r>
      <w:r w:rsidR="00A15322">
        <w:rPr>
          <w:sz w:val="22"/>
          <w:szCs w:val="22"/>
        </w:rPr>
        <w:t xml:space="preserve">avril 2022. L’objectif est de développer conjointement la première marque mobile et le deuxième opérateur fixe, et d’encourager une convergence majeure sur l’ensemble du pays. Un partenariat a parallèlement été mis en place afin de déployer la fibre. </w:t>
      </w:r>
      <w:r w:rsidR="00F23639">
        <w:rPr>
          <w:sz w:val="22"/>
          <w:szCs w:val="22"/>
        </w:rPr>
        <w:t>Le marché polonais est très inflationniste (+ 15</w:t>
      </w:r>
      <w:r w:rsidR="00B54FCD">
        <w:rPr>
          <w:sz w:val="22"/>
          <w:szCs w:val="22"/>
        </w:rPr>
        <w:t> </w:t>
      </w:r>
      <w:r w:rsidR="00F23639">
        <w:rPr>
          <w:sz w:val="22"/>
          <w:szCs w:val="22"/>
        </w:rPr>
        <w:t xml:space="preserve">%). Iliad est le premier opérateur du pays. L’objectif est de maintenir la part de marché et d’amener progressivement les abonnés vers des </w:t>
      </w:r>
      <w:r w:rsidR="00F23639">
        <w:rPr>
          <w:i/>
          <w:sz w:val="22"/>
          <w:szCs w:val="22"/>
        </w:rPr>
        <w:t>packages</w:t>
      </w:r>
      <w:r w:rsidR="00F23639">
        <w:rPr>
          <w:sz w:val="22"/>
          <w:szCs w:val="22"/>
        </w:rPr>
        <w:t xml:space="preserve"> plus élevés. Il s’agit d’absorber la hausse de l’inflation. Il est précisé par ailleurs que la Pologne compte désormais 10</w:t>
      </w:r>
      <w:r w:rsidR="004C4AE6">
        <w:rPr>
          <w:sz w:val="22"/>
          <w:szCs w:val="22"/>
        </w:rPr>
        <w:t> </w:t>
      </w:r>
      <w:r w:rsidR="00F23639">
        <w:rPr>
          <w:sz w:val="22"/>
          <w:szCs w:val="22"/>
        </w:rPr>
        <w:t>000</w:t>
      </w:r>
      <w:r w:rsidR="00B54FCD">
        <w:rPr>
          <w:sz w:val="22"/>
          <w:szCs w:val="22"/>
        </w:rPr>
        <w:t> </w:t>
      </w:r>
      <w:r w:rsidR="00F23639">
        <w:rPr>
          <w:sz w:val="22"/>
          <w:szCs w:val="22"/>
        </w:rPr>
        <w:t>sites mobile</w:t>
      </w:r>
      <w:r w:rsidR="005022FB">
        <w:rPr>
          <w:sz w:val="22"/>
          <w:szCs w:val="22"/>
        </w:rPr>
        <w:t>s</w:t>
      </w:r>
      <w:r w:rsidR="00F23639">
        <w:rPr>
          <w:sz w:val="22"/>
          <w:szCs w:val="22"/>
        </w:rPr>
        <w:t>.</w:t>
      </w:r>
    </w:p>
    <w:p w14:paraId="52ADA253" w14:textId="6A3932D3" w:rsidR="005002CE" w:rsidRPr="00E956E1" w:rsidRDefault="005002CE" w:rsidP="00A15322">
      <w:pPr>
        <w:pStyle w:val="Default"/>
        <w:jc w:val="both"/>
        <w:rPr>
          <w:sz w:val="22"/>
          <w:szCs w:val="22"/>
        </w:rPr>
      </w:pPr>
    </w:p>
    <w:p w14:paraId="2F5FBF57" w14:textId="1A568F36" w:rsidR="005002CE" w:rsidRPr="00E956E1" w:rsidRDefault="00437454" w:rsidP="00A15322">
      <w:pPr>
        <w:pStyle w:val="Default"/>
        <w:jc w:val="both"/>
        <w:rPr>
          <w:bCs/>
          <w:sz w:val="22"/>
          <w:szCs w:val="22"/>
        </w:rPr>
      </w:pPr>
      <w:r w:rsidRPr="00E956E1">
        <w:rPr>
          <w:bCs/>
          <w:sz w:val="22"/>
          <w:szCs w:val="22"/>
        </w:rPr>
        <w:t>M. JAEGER</w:t>
      </w:r>
      <w:r w:rsidRPr="00E956E1">
        <w:rPr>
          <w:b/>
          <w:sz w:val="22"/>
          <w:szCs w:val="22"/>
        </w:rPr>
        <w:t xml:space="preserve"> </w:t>
      </w:r>
      <w:r w:rsidRPr="00E956E1">
        <w:rPr>
          <w:bCs/>
          <w:sz w:val="22"/>
          <w:szCs w:val="22"/>
        </w:rPr>
        <w:t>résume les trois segments</w:t>
      </w:r>
      <w:r w:rsidR="00B90CA9" w:rsidRPr="00E956E1">
        <w:rPr>
          <w:bCs/>
          <w:sz w:val="22"/>
          <w:szCs w:val="22"/>
        </w:rPr>
        <w:t>. Il s’agit de terminer la fibre en France et le déploiement du réseau mobile tout en conservant un équilibre entre le recrutement de nouveaux abonnés, amenés vers plus de valeur, et proposer plus de services. L’environnement est dur, inflationniste et nécessite de gérer la pénurie des composants, difficultés d’approvisionnement, etc. En Pologne, il s’agit de réussir l’intégration avec UPC</w:t>
      </w:r>
      <w:r w:rsidR="008425EC" w:rsidRPr="00E956E1">
        <w:rPr>
          <w:bCs/>
          <w:sz w:val="22"/>
          <w:szCs w:val="22"/>
        </w:rPr>
        <w:t xml:space="preserve"> et transformer un opérateur mobile en un opérateur convergeant afin d’être leader sur ce marché. Enfin, en Italie, la croissan</w:t>
      </w:r>
      <w:r w:rsidR="004F50DC">
        <w:rPr>
          <w:bCs/>
          <w:sz w:val="22"/>
          <w:szCs w:val="22"/>
        </w:rPr>
        <w:t>c</w:t>
      </w:r>
      <w:r w:rsidR="008425EC" w:rsidRPr="00E956E1">
        <w:rPr>
          <w:bCs/>
          <w:sz w:val="22"/>
          <w:szCs w:val="22"/>
        </w:rPr>
        <w:t>e doit arriver à maturité et gagner encore 40</w:t>
      </w:r>
      <w:r w:rsidR="00B079F0">
        <w:rPr>
          <w:bCs/>
          <w:sz w:val="22"/>
          <w:szCs w:val="22"/>
        </w:rPr>
        <w:t> </w:t>
      </w:r>
      <w:r w:rsidR="008425EC" w:rsidRPr="00E956E1">
        <w:rPr>
          <w:bCs/>
          <w:sz w:val="22"/>
          <w:szCs w:val="22"/>
        </w:rPr>
        <w:t xml:space="preserve">% de chiffre d’affaires. </w:t>
      </w:r>
    </w:p>
    <w:p w14:paraId="76683EA6" w14:textId="77777777" w:rsidR="00437454" w:rsidRPr="00E956E1" w:rsidRDefault="00437454" w:rsidP="00A15322">
      <w:pPr>
        <w:pStyle w:val="Default"/>
        <w:jc w:val="both"/>
        <w:rPr>
          <w:sz w:val="22"/>
          <w:szCs w:val="22"/>
        </w:rPr>
      </w:pPr>
    </w:p>
    <w:p w14:paraId="186FC216" w14:textId="77777777" w:rsidR="00F23639" w:rsidRDefault="00F23639" w:rsidP="00A15322">
      <w:pPr>
        <w:pStyle w:val="Default"/>
        <w:jc w:val="both"/>
        <w:rPr>
          <w:sz w:val="22"/>
          <w:szCs w:val="22"/>
        </w:rPr>
      </w:pPr>
      <w:r>
        <w:rPr>
          <w:sz w:val="22"/>
          <w:szCs w:val="22"/>
        </w:rPr>
        <w:t xml:space="preserve">Le </w:t>
      </w:r>
      <w:r w:rsidRPr="00F23639">
        <w:rPr>
          <w:i/>
          <w:sz w:val="22"/>
          <w:szCs w:val="22"/>
        </w:rPr>
        <w:t>leverage</w:t>
      </w:r>
      <w:r>
        <w:rPr>
          <w:sz w:val="22"/>
          <w:szCs w:val="22"/>
        </w:rPr>
        <w:t xml:space="preserve"> du groupe correspond au rapport entre le total des dettes et l’EBITDA. Ce </w:t>
      </w:r>
      <w:r>
        <w:rPr>
          <w:i/>
          <w:sz w:val="22"/>
          <w:szCs w:val="22"/>
        </w:rPr>
        <w:t>leverage</w:t>
      </w:r>
      <w:r>
        <w:rPr>
          <w:sz w:val="22"/>
          <w:szCs w:val="22"/>
        </w:rPr>
        <w:t xml:space="preserve"> était passé de 3,2 à 2,7, puisqu’Iliad avait remboursé une partie de sa dette. Il est dernièrement repassé à 3,2, du fait notamment de l’acquisition d’UPC en Pologne. </w:t>
      </w:r>
    </w:p>
    <w:p w14:paraId="118FAC8D" w14:textId="77777777" w:rsidR="00F23639" w:rsidRDefault="00F23639" w:rsidP="00A15322">
      <w:pPr>
        <w:pStyle w:val="Default"/>
        <w:jc w:val="both"/>
        <w:rPr>
          <w:sz w:val="22"/>
          <w:szCs w:val="22"/>
        </w:rPr>
      </w:pPr>
    </w:p>
    <w:p w14:paraId="78B5964C" w14:textId="6C51F0A0" w:rsidR="00A15322" w:rsidRPr="00F23639" w:rsidRDefault="00F23639" w:rsidP="00A10B90">
      <w:pPr>
        <w:pStyle w:val="Default"/>
        <w:jc w:val="both"/>
        <w:rPr>
          <w:sz w:val="22"/>
          <w:szCs w:val="22"/>
        </w:rPr>
      </w:pPr>
      <w:r>
        <w:rPr>
          <w:sz w:val="22"/>
          <w:szCs w:val="22"/>
        </w:rPr>
        <w:t xml:space="preserve">Il est désormais plus compliqué de se financer, compte tenu du contexte. Il faut donc faire preuve de vigilance. Les prêteurs se montrent particulièrement attentifs à la capacité de remboursement de la dette. Il faudrait dans l’idéal que le </w:t>
      </w:r>
      <w:r>
        <w:rPr>
          <w:i/>
          <w:sz w:val="22"/>
          <w:szCs w:val="22"/>
        </w:rPr>
        <w:t>leverage</w:t>
      </w:r>
      <w:r>
        <w:rPr>
          <w:sz w:val="22"/>
          <w:szCs w:val="22"/>
        </w:rPr>
        <w:t xml:space="preserve"> se situe toujours entre 2 et 3.</w:t>
      </w:r>
    </w:p>
    <w:p w14:paraId="058E2FC7" w14:textId="57317334" w:rsidR="007E0575" w:rsidRDefault="007E0575" w:rsidP="00A10B90">
      <w:pPr>
        <w:pStyle w:val="Default"/>
        <w:jc w:val="both"/>
        <w:rPr>
          <w:sz w:val="22"/>
          <w:szCs w:val="22"/>
        </w:rPr>
      </w:pPr>
    </w:p>
    <w:p w14:paraId="3F94A36A" w14:textId="442261F1" w:rsidR="007E0575" w:rsidRDefault="00F23639" w:rsidP="00A10B90">
      <w:pPr>
        <w:pStyle w:val="Default"/>
        <w:jc w:val="both"/>
        <w:rPr>
          <w:sz w:val="22"/>
          <w:szCs w:val="22"/>
        </w:rPr>
      </w:pPr>
      <w:r>
        <w:rPr>
          <w:sz w:val="22"/>
          <w:szCs w:val="22"/>
        </w:rPr>
        <w:t>Il est enfin rappelé que Iliad SA est la holding qui détient Free, Free Mobile, la société italienne et la société polonaise. Iliad SA est quan</w:t>
      </w:r>
      <w:r w:rsidR="00A10B90">
        <w:rPr>
          <w:sz w:val="22"/>
          <w:szCs w:val="22"/>
        </w:rPr>
        <w:t xml:space="preserve">t à elle détenue par la holding, </w:t>
      </w:r>
      <w:r w:rsidR="002C3B04">
        <w:rPr>
          <w:sz w:val="22"/>
          <w:szCs w:val="22"/>
        </w:rPr>
        <w:t>à la suite du</w:t>
      </w:r>
      <w:r w:rsidR="00A10B90">
        <w:rPr>
          <w:sz w:val="22"/>
          <w:szCs w:val="22"/>
        </w:rPr>
        <w:t xml:space="preserve"> rachat de la bourse effectué par M.</w:t>
      </w:r>
      <w:r w:rsidR="00B54FCD">
        <w:rPr>
          <w:sz w:val="22"/>
          <w:szCs w:val="22"/>
        </w:rPr>
        <w:t> </w:t>
      </w:r>
      <w:r w:rsidR="00A10B90">
        <w:rPr>
          <w:sz w:val="22"/>
          <w:szCs w:val="22"/>
        </w:rPr>
        <w:t>NIEL.</w:t>
      </w:r>
    </w:p>
    <w:p w14:paraId="74A95D5D" w14:textId="0204A684" w:rsidR="00991858" w:rsidRDefault="00991858" w:rsidP="00991858">
      <w:pPr>
        <w:pStyle w:val="Default"/>
        <w:rPr>
          <w:sz w:val="22"/>
          <w:szCs w:val="22"/>
        </w:rPr>
      </w:pPr>
    </w:p>
    <w:p w14:paraId="72251DC0" w14:textId="5355A626" w:rsidR="00A15322" w:rsidRPr="00A15322" w:rsidRDefault="005A5F00" w:rsidP="00A15322">
      <w:pPr>
        <w:pStyle w:val="Default"/>
        <w:jc w:val="both"/>
        <w:rPr>
          <w:sz w:val="22"/>
          <w:szCs w:val="22"/>
        </w:rPr>
      </w:pPr>
      <w:r>
        <w:rPr>
          <w:b/>
          <w:sz w:val="22"/>
          <w:szCs w:val="22"/>
        </w:rPr>
        <w:t>Mme</w:t>
      </w:r>
      <w:r w:rsidR="00B079F0">
        <w:rPr>
          <w:b/>
          <w:sz w:val="22"/>
          <w:szCs w:val="22"/>
        </w:rPr>
        <w:t> </w:t>
      </w:r>
      <w:r>
        <w:rPr>
          <w:b/>
          <w:sz w:val="22"/>
          <w:szCs w:val="22"/>
        </w:rPr>
        <w:t xml:space="preserve">DAHER HASSAN WAIS </w:t>
      </w:r>
      <w:r w:rsidR="00A15322">
        <w:rPr>
          <w:sz w:val="22"/>
          <w:szCs w:val="22"/>
        </w:rPr>
        <w:t xml:space="preserve">demande si la présentation diffusée ce jour pourra être communiquée par </w:t>
      </w:r>
      <w:r w:rsidR="00231AD7">
        <w:rPr>
          <w:sz w:val="22"/>
          <w:szCs w:val="22"/>
        </w:rPr>
        <w:t>e-mail</w:t>
      </w:r>
      <w:r w:rsidR="00A15322">
        <w:rPr>
          <w:sz w:val="22"/>
          <w:szCs w:val="22"/>
        </w:rPr>
        <w:t xml:space="preserve"> aux membres de l’instance.</w:t>
      </w:r>
    </w:p>
    <w:p w14:paraId="66659D00" w14:textId="01F10F4B" w:rsidR="00991858" w:rsidRDefault="00991858" w:rsidP="00A15322">
      <w:pPr>
        <w:pStyle w:val="Default"/>
        <w:jc w:val="both"/>
        <w:rPr>
          <w:b/>
          <w:sz w:val="22"/>
          <w:szCs w:val="22"/>
        </w:rPr>
      </w:pPr>
    </w:p>
    <w:p w14:paraId="17E457BC" w14:textId="3570FF31" w:rsidR="00A15322" w:rsidRDefault="00B26ADF" w:rsidP="00A15322">
      <w:pPr>
        <w:pStyle w:val="Default"/>
        <w:jc w:val="both"/>
        <w:rPr>
          <w:sz w:val="22"/>
          <w:szCs w:val="22"/>
        </w:rPr>
      </w:pPr>
      <w:r>
        <w:rPr>
          <w:b/>
          <w:sz w:val="22"/>
          <w:szCs w:val="22"/>
        </w:rPr>
        <w:t>Mme</w:t>
      </w:r>
      <w:r w:rsidR="00B079F0">
        <w:rPr>
          <w:b/>
          <w:sz w:val="22"/>
          <w:szCs w:val="22"/>
        </w:rPr>
        <w:t> </w:t>
      </w:r>
      <w:r>
        <w:rPr>
          <w:b/>
          <w:sz w:val="22"/>
          <w:szCs w:val="22"/>
        </w:rPr>
        <w:t xml:space="preserve">POLO </w:t>
      </w:r>
      <w:r w:rsidR="00A15322">
        <w:rPr>
          <w:sz w:val="22"/>
          <w:szCs w:val="22"/>
        </w:rPr>
        <w:t>répond que cette présentation, qui est publique, est disponible sur le site internet du groupe.</w:t>
      </w:r>
    </w:p>
    <w:p w14:paraId="78DFCE4F" w14:textId="0ED5FA8C" w:rsidR="00A10B90" w:rsidRDefault="00A10B90" w:rsidP="00A15322">
      <w:pPr>
        <w:pStyle w:val="Default"/>
        <w:jc w:val="both"/>
        <w:rPr>
          <w:sz w:val="22"/>
          <w:szCs w:val="22"/>
        </w:rPr>
      </w:pPr>
    </w:p>
    <w:p w14:paraId="41F98EB9" w14:textId="7BE3C9AB" w:rsidR="00A10B90" w:rsidRPr="00A10B90" w:rsidRDefault="00A10B90" w:rsidP="00A15322">
      <w:pPr>
        <w:pStyle w:val="Default"/>
        <w:jc w:val="both"/>
        <w:rPr>
          <w:sz w:val="22"/>
          <w:szCs w:val="22"/>
        </w:rPr>
      </w:pPr>
      <w:r>
        <w:rPr>
          <w:b/>
          <w:sz w:val="22"/>
          <w:szCs w:val="22"/>
        </w:rPr>
        <w:t>Un membre du CSE</w:t>
      </w:r>
      <w:r>
        <w:rPr>
          <w:sz w:val="22"/>
          <w:szCs w:val="22"/>
        </w:rPr>
        <w:t xml:space="preserve"> remarque que la production des Freebox est retardée du fait de la pénurie des composants. Une interrogation porte sur les délais de résolution de cette problématique, ainsi que sur les effets que cette dernière porte sur le plan commercial.</w:t>
      </w:r>
    </w:p>
    <w:p w14:paraId="4B1676CA" w14:textId="264C1C5A" w:rsidR="00991858" w:rsidRPr="00A10B90" w:rsidRDefault="00A10B90" w:rsidP="00A10B90">
      <w:pPr>
        <w:pStyle w:val="Default"/>
        <w:jc w:val="both"/>
        <w:rPr>
          <w:sz w:val="22"/>
          <w:szCs w:val="22"/>
        </w:rPr>
      </w:pPr>
      <w:r>
        <w:rPr>
          <w:b/>
          <w:sz w:val="22"/>
          <w:szCs w:val="22"/>
        </w:rPr>
        <w:lastRenderedPageBreak/>
        <w:t>M.</w:t>
      </w:r>
      <w:r w:rsidR="00B54FCD">
        <w:rPr>
          <w:b/>
          <w:sz w:val="22"/>
          <w:szCs w:val="22"/>
        </w:rPr>
        <w:t> </w:t>
      </w:r>
      <w:r>
        <w:rPr>
          <w:b/>
          <w:sz w:val="22"/>
          <w:szCs w:val="22"/>
        </w:rPr>
        <w:t>JAEGER</w:t>
      </w:r>
      <w:r>
        <w:rPr>
          <w:sz w:val="22"/>
          <w:szCs w:val="22"/>
        </w:rPr>
        <w:t xml:space="preserve"> concède que le groupe rencontre actuellement des difficultés d’approvisionnement. Des échanges sont organisés quotidiennement avec les équipes Freebox. Tous les moyens sont mis en œuvre pour produire le maximum d’équipements. Quoi qu’il en soit, la pénurie des composants ne porte pas tellement à conséquence sur le plan commercial : des contre-mesures ont été décidées, et la Freebox Révolution a été mise en avant. L’objectif est de gérer au mieux les stocks, en attendant que les composants soient livrés.</w:t>
      </w:r>
    </w:p>
    <w:p w14:paraId="56C81EB4" w14:textId="6F3ED83F" w:rsidR="00991858" w:rsidRDefault="00991858" w:rsidP="00A10B90">
      <w:pPr>
        <w:pStyle w:val="Default"/>
        <w:jc w:val="both"/>
        <w:rPr>
          <w:sz w:val="22"/>
          <w:szCs w:val="22"/>
        </w:rPr>
      </w:pPr>
    </w:p>
    <w:p w14:paraId="6CE8B033" w14:textId="63ACDACF" w:rsidR="00991858" w:rsidRPr="00A10B90" w:rsidRDefault="00BD3E5A" w:rsidP="00A10B90">
      <w:pPr>
        <w:pStyle w:val="Default"/>
        <w:jc w:val="both"/>
        <w:rPr>
          <w:sz w:val="22"/>
          <w:szCs w:val="22"/>
        </w:rPr>
      </w:pPr>
      <w:r>
        <w:rPr>
          <w:b/>
          <w:sz w:val="22"/>
          <w:szCs w:val="22"/>
        </w:rPr>
        <w:t>Un membre du CSE</w:t>
      </w:r>
      <w:r w:rsidR="00A10B90">
        <w:rPr>
          <w:sz w:val="22"/>
          <w:szCs w:val="22"/>
        </w:rPr>
        <w:t xml:space="preserve"> comprend qu’il faut pousser les abonnés à choisir la Freebox Révolution.</w:t>
      </w:r>
    </w:p>
    <w:p w14:paraId="463C745C" w14:textId="480E1397" w:rsidR="00991858" w:rsidRDefault="00991858" w:rsidP="00A10B90">
      <w:pPr>
        <w:pStyle w:val="Default"/>
        <w:jc w:val="both"/>
        <w:rPr>
          <w:sz w:val="22"/>
          <w:szCs w:val="22"/>
        </w:rPr>
      </w:pPr>
    </w:p>
    <w:p w14:paraId="5F1268A9" w14:textId="022C9BB9" w:rsidR="00A10B90" w:rsidRDefault="00A10B90" w:rsidP="00A10B90">
      <w:pPr>
        <w:pStyle w:val="Default"/>
        <w:jc w:val="both"/>
        <w:rPr>
          <w:sz w:val="22"/>
          <w:szCs w:val="22"/>
        </w:rPr>
      </w:pPr>
      <w:r>
        <w:rPr>
          <w:b/>
          <w:sz w:val="22"/>
          <w:szCs w:val="22"/>
        </w:rPr>
        <w:t>M.</w:t>
      </w:r>
      <w:r w:rsidR="00B54FCD">
        <w:rPr>
          <w:b/>
          <w:sz w:val="22"/>
          <w:szCs w:val="22"/>
        </w:rPr>
        <w:t> </w:t>
      </w:r>
      <w:r>
        <w:rPr>
          <w:b/>
          <w:sz w:val="22"/>
          <w:szCs w:val="22"/>
        </w:rPr>
        <w:t>JAEGER</w:t>
      </w:r>
      <w:r>
        <w:rPr>
          <w:sz w:val="22"/>
          <w:szCs w:val="22"/>
        </w:rPr>
        <w:t xml:space="preserve"> le confirme.</w:t>
      </w:r>
    </w:p>
    <w:p w14:paraId="0E30D43B" w14:textId="1AE88F55" w:rsidR="00A10B90" w:rsidRDefault="00A10B90" w:rsidP="00A10B90">
      <w:pPr>
        <w:pStyle w:val="Default"/>
        <w:jc w:val="both"/>
        <w:rPr>
          <w:sz w:val="22"/>
          <w:szCs w:val="22"/>
        </w:rPr>
      </w:pPr>
    </w:p>
    <w:p w14:paraId="66CF7FFA" w14:textId="2820B90A" w:rsidR="00A10B90" w:rsidRPr="00A10B90" w:rsidRDefault="00BD3E5A" w:rsidP="00A10B90">
      <w:pPr>
        <w:pStyle w:val="Default"/>
        <w:jc w:val="both"/>
        <w:rPr>
          <w:sz w:val="22"/>
          <w:szCs w:val="22"/>
        </w:rPr>
      </w:pPr>
      <w:r>
        <w:rPr>
          <w:b/>
          <w:sz w:val="22"/>
          <w:szCs w:val="22"/>
        </w:rPr>
        <w:t>Un membre du CSE</w:t>
      </w:r>
      <w:r w:rsidR="00377FFB">
        <w:rPr>
          <w:sz w:val="22"/>
          <w:szCs w:val="22"/>
        </w:rPr>
        <w:t xml:space="preserve"> </w:t>
      </w:r>
      <w:r w:rsidR="00A10B90">
        <w:rPr>
          <w:sz w:val="22"/>
          <w:szCs w:val="22"/>
        </w:rPr>
        <w:t>aimerait aborder le sujet de l’activité du B2B, qui est pilotée par Free Pro. Il demande si les objectifs ont été atteints, et s’enquiert des investissements qu’il faudra encore réaliser.</w:t>
      </w:r>
    </w:p>
    <w:p w14:paraId="6D2E8CEF" w14:textId="77777777" w:rsidR="00A10B90" w:rsidRPr="00A10B90" w:rsidRDefault="00A10B90" w:rsidP="00991858">
      <w:pPr>
        <w:pStyle w:val="Default"/>
        <w:rPr>
          <w:sz w:val="22"/>
          <w:szCs w:val="22"/>
        </w:rPr>
      </w:pPr>
    </w:p>
    <w:p w14:paraId="53F2558D" w14:textId="213B8FE3" w:rsidR="00991858" w:rsidRDefault="00A10B90" w:rsidP="00342C06">
      <w:pPr>
        <w:pStyle w:val="Default"/>
        <w:jc w:val="both"/>
        <w:rPr>
          <w:sz w:val="22"/>
          <w:szCs w:val="22"/>
        </w:rPr>
      </w:pPr>
      <w:r>
        <w:rPr>
          <w:b/>
          <w:sz w:val="22"/>
          <w:szCs w:val="22"/>
        </w:rPr>
        <w:t>M.</w:t>
      </w:r>
      <w:r w:rsidR="00B54FCD">
        <w:rPr>
          <w:b/>
          <w:sz w:val="22"/>
          <w:szCs w:val="22"/>
        </w:rPr>
        <w:t> </w:t>
      </w:r>
      <w:r>
        <w:rPr>
          <w:b/>
          <w:sz w:val="22"/>
          <w:szCs w:val="22"/>
        </w:rPr>
        <w:t>JAEGER</w:t>
      </w:r>
      <w:r>
        <w:rPr>
          <w:sz w:val="22"/>
          <w:szCs w:val="22"/>
        </w:rPr>
        <w:t xml:space="preserve"> répond que l’activité</w:t>
      </w:r>
      <w:r w:rsidR="00B54FCD">
        <w:rPr>
          <w:sz w:val="22"/>
          <w:szCs w:val="22"/>
        </w:rPr>
        <w:t> </w:t>
      </w:r>
      <w:r>
        <w:rPr>
          <w:sz w:val="22"/>
          <w:szCs w:val="22"/>
        </w:rPr>
        <w:t xml:space="preserve">B2B et la société Free Pro sont en croissance. Le marché n’est </w:t>
      </w:r>
      <w:r w:rsidR="002C3B04">
        <w:rPr>
          <w:sz w:val="22"/>
          <w:szCs w:val="22"/>
        </w:rPr>
        <w:t>cependant</w:t>
      </w:r>
      <w:r>
        <w:rPr>
          <w:sz w:val="22"/>
          <w:szCs w:val="22"/>
        </w:rPr>
        <w:t xml:space="preserve"> pas encore arrivé à maturité. Le </w:t>
      </w:r>
      <w:r>
        <w:rPr>
          <w:i/>
          <w:sz w:val="22"/>
          <w:szCs w:val="22"/>
        </w:rPr>
        <w:t>business</w:t>
      </w:r>
      <w:r>
        <w:rPr>
          <w:sz w:val="22"/>
          <w:szCs w:val="22"/>
        </w:rPr>
        <w:t xml:space="preserve"> historique très grands comptes se développe beaucoup, mais la mise en place du B2B SME prend du temps. Des investissements sont encore à réaliser. Quoi qu’il en soit, le taux de croissance s’élève à plus de 25</w:t>
      </w:r>
      <w:r w:rsidR="00B54FCD">
        <w:rPr>
          <w:sz w:val="22"/>
          <w:szCs w:val="22"/>
        </w:rPr>
        <w:t> </w:t>
      </w:r>
      <w:r>
        <w:rPr>
          <w:sz w:val="22"/>
          <w:szCs w:val="22"/>
        </w:rPr>
        <w:t>%.</w:t>
      </w:r>
    </w:p>
    <w:p w14:paraId="050BA8B2" w14:textId="2B53751B" w:rsidR="00452877" w:rsidRDefault="00452877" w:rsidP="00342C06">
      <w:pPr>
        <w:pStyle w:val="Default"/>
        <w:jc w:val="both"/>
        <w:rPr>
          <w:sz w:val="22"/>
          <w:szCs w:val="22"/>
        </w:rPr>
      </w:pPr>
    </w:p>
    <w:p w14:paraId="0F3446EF" w14:textId="6A0F6AB7" w:rsidR="00377FFB" w:rsidRDefault="00B751F6" w:rsidP="00342C06">
      <w:pPr>
        <w:pStyle w:val="Default"/>
        <w:jc w:val="both"/>
        <w:rPr>
          <w:color w:val="000000" w:themeColor="text1"/>
          <w:sz w:val="22"/>
          <w:szCs w:val="22"/>
        </w:rPr>
      </w:pPr>
      <w:r>
        <w:rPr>
          <w:color w:val="000000" w:themeColor="text1"/>
          <w:sz w:val="22"/>
          <w:szCs w:val="22"/>
        </w:rPr>
        <w:t>Concernant les 36</w:t>
      </w:r>
      <w:r w:rsidR="00B079F0">
        <w:rPr>
          <w:color w:val="000000" w:themeColor="text1"/>
          <w:sz w:val="22"/>
          <w:szCs w:val="22"/>
        </w:rPr>
        <w:t> 000 </w:t>
      </w:r>
      <w:r>
        <w:rPr>
          <w:color w:val="000000" w:themeColor="text1"/>
          <w:sz w:val="22"/>
          <w:szCs w:val="22"/>
        </w:rPr>
        <w:t>sites mobiles,</w:t>
      </w:r>
      <w:r w:rsidRPr="00377FFB">
        <w:rPr>
          <w:b/>
          <w:bCs/>
          <w:color w:val="000000" w:themeColor="text1"/>
          <w:sz w:val="22"/>
          <w:szCs w:val="22"/>
        </w:rPr>
        <w:t xml:space="preserve"> </w:t>
      </w:r>
      <w:r w:rsidR="00BD3E5A">
        <w:rPr>
          <w:b/>
          <w:sz w:val="22"/>
          <w:szCs w:val="22"/>
        </w:rPr>
        <w:t>un Membre du CSE</w:t>
      </w:r>
      <w:r w:rsidR="001D4EFF">
        <w:rPr>
          <w:color w:val="000000" w:themeColor="text1"/>
          <w:sz w:val="22"/>
          <w:szCs w:val="22"/>
        </w:rPr>
        <w:t xml:space="preserve"> s’enquiert d’un éventuel recours à CELNEX qui peut mettre un site à disposition dans les zones rurales.</w:t>
      </w:r>
    </w:p>
    <w:p w14:paraId="11E9A4D5" w14:textId="4B653DF2" w:rsidR="001D4EFF" w:rsidRDefault="001D4EFF" w:rsidP="00342C06">
      <w:pPr>
        <w:pStyle w:val="Default"/>
        <w:jc w:val="both"/>
        <w:rPr>
          <w:color w:val="000000" w:themeColor="text1"/>
          <w:sz w:val="22"/>
          <w:szCs w:val="22"/>
        </w:rPr>
      </w:pPr>
    </w:p>
    <w:p w14:paraId="06063A18" w14:textId="0EB6FBFF" w:rsidR="001D4EFF" w:rsidRDefault="001D4EFF" w:rsidP="00342C06">
      <w:pPr>
        <w:pStyle w:val="Default"/>
        <w:jc w:val="both"/>
        <w:rPr>
          <w:bCs/>
          <w:sz w:val="22"/>
          <w:szCs w:val="22"/>
        </w:rPr>
      </w:pPr>
      <w:r>
        <w:rPr>
          <w:b/>
          <w:sz w:val="22"/>
          <w:szCs w:val="22"/>
        </w:rPr>
        <w:t xml:space="preserve">M. JAEGER </w:t>
      </w:r>
      <w:r>
        <w:rPr>
          <w:bCs/>
          <w:sz w:val="22"/>
          <w:szCs w:val="22"/>
        </w:rPr>
        <w:t xml:space="preserve">répond que le déploiement des futurs sites pourra être assuré par CELNEX, TDF ou Orange. Et si aucun site n’existe, </w:t>
      </w:r>
      <w:r w:rsidR="00B751F6">
        <w:rPr>
          <w:bCs/>
          <w:sz w:val="22"/>
          <w:szCs w:val="22"/>
        </w:rPr>
        <w:t>il sera possible d’en construire et dans ce cas, il sera préféré de le coconstruire avec d’autres opérateurs plutôt que</w:t>
      </w:r>
      <w:r w:rsidR="00BD08A8">
        <w:rPr>
          <w:bCs/>
          <w:sz w:val="22"/>
          <w:szCs w:val="22"/>
        </w:rPr>
        <w:t xml:space="preserve"> de</w:t>
      </w:r>
      <w:r w:rsidR="00B751F6">
        <w:rPr>
          <w:bCs/>
          <w:sz w:val="22"/>
          <w:szCs w:val="22"/>
        </w:rPr>
        <w:t xml:space="preserve"> le construire seul. </w:t>
      </w:r>
    </w:p>
    <w:p w14:paraId="3B1C3224" w14:textId="43BC58A8" w:rsidR="00B751F6" w:rsidRDefault="00B751F6" w:rsidP="00342C06">
      <w:pPr>
        <w:pStyle w:val="Default"/>
        <w:jc w:val="both"/>
        <w:rPr>
          <w:bCs/>
          <w:sz w:val="22"/>
          <w:szCs w:val="22"/>
        </w:rPr>
      </w:pPr>
    </w:p>
    <w:p w14:paraId="2BA20D1C" w14:textId="7134978C" w:rsidR="00B751F6" w:rsidRPr="001D4EFF" w:rsidRDefault="00BD3E5A" w:rsidP="00342C06">
      <w:pPr>
        <w:pStyle w:val="Default"/>
        <w:jc w:val="both"/>
        <w:rPr>
          <w:bCs/>
          <w:color w:val="000000" w:themeColor="text1"/>
          <w:sz w:val="22"/>
          <w:szCs w:val="22"/>
        </w:rPr>
      </w:pPr>
      <w:r>
        <w:rPr>
          <w:b/>
          <w:sz w:val="22"/>
          <w:szCs w:val="22"/>
        </w:rPr>
        <w:t>Un Membre du CSE</w:t>
      </w:r>
      <w:r w:rsidR="00B751F6">
        <w:rPr>
          <w:bCs/>
          <w:sz w:val="22"/>
          <w:szCs w:val="22"/>
        </w:rPr>
        <w:t xml:space="preserve"> remarque que le fait de recourir à CELNEX qui négocie avec les autres opérateurs permet d’avancer </w:t>
      </w:r>
      <w:proofErr w:type="gramStart"/>
      <w:r w:rsidR="00B751F6">
        <w:rPr>
          <w:bCs/>
          <w:sz w:val="22"/>
          <w:szCs w:val="22"/>
        </w:rPr>
        <w:t>masqué</w:t>
      </w:r>
      <w:proofErr w:type="gramEnd"/>
      <w:r w:rsidR="00B751F6">
        <w:rPr>
          <w:bCs/>
          <w:sz w:val="22"/>
          <w:szCs w:val="22"/>
        </w:rPr>
        <w:t>. Par ailleurs, cette solution permettrait de gagner du temps et de l’argent.</w:t>
      </w:r>
    </w:p>
    <w:p w14:paraId="5C04D231" w14:textId="77777777" w:rsidR="001D4EFF" w:rsidRPr="001D4EFF" w:rsidRDefault="001D4EFF" w:rsidP="00342C06">
      <w:pPr>
        <w:pStyle w:val="Default"/>
        <w:jc w:val="both"/>
        <w:rPr>
          <w:color w:val="000000" w:themeColor="text1"/>
          <w:sz w:val="22"/>
          <w:szCs w:val="22"/>
        </w:rPr>
      </w:pPr>
    </w:p>
    <w:p w14:paraId="21543948" w14:textId="4BF454C4" w:rsidR="00452877" w:rsidRDefault="00B751F6" w:rsidP="00342C06">
      <w:pPr>
        <w:pStyle w:val="Default"/>
        <w:jc w:val="both"/>
        <w:rPr>
          <w:bCs/>
          <w:sz w:val="22"/>
          <w:szCs w:val="22"/>
        </w:rPr>
      </w:pPr>
      <w:r>
        <w:rPr>
          <w:b/>
          <w:sz w:val="22"/>
          <w:szCs w:val="22"/>
        </w:rPr>
        <w:t xml:space="preserve">M. JAEGER </w:t>
      </w:r>
      <w:r w:rsidR="00952B59">
        <w:rPr>
          <w:bCs/>
          <w:sz w:val="22"/>
          <w:szCs w:val="22"/>
        </w:rPr>
        <w:t>considère que l’opération serait neutre</w:t>
      </w:r>
      <w:r w:rsidR="00BD08A8">
        <w:rPr>
          <w:bCs/>
          <w:sz w:val="22"/>
          <w:szCs w:val="22"/>
        </w:rPr>
        <w:t>. E</w:t>
      </w:r>
      <w:r w:rsidR="00952B59">
        <w:rPr>
          <w:bCs/>
          <w:sz w:val="22"/>
          <w:szCs w:val="22"/>
        </w:rPr>
        <w:t>n revanche</w:t>
      </w:r>
      <w:r w:rsidR="00BD08A8">
        <w:rPr>
          <w:bCs/>
          <w:sz w:val="22"/>
          <w:szCs w:val="22"/>
        </w:rPr>
        <w:t>,</w:t>
      </w:r>
      <w:r w:rsidR="00952B59">
        <w:rPr>
          <w:bCs/>
          <w:sz w:val="22"/>
          <w:szCs w:val="22"/>
        </w:rPr>
        <w:t xml:space="preserve"> le vendre avec de la colocation permet de vendre le site plus cher à CELNEX qui l’achète x fois la marge </w:t>
      </w:r>
      <w:r w:rsidR="00940DD4">
        <w:rPr>
          <w:bCs/>
          <w:sz w:val="22"/>
          <w:szCs w:val="22"/>
        </w:rPr>
        <w:t>amenée</w:t>
      </w:r>
      <w:r w:rsidR="00952B59">
        <w:rPr>
          <w:bCs/>
          <w:sz w:val="22"/>
          <w:szCs w:val="22"/>
        </w:rPr>
        <w:t>. S</w:t>
      </w:r>
      <w:r w:rsidR="005022FB">
        <w:rPr>
          <w:bCs/>
          <w:sz w:val="22"/>
          <w:szCs w:val="22"/>
        </w:rPr>
        <w:t>’</w:t>
      </w:r>
      <w:r w:rsidR="00940DD4">
        <w:rPr>
          <w:bCs/>
          <w:sz w:val="22"/>
          <w:szCs w:val="22"/>
        </w:rPr>
        <w:t xml:space="preserve">ils sont </w:t>
      </w:r>
      <w:r w:rsidR="00952B59">
        <w:rPr>
          <w:bCs/>
          <w:sz w:val="22"/>
          <w:szCs w:val="22"/>
        </w:rPr>
        <w:t>seuls</w:t>
      </w:r>
      <w:r w:rsidR="00940DD4">
        <w:rPr>
          <w:bCs/>
          <w:sz w:val="22"/>
          <w:szCs w:val="22"/>
        </w:rPr>
        <w:t>,</w:t>
      </w:r>
      <w:r w:rsidR="00952B59">
        <w:rPr>
          <w:bCs/>
          <w:sz w:val="22"/>
          <w:szCs w:val="22"/>
        </w:rPr>
        <w:t xml:space="preserve"> la marge est plus faible </w:t>
      </w:r>
      <w:r w:rsidR="00940DD4">
        <w:rPr>
          <w:bCs/>
          <w:sz w:val="22"/>
          <w:szCs w:val="22"/>
        </w:rPr>
        <w:t>que s’il</w:t>
      </w:r>
      <w:r w:rsidR="005022FB">
        <w:rPr>
          <w:bCs/>
          <w:sz w:val="22"/>
          <w:szCs w:val="22"/>
        </w:rPr>
        <w:t>s</w:t>
      </w:r>
      <w:r w:rsidR="00940DD4">
        <w:rPr>
          <w:bCs/>
          <w:sz w:val="22"/>
          <w:szCs w:val="22"/>
        </w:rPr>
        <w:t xml:space="preserve"> sont</w:t>
      </w:r>
      <w:r w:rsidR="00952B59">
        <w:rPr>
          <w:bCs/>
          <w:sz w:val="22"/>
          <w:szCs w:val="22"/>
        </w:rPr>
        <w:t xml:space="preserve"> plusieurs. Le sujet est que le trafic est trop faible en zones rurales pour qu’un site soit rentable </w:t>
      </w:r>
      <w:r w:rsidR="007005CA">
        <w:rPr>
          <w:bCs/>
          <w:sz w:val="22"/>
          <w:szCs w:val="22"/>
        </w:rPr>
        <w:t>pour un seul opérateur et efficient sur le plan de la consommation d’énergie et de l’impact environnemental. Il est donc plus pertinent de se répartir les charges, voire de le vendre par la suite à CELNEX.</w:t>
      </w:r>
    </w:p>
    <w:p w14:paraId="5424DDD9" w14:textId="77777777" w:rsidR="00B751F6" w:rsidRDefault="00B751F6" w:rsidP="00342C06">
      <w:pPr>
        <w:pStyle w:val="Default"/>
        <w:jc w:val="both"/>
        <w:rPr>
          <w:color w:val="FF0000"/>
          <w:sz w:val="22"/>
          <w:szCs w:val="22"/>
        </w:rPr>
      </w:pPr>
    </w:p>
    <w:p w14:paraId="13BCAE63" w14:textId="49D9D0C5" w:rsidR="00991858" w:rsidRDefault="00BD3E5A" w:rsidP="00342C06">
      <w:pPr>
        <w:pStyle w:val="Default"/>
        <w:jc w:val="both"/>
        <w:rPr>
          <w:bCs/>
          <w:sz w:val="22"/>
          <w:szCs w:val="22"/>
        </w:rPr>
      </w:pPr>
      <w:r>
        <w:rPr>
          <w:b/>
          <w:sz w:val="22"/>
          <w:szCs w:val="22"/>
        </w:rPr>
        <w:t>Un Membre du CSE</w:t>
      </w:r>
      <w:r w:rsidR="007005CA">
        <w:rPr>
          <w:b/>
          <w:sz w:val="22"/>
          <w:szCs w:val="22"/>
        </w:rPr>
        <w:t xml:space="preserve"> </w:t>
      </w:r>
      <w:r w:rsidR="007005CA">
        <w:rPr>
          <w:bCs/>
          <w:sz w:val="22"/>
          <w:szCs w:val="22"/>
        </w:rPr>
        <w:t>souhaite savoir ce qu’il en est du GIE dont il avait été question pour gérer les zones blanches.</w:t>
      </w:r>
    </w:p>
    <w:p w14:paraId="0C49BAAE" w14:textId="27F2ED0B" w:rsidR="007005CA" w:rsidRDefault="007005CA" w:rsidP="00342C06">
      <w:pPr>
        <w:pStyle w:val="Default"/>
        <w:jc w:val="both"/>
        <w:rPr>
          <w:bCs/>
          <w:sz w:val="22"/>
          <w:szCs w:val="22"/>
        </w:rPr>
      </w:pPr>
    </w:p>
    <w:p w14:paraId="2D7C983D" w14:textId="7764C714" w:rsidR="007005CA" w:rsidRPr="007005CA" w:rsidRDefault="007005CA" w:rsidP="00342C06">
      <w:pPr>
        <w:pStyle w:val="Default"/>
        <w:jc w:val="both"/>
        <w:rPr>
          <w:bCs/>
          <w:sz w:val="22"/>
          <w:szCs w:val="22"/>
        </w:rPr>
      </w:pPr>
      <w:r>
        <w:rPr>
          <w:b/>
          <w:sz w:val="22"/>
          <w:szCs w:val="22"/>
        </w:rPr>
        <w:t xml:space="preserve">M. JAEGER </w:t>
      </w:r>
      <w:r>
        <w:rPr>
          <w:bCs/>
          <w:sz w:val="22"/>
          <w:szCs w:val="22"/>
        </w:rPr>
        <w:t xml:space="preserve">répond qu’il n’existe pas de GIE. </w:t>
      </w:r>
      <w:r w:rsidR="005B6B82">
        <w:rPr>
          <w:bCs/>
          <w:sz w:val="22"/>
          <w:szCs w:val="22"/>
        </w:rPr>
        <w:t>Un opérateur leader est présent sur les zones blanches et tous les autres louent le site, au même prix.</w:t>
      </w:r>
    </w:p>
    <w:p w14:paraId="383D798B" w14:textId="77777777" w:rsidR="007005CA" w:rsidRDefault="007005CA" w:rsidP="00342C06">
      <w:pPr>
        <w:pStyle w:val="Default"/>
        <w:jc w:val="both"/>
        <w:rPr>
          <w:sz w:val="22"/>
          <w:szCs w:val="22"/>
        </w:rPr>
      </w:pPr>
    </w:p>
    <w:p w14:paraId="3034E045" w14:textId="070D51E3" w:rsidR="006025F0" w:rsidRDefault="005A5F00" w:rsidP="00342C06">
      <w:pPr>
        <w:pStyle w:val="Default"/>
        <w:jc w:val="both"/>
        <w:rPr>
          <w:sz w:val="22"/>
          <w:szCs w:val="22"/>
        </w:rPr>
      </w:pPr>
      <w:r>
        <w:rPr>
          <w:b/>
          <w:sz w:val="22"/>
          <w:szCs w:val="22"/>
        </w:rPr>
        <w:t>M.</w:t>
      </w:r>
      <w:r w:rsidR="00B079F0">
        <w:rPr>
          <w:b/>
          <w:sz w:val="22"/>
          <w:szCs w:val="22"/>
        </w:rPr>
        <w:t> </w:t>
      </w:r>
      <w:r w:rsidR="001131DD">
        <w:rPr>
          <w:b/>
          <w:sz w:val="22"/>
          <w:szCs w:val="22"/>
        </w:rPr>
        <w:t>ZERARKA</w:t>
      </w:r>
      <w:r w:rsidR="00A10B90">
        <w:rPr>
          <w:b/>
          <w:sz w:val="22"/>
          <w:szCs w:val="22"/>
        </w:rPr>
        <w:t xml:space="preserve"> </w:t>
      </w:r>
      <w:r w:rsidR="00342C06">
        <w:rPr>
          <w:sz w:val="22"/>
          <w:szCs w:val="22"/>
        </w:rPr>
        <w:t>indique que, dernièrement, des problématiques d’approvisionnement ont été rencontré</w:t>
      </w:r>
      <w:r w:rsidR="00D736A8">
        <w:rPr>
          <w:sz w:val="22"/>
          <w:szCs w:val="22"/>
        </w:rPr>
        <w:t>e</w:t>
      </w:r>
      <w:r w:rsidR="00342C06">
        <w:rPr>
          <w:sz w:val="22"/>
          <w:szCs w:val="22"/>
        </w:rPr>
        <w:t>s sur la partie mobile. En France, Iliad dispose d’un équipementier unique, qui est Nokia. Il faudrait peut-être envisager de contracter un deuxième équipementier, de manière à pallier ces problématiques.</w:t>
      </w:r>
    </w:p>
    <w:p w14:paraId="0142B02D" w14:textId="1BA67199" w:rsidR="006025F0" w:rsidRDefault="006025F0" w:rsidP="00342C06">
      <w:pPr>
        <w:pStyle w:val="Default"/>
        <w:jc w:val="both"/>
        <w:rPr>
          <w:sz w:val="22"/>
          <w:szCs w:val="22"/>
        </w:rPr>
      </w:pPr>
    </w:p>
    <w:p w14:paraId="5B60C1FD" w14:textId="7078CC1B" w:rsidR="006025F0" w:rsidRDefault="00342C06" w:rsidP="00342C06">
      <w:pPr>
        <w:pStyle w:val="Default"/>
        <w:jc w:val="both"/>
        <w:rPr>
          <w:sz w:val="22"/>
          <w:szCs w:val="22"/>
        </w:rPr>
      </w:pPr>
      <w:r>
        <w:rPr>
          <w:b/>
          <w:sz w:val="22"/>
          <w:szCs w:val="22"/>
        </w:rPr>
        <w:t>M.</w:t>
      </w:r>
      <w:r w:rsidR="00B54FCD">
        <w:rPr>
          <w:b/>
          <w:sz w:val="22"/>
          <w:szCs w:val="22"/>
        </w:rPr>
        <w:t> </w:t>
      </w:r>
      <w:r>
        <w:rPr>
          <w:b/>
          <w:sz w:val="22"/>
          <w:szCs w:val="22"/>
        </w:rPr>
        <w:t>JAEGER</w:t>
      </w:r>
      <w:r>
        <w:rPr>
          <w:sz w:val="22"/>
          <w:szCs w:val="22"/>
        </w:rPr>
        <w:t xml:space="preserve"> répond que l’équipementier Nokia a été pressé de trouver une solution. La situation devrait normalement s’arranger dans des délais raisonnables. Il est rappelé qu’un contrat d’exclusivité a été signé avec l’équipementier il y a maintenant deux ans. Ce contrat prévoit une clause de priorité. </w:t>
      </w:r>
    </w:p>
    <w:p w14:paraId="773AB26A" w14:textId="450A3720" w:rsidR="00342C06" w:rsidRDefault="00342C06" w:rsidP="00342C06">
      <w:pPr>
        <w:pStyle w:val="Default"/>
        <w:jc w:val="both"/>
        <w:rPr>
          <w:sz w:val="22"/>
          <w:szCs w:val="22"/>
        </w:rPr>
      </w:pPr>
    </w:p>
    <w:p w14:paraId="33F18FD5" w14:textId="6E315A92" w:rsidR="00342C06" w:rsidRPr="00342C06" w:rsidRDefault="00342C06" w:rsidP="00342C06">
      <w:pPr>
        <w:pStyle w:val="Default"/>
        <w:jc w:val="both"/>
        <w:rPr>
          <w:sz w:val="22"/>
          <w:szCs w:val="22"/>
        </w:rPr>
      </w:pPr>
      <w:r>
        <w:rPr>
          <w:sz w:val="22"/>
          <w:szCs w:val="22"/>
        </w:rPr>
        <w:lastRenderedPageBreak/>
        <w:t>Il indique en outre que le groupe travaille avec les équipementiers Huawei et Ericsson en Pologne. Il est de toute façon plus intéressant de travailler avec plusieurs partenaires. Cela dit, en ce moment, tous les équipementiers rencontrent des problématiques d’approvisionnement.</w:t>
      </w:r>
    </w:p>
    <w:p w14:paraId="2FC35AD3" w14:textId="55BB7B40" w:rsidR="006025F0" w:rsidRDefault="006025F0" w:rsidP="00342C06">
      <w:pPr>
        <w:pStyle w:val="Default"/>
        <w:jc w:val="both"/>
        <w:rPr>
          <w:sz w:val="22"/>
          <w:szCs w:val="22"/>
        </w:rPr>
      </w:pPr>
    </w:p>
    <w:p w14:paraId="1474276F" w14:textId="39E52895" w:rsidR="006025F0" w:rsidRDefault="005A5F00" w:rsidP="005E0393">
      <w:pPr>
        <w:pStyle w:val="Default"/>
        <w:jc w:val="both"/>
        <w:rPr>
          <w:sz w:val="22"/>
          <w:szCs w:val="22"/>
        </w:rPr>
      </w:pPr>
      <w:r>
        <w:rPr>
          <w:b/>
          <w:sz w:val="22"/>
          <w:szCs w:val="22"/>
        </w:rPr>
        <w:t>M.</w:t>
      </w:r>
      <w:r w:rsidR="00B079F0">
        <w:rPr>
          <w:b/>
          <w:sz w:val="22"/>
          <w:szCs w:val="22"/>
        </w:rPr>
        <w:t> </w:t>
      </w:r>
      <w:r w:rsidR="005002CE">
        <w:rPr>
          <w:b/>
          <w:sz w:val="22"/>
          <w:szCs w:val="22"/>
        </w:rPr>
        <w:t>ZERARKA</w:t>
      </w:r>
      <w:r w:rsidR="00342C06">
        <w:rPr>
          <w:sz w:val="22"/>
          <w:szCs w:val="22"/>
        </w:rPr>
        <w:t xml:space="preserve"> remarque qu’Orange et SFR traitent également avec l’équipementier Nokia. Cette situation pourrait générer des problématiques à terme.</w:t>
      </w:r>
    </w:p>
    <w:p w14:paraId="4EB6CA85" w14:textId="016BCDED" w:rsidR="00342C06" w:rsidRDefault="00342C06" w:rsidP="005E0393">
      <w:pPr>
        <w:pStyle w:val="Default"/>
        <w:jc w:val="both"/>
        <w:rPr>
          <w:sz w:val="22"/>
          <w:szCs w:val="22"/>
        </w:rPr>
      </w:pPr>
    </w:p>
    <w:p w14:paraId="1FC7A9E8" w14:textId="29A038DE" w:rsidR="00342C06" w:rsidRPr="00342C06" w:rsidRDefault="00342C06" w:rsidP="005E0393">
      <w:pPr>
        <w:pStyle w:val="Default"/>
        <w:jc w:val="both"/>
        <w:rPr>
          <w:sz w:val="22"/>
          <w:szCs w:val="22"/>
        </w:rPr>
      </w:pPr>
      <w:r>
        <w:rPr>
          <w:b/>
          <w:sz w:val="22"/>
          <w:szCs w:val="22"/>
        </w:rPr>
        <w:t>M.</w:t>
      </w:r>
      <w:r w:rsidR="00B54FCD">
        <w:rPr>
          <w:b/>
          <w:sz w:val="22"/>
          <w:szCs w:val="22"/>
        </w:rPr>
        <w:t> </w:t>
      </w:r>
      <w:r>
        <w:rPr>
          <w:b/>
          <w:sz w:val="22"/>
          <w:szCs w:val="22"/>
        </w:rPr>
        <w:t xml:space="preserve">JAEGER </w:t>
      </w:r>
      <w:r>
        <w:rPr>
          <w:sz w:val="22"/>
          <w:szCs w:val="22"/>
        </w:rPr>
        <w:t>répond que ce point fait l’objet d’une attention toute particulière. Il faut qu’Iliad soit servi à hauteur de son effort commercial.</w:t>
      </w:r>
    </w:p>
    <w:p w14:paraId="080D548F" w14:textId="2F879A2A" w:rsidR="006025F0" w:rsidRDefault="006025F0" w:rsidP="005E0393">
      <w:pPr>
        <w:pStyle w:val="Default"/>
        <w:jc w:val="both"/>
        <w:rPr>
          <w:sz w:val="22"/>
          <w:szCs w:val="22"/>
        </w:rPr>
      </w:pPr>
    </w:p>
    <w:p w14:paraId="5C7322AC" w14:textId="2A4CC614" w:rsidR="006025F0" w:rsidRPr="00342C06" w:rsidRDefault="005A5F00" w:rsidP="005E0393">
      <w:pPr>
        <w:pStyle w:val="Default"/>
        <w:jc w:val="both"/>
        <w:rPr>
          <w:sz w:val="22"/>
          <w:szCs w:val="22"/>
        </w:rPr>
      </w:pPr>
      <w:r>
        <w:rPr>
          <w:b/>
          <w:sz w:val="22"/>
          <w:szCs w:val="22"/>
        </w:rPr>
        <w:t>M.</w:t>
      </w:r>
      <w:r w:rsidR="00B079F0">
        <w:rPr>
          <w:b/>
          <w:sz w:val="22"/>
          <w:szCs w:val="22"/>
        </w:rPr>
        <w:t> </w:t>
      </w:r>
      <w:r w:rsidR="004E3261">
        <w:rPr>
          <w:b/>
          <w:sz w:val="22"/>
          <w:szCs w:val="22"/>
        </w:rPr>
        <w:t>ADNANE</w:t>
      </w:r>
      <w:r w:rsidR="00342C06">
        <w:rPr>
          <w:b/>
          <w:sz w:val="22"/>
          <w:szCs w:val="22"/>
        </w:rPr>
        <w:t xml:space="preserve"> </w:t>
      </w:r>
      <w:r w:rsidR="00342C06">
        <w:rPr>
          <w:sz w:val="22"/>
          <w:szCs w:val="22"/>
        </w:rPr>
        <w:t>s’enquiert des revenus générés par l’entité Free Réseau.</w:t>
      </w:r>
    </w:p>
    <w:p w14:paraId="2574C016" w14:textId="7088DEB9" w:rsidR="006025F0" w:rsidRDefault="006025F0" w:rsidP="005E0393">
      <w:pPr>
        <w:pStyle w:val="Default"/>
        <w:jc w:val="both"/>
        <w:rPr>
          <w:sz w:val="22"/>
          <w:szCs w:val="22"/>
        </w:rPr>
      </w:pPr>
    </w:p>
    <w:p w14:paraId="317AB520" w14:textId="3077E73B" w:rsidR="006025F0" w:rsidRDefault="00342C06" w:rsidP="005E0393">
      <w:pPr>
        <w:pStyle w:val="Default"/>
        <w:jc w:val="both"/>
        <w:rPr>
          <w:sz w:val="22"/>
          <w:szCs w:val="22"/>
        </w:rPr>
      </w:pPr>
      <w:r>
        <w:rPr>
          <w:b/>
          <w:sz w:val="22"/>
          <w:szCs w:val="22"/>
        </w:rPr>
        <w:t>M.</w:t>
      </w:r>
      <w:r w:rsidR="00B54FCD">
        <w:rPr>
          <w:b/>
          <w:sz w:val="22"/>
          <w:szCs w:val="22"/>
        </w:rPr>
        <w:t> </w:t>
      </w:r>
      <w:r>
        <w:rPr>
          <w:b/>
          <w:sz w:val="22"/>
          <w:szCs w:val="22"/>
        </w:rPr>
        <w:t>JAEGER</w:t>
      </w:r>
      <w:r>
        <w:rPr>
          <w:sz w:val="22"/>
          <w:szCs w:val="22"/>
        </w:rPr>
        <w:t xml:space="preserve"> souligne que Free Réseau ne contribue</w:t>
      </w:r>
      <w:r w:rsidR="00D736A8">
        <w:rPr>
          <w:sz w:val="22"/>
          <w:szCs w:val="22"/>
        </w:rPr>
        <w:t xml:space="preserve"> presque</w:t>
      </w:r>
      <w:r>
        <w:rPr>
          <w:sz w:val="22"/>
          <w:szCs w:val="22"/>
        </w:rPr>
        <w:t xml:space="preserve"> pas au chiffre d’affaires du groupe.</w:t>
      </w:r>
      <w:r w:rsidR="005E0393">
        <w:rPr>
          <w:sz w:val="22"/>
          <w:szCs w:val="22"/>
        </w:rPr>
        <w:t xml:space="preserve"> Cette entité est en effet chargée de déployer la fibre, </w:t>
      </w:r>
      <w:r w:rsidR="00D736A8">
        <w:rPr>
          <w:sz w:val="22"/>
          <w:szCs w:val="22"/>
        </w:rPr>
        <w:t xml:space="preserve">et </w:t>
      </w:r>
      <w:r w:rsidR="005E0393">
        <w:rPr>
          <w:sz w:val="22"/>
          <w:szCs w:val="22"/>
        </w:rPr>
        <w:t xml:space="preserve">de s’occuper de la maintenance du réseau et du raccordement des abonnés. </w:t>
      </w:r>
      <w:r w:rsidR="002C3B04">
        <w:rPr>
          <w:sz w:val="22"/>
          <w:szCs w:val="22"/>
        </w:rPr>
        <w:t>Cela étant</w:t>
      </w:r>
      <w:r w:rsidR="005E0393">
        <w:rPr>
          <w:sz w:val="22"/>
          <w:szCs w:val="22"/>
        </w:rPr>
        <w:t xml:space="preserve"> dit, l’entité Free Réseau pèse beaucoup dans le CAPEX du groupe, puisque la fibre correspond au premier poste d’investissement. En 2022, 600</w:t>
      </w:r>
      <w:r w:rsidR="00B54FCD">
        <w:rPr>
          <w:sz w:val="22"/>
          <w:szCs w:val="22"/>
        </w:rPr>
        <w:t> </w:t>
      </w:r>
      <w:r w:rsidR="005E0393">
        <w:rPr>
          <w:sz w:val="22"/>
          <w:szCs w:val="22"/>
        </w:rPr>
        <w:t>millions d’euros d’investissement ont été réalisés dans la fibre en France.</w:t>
      </w:r>
      <w:r w:rsidR="004E3261">
        <w:rPr>
          <w:sz w:val="22"/>
          <w:szCs w:val="22"/>
        </w:rPr>
        <w:t xml:space="preserve"> </w:t>
      </w:r>
    </w:p>
    <w:p w14:paraId="5F4AD6AD" w14:textId="2642B3AF" w:rsidR="004E3261" w:rsidRDefault="004E3261" w:rsidP="005E0393">
      <w:pPr>
        <w:pStyle w:val="Default"/>
        <w:jc w:val="both"/>
        <w:rPr>
          <w:sz w:val="22"/>
          <w:szCs w:val="22"/>
        </w:rPr>
      </w:pPr>
    </w:p>
    <w:p w14:paraId="48130A31" w14:textId="66E5FAD8" w:rsidR="004E3261" w:rsidRPr="00D31269" w:rsidRDefault="00DE3F07" w:rsidP="005E0393">
      <w:pPr>
        <w:pStyle w:val="Default"/>
        <w:jc w:val="both"/>
        <w:rPr>
          <w:b/>
          <w:color w:val="000000" w:themeColor="text1"/>
          <w:sz w:val="22"/>
          <w:szCs w:val="22"/>
        </w:rPr>
      </w:pPr>
      <w:r w:rsidRPr="00D31269">
        <w:rPr>
          <w:b/>
          <w:color w:val="000000" w:themeColor="text1"/>
          <w:sz w:val="22"/>
          <w:szCs w:val="22"/>
        </w:rPr>
        <w:t>M. JAEGER</w:t>
      </w:r>
      <w:r w:rsidRPr="00D31269">
        <w:rPr>
          <w:bCs/>
          <w:color w:val="000000" w:themeColor="text1"/>
          <w:sz w:val="22"/>
          <w:szCs w:val="22"/>
        </w:rPr>
        <w:t xml:space="preserve"> répond</w:t>
      </w:r>
      <w:r w:rsidR="000F5406" w:rsidRPr="00D31269">
        <w:rPr>
          <w:bCs/>
          <w:color w:val="000000" w:themeColor="text1"/>
          <w:sz w:val="22"/>
          <w:szCs w:val="22"/>
        </w:rPr>
        <w:t xml:space="preserve"> que 90</w:t>
      </w:r>
      <w:r w:rsidR="00B079F0">
        <w:rPr>
          <w:bCs/>
          <w:color w:val="000000" w:themeColor="text1"/>
          <w:sz w:val="22"/>
          <w:szCs w:val="22"/>
        </w:rPr>
        <w:t> </w:t>
      </w:r>
      <w:r w:rsidR="000F5406" w:rsidRPr="00D31269">
        <w:rPr>
          <w:bCs/>
          <w:color w:val="000000" w:themeColor="text1"/>
          <w:sz w:val="22"/>
          <w:szCs w:val="22"/>
        </w:rPr>
        <w:t xml:space="preserve">% du volume concerne la fibre. C’est le même principe que lorsqu’on déploie un site mobile en raccordant en fibre, il s’agit d’un investissement qui va être amorti. Et lorsque l’on intervient en maintenance sur un site, cela passe en charge. </w:t>
      </w:r>
      <w:r w:rsidR="00D31269" w:rsidRPr="00D31269">
        <w:rPr>
          <w:bCs/>
          <w:color w:val="000000" w:themeColor="text1"/>
          <w:sz w:val="22"/>
          <w:szCs w:val="22"/>
        </w:rPr>
        <w:t>S</w:t>
      </w:r>
      <w:r w:rsidR="000F5406" w:rsidRPr="00D31269">
        <w:rPr>
          <w:bCs/>
          <w:color w:val="000000" w:themeColor="text1"/>
          <w:sz w:val="22"/>
          <w:szCs w:val="22"/>
        </w:rPr>
        <w:t>ur l’entité Free Réseau</w:t>
      </w:r>
      <w:r w:rsidR="00D31269" w:rsidRPr="00D31269">
        <w:rPr>
          <w:bCs/>
          <w:color w:val="000000" w:themeColor="text1"/>
          <w:sz w:val="22"/>
          <w:szCs w:val="22"/>
        </w:rPr>
        <w:t xml:space="preserve">, </w:t>
      </w:r>
      <w:r w:rsidR="00940DD4">
        <w:rPr>
          <w:bCs/>
          <w:color w:val="000000" w:themeColor="text1"/>
          <w:sz w:val="22"/>
          <w:szCs w:val="22"/>
        </w:rPr>
        <w:t>le</w:t>
      </w:r>
      <w:r w:rsidR="00D31269" w:rsidRPr="00D31269">
        <w:rPr>
          <w:bCs/>
          <w:color w:val="000000" w:themeColor="text1"/>
          <w:sz w:val="22"/>
          <w:szCs w:val="22"/>
        </w:rPr>
        <w:t xml:space="preserve"> chiffre d’affaires</w:t>
      </w:r>
      <w:r w:rsidR="00940DD4">
        <w:rPr>
          <w:bCs/>
          <w:color w:val="000000" w:themeColor="text1"/>
          <w:sz w:val="22"/>
          <w:szCs w:val="22"/>
        </w:rPr>
        <w:t xml:space="preserve"> est</w:t>
      </w:r>
      <w:r w:rsidR="00D31269" w:rsidRPr="00D31269">
        <w:rPr>
          <w:bCs/>
          <w:color w:val="000000" w:themeColor="text1"/>
          <w:sz w:val="22"/>
          <w:szCs w:val="22"/>
        </w:rPr>
        <w:t xml:space="preserve"> issu de la facturation des prestations, mais pour le groupe, il s’agit d’une charge.</w:t>
      </w:r>
    </w:p>
    <w:p w14:paraId="731EFBB5" w14:textId="77777777" w:rsidR="00DE3F07" w:rsidRPr="00D31269" w:rsidRDefault="00DE3F07" w:rsidP="005E0393">
      <w:pPr>
        <w:pStyle w:val="Default"/>
        <w:jc w:val="both"/>
        <w:rPr>
          <w:b/>
          <w:bCs/>
          <w:color w:val="000000" w:themeColor="text1"/>
          <w:sz w:val="22"/>
          <w:szCs w:val="22"/>
        </w:rPr>
      </w:pPr>
    </w:p>
    <w:p w14:paraId="78F8FC39" w14:textId="6B62EC8A" w:rsidR="004E3261" w:rsidRPr="00EA0E0F" w:rsidRDefault="009637A5" w:rsidP="005E0393">
      <w:pPr>
        <w:pStyle w:val="Default"/>
        <w:jc w:val="both"/>
        <w:rPr>
          <w:b/>
          <w:bCs/>
          <w:color w:val="000000" w:themeColor="text1"/>
          <w:sz w:val="22"/>
          <w:szCs w:val="22"/>
        </w:rPr>
      </w:pPr>
      <w:r w:rsidRPr="00EA0E0F">
        <w:rPr>
          <w:b/>
          <w:bCs/>
          <w:color w:val="000000" w:themeColor="text1"/>
          <w:sz w:val="22"/>
          <w:szCs w:val="22"/>
        </w:rPr>
        <w:t>Mme</w:t>
      </w:r>
      <w:r w:rsidR="00B079F0">
        <w:rPr>
          <w:b/>
          <w:bCs/>
          <w:color w:val="000000" w:themeColor="text1"/>
          <w:sz w:val="22"/>
          <w:szCs w:val="22"/>
        </w:rPr>
        <w:t> </w:t>
      </w:r>
      <w:r w:rsidR="004E3261" w:rsidRPr="00EA0E0F">
        <w:rPr>
          <w:b/>
          <w:bCs/>
          <w:color w:val="000000" w:themeColor="text1"/>
          <w:sz w:val="22"/>
          <w:szCs w:val="22"/>
        </w:rPr>
        <w:t>NOUATIN</w:t>
      </w:r>
      <w:r w:rsidR="000A06BB" w:rsidRPr="00EA0E0F">
        <w:rPr>
          <w:b/>
          <w:bCs/>
          <w:color w:val="000000" w:themeColor="text1"/>
          <w:sz w:val="22"/>
          <w:szCs w:val="22"/>
        </w:rPr>
        <w:t xml:space="preserve"> </w:t>
      </w:r>
      <w:r w:rsidR="00EA0E0F" w:rsidRPr="00EA0E0F">
        <w:rPr>
          <w:color w:val="000000" w:themeColor="text1"/>
          <w:sz w:val="22"/>
          <w:szCs w:val="22"/>
        </w:rPr>
        <w:t>demande les raisons pour lesquelles il a été décidé</w:t>
      </w:r>
      <w:r w:rsidR="000A06BB" w:rsidRPr="00EA0E0F">
        <w:rPr>
          <w:color w:val="000000" w:themeColor="text1"/>
          <w:sz w:val="22"/>
          <w:szCs w:val="22"/>
        </w:rPr>
        <w:t xml:space="preserve"> d</w:t>
      </w:r>
      <w:r w:rsidR="00B079F0">
        <w:rPr>
          <w:color w:val="000000" w:themeColor="text1"/>
          <w:sz w:val="22"/>
          <w:szCs w:val="22"/>
        </w:rPr>
        <w:t>’</w:t>
      </w:r>
      <w:r w:rsidR="000A06BB" w:rsidRPr="00EA0E0F">
        <w:rPr>
          <w:color w:val="000000" w:themeColor="text1"/>
          <w:sz w:val="22"/>
          <w:szCs w:val="22"/>
        </w:rPr>
        <w:t>investir dans le fixe en Pologne alors que c</w:t>
      </w:r>
      <w:r w:rsidR="00B079F0">
        <w:rPr>
          <w:color w:val="000000" w:themeColor="text1"/>
          <w:sz w:val="22"/>
          <w:szCs w:val="22"/>
        </w:rPr>
        <w:t>’</w:t>
      </w:r>
      <w:r w:rsidR="000A06BB" w:rsidRPr="00EA0E0F">
        <w:rPr>
          <w:color w:val="000000" w:themeColor="text1"/>
          <w:sz w:val="22"/>
          <w:szCs w:val="22"/>
        </w:rPr>
        <w:t xml:space="preserve">est une activité qui ne génère pas de bénéfices en France et en </w:t>
      </w:r>
      <w:r w:rsidR="00EA0E0F" w:rsidRPr="00EA0E0F">
        <w:rPr>
          <w:color w:val="000000" w:themeColor="text1"/>
          <w:sz w:val="22"/>
          <w:szCs w:val="22"/>
        </w:rPr>
        <w:t>Italie.</w:t>
      </w:r>
    </w:p>
    <w:p w14:paraId="2117AC5A" w14:textId="77BF99E3" w:rsidR="006025F0" w:rsidRPr="00EA0E0F" w:rsidRDefault="006025F0" w:rsidP="005E0393">
      <w:pPr>
        <w:pStyle w:val="Default"/>
        <w:jc w:val="both"/>
        <w:rPr>
          <w:color w:val="000000" w:themeColor="text1"/>
          <w:sz w:val="22"/>
          <w:szCs w:val="22"/>
        </w:rPr>
      </w:pPr>
    </w:p>
    <w:p w14:paraId="0C7F90FB" w14:textId="5EB0296D" w:rsidR="005E0393" w:rsidRDefault="005E0393" w:rsidP="005E0393">
      <w:pPr>
        <w:pStyle w:val="Default"/>
        <w:jc w:val="both"/>
        <w:rPr>
          <w:color w:val="FF0000"/>
          <w:sz w:val="22"/>
          <w:szCs w:val="22"/>
        </w:rPr>
      </w:pPr>
      <w:r>
        <w:rPr>
          <w:b/>
          <w:sz w:val="22"/>
          <w:szCs w:val="22"/>
        </w:rPr>
        <w:t>M.</w:t>
      </w:r>
      <w:r w:rsidR="00B54FCD">
        <w:rPr>
          <w:b/>
          <w:sz w:val="22"/>
          <w:szCs w:val="22"/>
        </w:rPr>
        <w:t> </w:t>
      </w:r>
      <w:r>
        <w:rPr>
          <w:b/>
          <w:sz w:val="22"/>
          <w:szCs w:val="22"/>
        </w:rPr>
        <w:t xml:space="preserve">JAEGER </w:t>
      </w:r>
      <w:r w:rsidR="00514CCF">
        <w:rPr>
          <w:sz w:val="22"/>
          <w:szCs w:val="22"/>
        </w:rPr>
        <w:t>explique</w:t>
      </w:r>
      <w:r>
        <w:rPr>
          <w:sz w:val="22"/>
          <w:szCs w:val="22"/>
        </w:rPr>
        <w:t xml:space="preserve"> qu’il s’agit en l’espèce d’une logique défensive. Dès lors que le marché est convergent, alo</w:t>
      </w:r>
      <w:r w:rsidR="00D736A8">
        <w:rPr>
          <w:sz w:val="22"/>
          <w:szCs w:val="22"/>
        </w:rPr>
        <w:t xml:space="preserve">rs il faut imiter cette </w:t>
      </w:r>
      <w:r>
        <w:rPr>
          <w:sz w:val="22"/>
          <w:szCs w:val="22"/>
        </w:rPr>
        <w:t xml:space="preserve">convergence. Il existe par ailleurs une logique offensive : le développement de la fibre permet de gagner des parts de marché. </w:t>
      </w:r>
      <w:r w:rsidR="00254B89">
        <w:rPr>
          <w:sz w:val="22"/>
          <w:szCs w:val="22"/>
        </w:rPr>
        <w:t>Il faut enfin respecter les cycles d’investissement</w:t>
      </w:r>
      <w:r w:rsidR="00D31269">
        <w:rPr>
          <w:sz w:val="22"/>
          <w:szCs w:val="22"/>
        </w:rPr>
        <w:t>, c’est-à-dire qu’une fois pass</w:t>
      </w:r>
      <w:r w:rsidR="005022FB">
        <w:rPr>
          <w:sz w:val="22"/>
          <w:szCs w:val="22"/>
        </w:rPr>
        <w:t>é</w:t>
      </w:r>
      <w:r w:rsidR="00D31269">
        <w:rPr>
          <w:sz w:val="22"/>
          <w:szCs w:val="22"/>
        </w:rPr>
        <w:t xml:space="preserve"> l’investissement, il ne reste que de la maintenance et la montée de version, et ça devient alors rentable. Mais avant cela, il faut investir pendant 10</w:t>
      </w:r>
      <w:r w:rsidR="00B079F0">
        <w:rPr>
          <w:sz w:val="22"/>
          <w:szCs w:val="22"/>
        </w:rPr>
        <w:t> </w:t>
      </w:r>
      <w:r w:rsidR="00D31269">
        <w:rPr>
          <w:sz w:val="22"/>
          <w:szCs w:val="22"/>
        </w:rPr>
        <w:t xml:space="preserve">ans des </w:t>
      </w:r>
      <w:r w:rsidR="005136B7">
        <w:rPr>
          <w:sz w:val="22"/>
          <w:szCs w:val="22"/>
        </w:rPr>
        <w:t xml:space="preserve">centaines de millions, voire des milliards d’euros pour </w:t>
      </w:r>
      <w:proofErr w:type="spellStart"/>
      <w:r w:rsidR="005136B7">
        <w:rPr>
          <w:sz w:val="22"/>
          <w:szCs w:val="22"/>
        </w:rPr>
        <w:t>fibrer</w:t>
      </w:r>
      <w:proofErr w:type="spellEnd"/>
      <w:r w:rsidR="005136B7">
        <w:rPr>
          <w:sz w:val="22"/>
          <w:szCs w:val="22"/>
        </w:rPr>
        <w:t xml:space="preserve"> tous les abonnés. </w:t>
      </w:r>
    </w:p>
    <w:p w14:paraId="37B5EB87" w14:textId="77777777" w:rsidR="000A06BB" w:rsidRDefault="000A06BB" w:rsidP="005E0393">
      <w:pPr>
        <w:pStyle w:val="Default"/>
        <w:jc w:val="both"/>
        <w:rPr>
          <w:sz w:val="22"/>
          <w:szCs w:val="22"/>
        </w:rPr>
      </w:pPr>
    </w:p>
    <w:p w14:paraId="2A496402" w14:textId="1709C09C" w:rsidR="005E0393" w:rsidRDefault="005A5F00" w:rsidP="005E0393">
      <w:pPr>
        <w:pStyle w:val="Default"/>
        <w:jc w:val="both"/>
        <w:rPr>
          <w:sz w:val="22"/>
          <w:szCs w:val="22"/>
        </w:rPr>
      </w:pPr>
      <w:r>
        <w:rPr>
          <w:b/>
          <w:sz w:val="22"/>
          <w:szCs w:val="22"/>
        </w:rPr>
        <w:t>M.</w:t>
      </w:r>
      <w:r w:rsidR="00B079F0">
        <w:rPr>
          <w:b/>
          <w:sz w:val="22"/>
          <w:szCs w:val="22"/>
        </w:rPr>
        <w:t> </w:t>
      </w:r>
      <w:r w:rsidR="00E0728E">
        <w:rPr>
          <w:b/>
          <w:sz w:val="22"/>
          <w:szCs w:val="22"/>
        </w:rPr>
        <w:t>SAOURE</w:t>
      </w:r>
      <w:r w:rsidR="00BC076B" w:rsidRPr="00BC076B">
        <w:rPr>
          <w:bCs/>
          <w:sz w:val="22"/>
          <w:szCs w:val="22"/>
        </w:rPr>
        <w:t xml:space="preserve">, compte tenu de </w:t>
      </w:r>
      <w:r w:rsidR="00093F0A" w:rsidRPr="00093F0A">
        <w:rPr>
          <w:sz w:val="22"/>
          <w:szCs w:val="22"/>
        </w:rPr>
        <w:t>l</w:t>
      </w:r>
      <w:r w:rsidR="00B079F0">
        <w:rPr>
          <w:sz w:val="22"/>
          <w:szCs w:val="22"/>
        </w:rPr>
        <w:t>’</w:t>
      </w:r>
      <w:r w:rsidR="00093F0A" w:rsidRPr="00093F0A">
        <w:rPr>
          <w:sz w:val="22"/>
          <w:szCs w:val="22"/>
        </w:rPr>
        <w:t>évolution de la société</w:t>
      </w:r>
      <w:r w:rsidR="00BC076B">
        <w:rPr>
          <w:sz w:val="22"/>
          <w:szCs w:val="22"/>
        </w:rPr>
        <w:t>,</w:t>
      </w:r>
      <w:r w:rsidR="00093F0A" w:rsidRPr="00093F0A">
        <w:rPr>
          <w:sz w:val="22"/>
          <w:szCs w:val="22"/>
        </w:rPr>
        <w:t xml:space="preserve"> la sortie en bourse et le rachat par Mr</w:t>
      </w:r>
      <w:r w:rsidR="00B079F0">
        <w:rPr>
          <w:sz w:val="22"/>
          <w:szCs w:val="22"/>
        </w:rPr>
        <w:t> </w:t>
      </w:r>
      <w:r w:rsidR="00BC076B" w:rsidRPr="00093F0A">
        <w:rPr>
          <w:sz w:val="22"/>
          <w:szCs w:val="22"/>
        </w:rPr>
        <w:t>XAVIER</w:t>
      </w:r>
      <w:r w:rsidR="00093F0A" w:rsidRPr="00093F0A">
        <w:rPr>
          <w:sz w:val="22"/>
          <w:szCs w:val="22"/>
        </w:rPr>
        <w:t xml:space="preserve">, </w:t>
      </w:r>
      <w:r w:rsidR="00BC076B">
        <w:rPr>
          <w:sz w:val="22"/>
          <w:szCs w:val="22"/>
        </w:rPr>
        <w:t>demande ce qu’il est prévu</w:t>
      </w:r>
      <w:r w:rsidR="00093F0A" w:rsidRPr="00093F0A">
        <w:rPr>
          <w:sz w:val="22"/>
          <w:szCs w:val="22"/>
        </w:rPr>
        <w:t xml:space="preserve"> pour les employés</w:t>
      </w:r>
      <w:r w:rsidR="005022FB">
        <w:rPr>
          <w:sz w:val="22"/>
          <w:szCs w:val="22"/>
        </w:rPr>
        <w:t>,</w:t>
      </w:r>
      <w:r w:rsidR="00093F0A" w:rsidRPr="00093F0A">
        <w:rPr>
          <w:sz w:val="22"/>
          <w:szCs w:val="22"/>
        </w:rPr>
        <w:t xml:space="preserve"> car beaucoup étaient actionnaires et se sentaient plus évoluer avec la société.</w:t>
      </w:r>
      <w:r w:rsidR="00093F0A">
        <w:rPr>
          <w:sz w:val="22"/>
          <w:szCs w:val="22"/>
        </w:rPr>
        <w:t xml:space="preserve"> C</w:t>
      </w:r>
      <w:r w:rsidR="00514CCF">
        <w:rPr>
          <w:sz w:val="22"/>
          <w:szCs w:val="22"/>
        </w:rPr>
        <w:t>ertains collaborateurs ont participé au plan d’actionnariat salarié. Il s’enquiert du bilan de ce plan.</w:t>
      </w:r>
    </w:p>
    <w:p w14:paraId="68B9210C" w14:textId="2135B03D" w:rsidR="00093F0A" w:rsidRDefault="00093F0A" w:rsidP="005E0393">
      <w:pPr>
        <w:pStyle w:val="Default"/>
        <w:jc w:val="both"/>
        <w:rPr>
          <w:sz w:val="22"/>
          <w:szCs w:val="22"/>
        </w:rPr>
      </w:pPr>
    </w:p>
    <w:p w14:paraId="142C6E16" w14:textId="6ACA4394" w:rsidR="006025F0" w:rsidRPr="00514CCF" w:rsidRDefault="00254B89" w:rsidP="002A19B7">
      <w:pPr>
        <w:pStyle w:val="Default"/>
        <w:jc w:val="both"/>
        <w:rPr>
          <w:b/>
          <w:sz w:val="22"/>
          <w:szCs w:val="22"/>
        </w:rPr>
      </w:pPr>
      <w:r>
        <w:rPr>
          <w:b/>
          <w:sz w:val="22"/>
          <w:szCs w:val="22"/>
        </w:rPr>
        <w:t>M.</w:t>
      </w:r>
      <w:r w:rsidR="00B54FCD">
        <w:rPr>
          <w:b/>
          <w:sz w:val="22"/>
          <w:szCs w:val="22"/>
        </w:rPr>
        <w:t> </w:t>
      </w:r>
      <w:r>
        <w:rPr>
          <w:b/>
          <w:sz w:val="22"/>
          <w:szCs w:val="22"/>
        </w:rPr>
        <w:t>JAEGER</w:t>
      </w:r>
      <w:r w:rsidR="00514CCF">
        <w:rPr>
          <w:sz w:val="22"/>
          <w:szCs w:val="22"/>
        </w:rPr>
        <w:t xml:space="preserve"> indique que le plan d’actionnariat salarié, Up To Share, a bénéficié à un nombre très important de salariés du groupe. </w:t>
      </w:r>
      <w:r w:rsidR="002A19B7">
        <w:rPr>
          <w:sz w:val="22"/>
          <w:szCs w:val="22"/>
        </w:rPr>
        <w:t>L’offre de rachat de la bourse a permis à chacun de réaliser une plus-value importante. Tous les plans ont été payés avec des plus-values très fortes, sur des échelles de temps très faibles.</w:t>
      </w:r>
    </w:p>
    <w:p w14:paraId="40BC446E" w14:textId="4F49343F" w:rsidR="009C545A" w:rsidRDefault="009C545A" w:rsidP="002A19B7">
      <w:pPr>
        <w:pStyle w:val="Default"/>
        <w:jc w:val="both"/>
        <w:rPr>
          <w:sz w:val="22"/>
          <w:szCs w:val="22"/>
        </w:rPr>
      </w:pPr>
    </w:p>
    <w:p w14:paraId="4666341F" w14:textId="5A5FB50E" w:rsidR="009C545A" w:rsidRPr="002A19B7" w:rsidRDefault="005A5F00" w:rsidP="002A19B7">
      <w:pPr>
        <w:pStyle w:val="Default"/>
        <w:jc w:val="both"/>
        <w:rPr>
          <w:sz w:val="22"/>
          <w:szCs w:val="22"/>
        </w:rPr>
      </w:pPr>
      <w:r>
        <w:rPr>
          <w:b/>
          <w:sz w:val="22"/>
          <w:szCs w:val="22"/>
        </w:rPr>
        <w:t>M.</w:t>
      </w:r>
      <w:r w:rsidR="00B079F0">
        <w:rPr>
          <w:b/>
          <w:sz w:val="22"/>
          <w:szCs w:val="22"/>
        </w:rPr>
        <w:t> </w:t>
      </w:r>
      <w:r w:rsidR="00A81D0D">
        <w:rPr>
          <w:b/>
          <w:sz w:val="22"/>
          <w:szCs w:val="22"/>
        </w:rPr>
        <w:t>SAOURE</w:t>
      </w:r>
      <w:r w:rsidR="002A19B7">
        <w:rPr>
          <w:sz w:val="22"/>
          <w:szCs w:val="22"/>
        </w:rPr>
        <w:t xml:space="preserve"> demande si des </w:t>
      </w:r>
      <w:r w:rsidR="00D736A8">
        <w:rPr>
          <w:sz w:val="22"/>
          <w:szCs w:val="22"/>
        </w:rPr>
        <w:t>plans similaires seront proposé</w:t>
      </w:r>
      <w:r w:rsidR="002A19B7">
        <w:rPr>
          <w:sz w:val="22"/>
          <w:szCs w:val="22"/>
        </w:rPr>
        <w:t>s aux collaborateurs à l’avenir.</w:t>
      </w:r>
    </w:p>
    <w:p w14:paraId="0E8D2DDB" w14:textId="193B61D4" w:rsidR="009C545A" w:rsidRDefault="009C545A" w:rsidP="002A19B7">
      <w:pPr>
        <w:pStyle w:val="Default"/>
        <w:jc w:val="both"/>
        <w:rPr>
          <w:sz w:val="22"/>
          <w:szCs w:val="22"/>
        </w:rPr>
      </w:pPr>
    </w:p>
    <w:p w14:paraId="1624B665" w14:textId="573AE34B" w:rsidR="009C545A" w:rsidRDefault="002A19B7" w:rsidP="002A19B7">
      <w:pPr>
        <w:pStyle w:val="Default"/>
        <w:jc w:val="both"/>
        <w:rPr>
          <w:sz w:val="22"/>
          <w:szCs w:val="22"/>
        </w:rPr>
      </w:pPr>
      <w:r>
        <w:rPr>
          <w:b/>
          <w:sz w:val="22"/>
          <w:szCs w:val="22"/>
        </w:rPr>
        <w:t>M.</w:t>
      </w:r>
      <w:r w:rsidR="00B54FCD">
        <w:rPr>
          <w:b/>
          <w:sz w:val="22"/>
          <w:szCs w:val="22"/>
        </w:rPr>
        <w:t> </w:t>
      </w:r>
      <w:r>
        <w:rPr>
          <w:b/>
          <w:sz w:val="22"/>
          <w:szCs w:val="22"/>
        </w:rPr>
        <w:t>JAEGER</w:t>
      </w:r>
      <w:r>
        <w:rPr>
          <w:sz w:val="22"/>
          <w:szCs w:val="22"/>
        </w:rPr>
        <w:t xml:space="preserve"> répond que de tels plans pourront peut-être à nouveau être proposés aux salariés. Ce point fera l’objet de plus amples discussions dans les trimestres à venir. Quoi qu’il en soit, la volonté du groupe est d’associer toujours davantage les salariés. </w:t>
      </w:r>
    </w:p>
    <w:p w14:paraId="6348DA59" w14:textId="3CEB539E" w:rsidR="002A19B7" w:rsidRDefault="002A19B7" w:rsidP="002A19B7">
      <w:pPr>
        <w:pStyle w:val="Default"/>
        <w:jc w:val="both"/>
        <w:rPr>
          <w:sz w:val="22"/>
          <w:szCs w:val="22"/>
        </w:rPr>
      </w:pPr>
    </w:p>
    <w:p w14:paraId="52BB30AD" w14:textId="7B2AC29C" w:rsidR="00A81D0D" w:rsidRPr="009A18A3" w:rsidRDefault="002A19B7" w:rsidP="00F7113C">
      <w:pPr>
        <w:pStyle w:val="Default"/>
        <w:jc w:val="both"/>
        <w:rPr>
          <w:sz w:val="22"/>
          <w:szCs w:val="22"/>
        </w:rPr>
      </w:pPr>
      <w:r>
        <w:rPr>
          <w:sz w:val="22"/>
          <w:szCs w:val="22"/>
        </w:rPr>
        <w:lastRenderedPageBreak/>
        <w:t xml:space="preserve">Si un nouveau plan était effectivement mis en place dans le futur, </w:t>
      </w:r>
      <w:r w:rsidR="00D736A8">
        <w:rPr>
          <w:sz w:val="22"/>
          <w:szCs w:val="22"/>
        </w:rPr>
        <w:t>il serait</w:t>
      </w:r>
      <w:r>
        <w:rPr>
          <w:sz w:val="22"/>
          <w:szCs w:val="22"/>
        </w:rPr>
        <w:t xml:space="preserve"> probablement proposé à l’échelle internationale, en fonction des législations et des réglementations en vigueur dans chacun des pays du groupe. </w:t>
      </w:r>
    </w:p>
    <w:p w14:paraId="0514C9AA" w14:textId="7E4B1C94" w:rsidR="009C545A" w:rsidRDefault="009C545A" w:rsidP="00F7113C">
      <w:pPr>
        <w:pStyle w:val="Default"/>
        <w:jc w:val="both"/>
        <w:rPr>
          <w:sz w:val="22"/>
          <w:szCs w:val="22"/>
        </w:rPr>
      </w:pPr>
    </w:p>
    <w:p w14:paraId="08BB63D4" w14:textId="11B12337" w:rsidR="00F7113C" w:rsidRDefault="00A81D0D" w:rsidP="00A81D0D">
      <w:pPr>
        <w:pStyle w:val="Default"/>
        <w:jc w:val="both"/>
        <w:rPr>
          <w:sz w:val="22"/>
          <w:szCs w:val="22"/>
        </w:rPr>
      </w:pPr>
      <w:r w:rsidRPr="00A81D0D">
        <w:rPr>
          <w:b/>
          <w:bCs/>
          <w:sz w:val="22"/>
          <w:szCs w:val="22"/>
        </w:rPr>
        <w:t>M.</w:t>
      </w:r>
      <w:r w:rsidR="00B079F0">
        <w:rPr>
          <w:b/>
          <w:bCs/>
          <w:sz w:val="22"/>
          <w:szCs w:val="22"/>
        </w:rPr>
        <w:t> </w:t>
      </w:r>
      <w:r w:rsidRPr="00A81D0D">
        <w:rPr>
          <w:b/>
          <w:bCs/>
          <w:sz w:val="22"/>
          <w:szCs w:val="22"/>
        </w:rPr>
        <w:t>JAEGER</w:t>
      </w:r>
      <w:r>
        <w:rPr>
          <w:sz w:val="22"/>
          <w:szCs w:val="22"/>
        </w:rPr>
        <w:t xml:space="preserve"> répond qu’il </w:t>
      </w:r>
      <w:r w:rsidR="00F7113C">
        <w:rPr>
          <w:sz w:val="22"/>
          <w:szCs w:val="22"/>
        </w:rPr>
        <w:t>existe certes des disparités de salaires entre ces différents pays, mais les niveaux de vie de chacun de ces territoires sont également disparates.</w:t>
      </w:r>
      <w:r>
        <w:rPr>
          <w:sz w:val="22"/>
          <w:szCs w:val="22"/>
        </w:rPr>
        <w:t xml:space="preserve"> </w:t>
      </w:r>
      <w:r w:rsidR="00F7113C">
        <w:rPr>
          <w:sz w:val="22"/>
          <w:szCs w:val="22"/>
        </w:rPr>
        <w:t>En France, les rémunérations constituent un enjeu des NAO.</w:t>
      </w:r>
      <w:r>
        <w:rPr>
          <w:sz w:val="22"/>
          <w:szCs w:val="22"/>
        </w:rPr>
        <w:t xml:space="preserve"> Effectivement</w:t>
      </w:r>
      <w:r w:rsidR="00BC076B">
        <w:rPr>
          <w:sz w:val="22"/>
          <w:szCs w:val="22"/>
        </w:rPr>
        <w:t>,</w:t>
      </w:r>
      <w:r>
        <w:rPr>
          <w:sz w:val="22"/>
          <w:szCs w:val="22"/>
        </w:rPr>
        <w:t xml:space="preserve"> dans la logique</w:t>
      </w:r>
      <w:r w:rsidR="00BC076B">
        <w:rPr>
          <w:sz w:val="22"/>
          <w:szCs w:val="22"/>
        </w:rPr>
        <w:t xml:space="preserve"> du</w:t>
      </w:r>
      <w:r>
        <w:rPr>
          <w:sz w:val="22"/>
          <w:szCs w:val="22"/>
        </w:rPr>
        <w:t xml:space="preserve"> long terme, associer </w:t>
      </w:r>
      <w:r w:rsidR="00145CEB">
        <w:rPr>
          <w:sz w:val="22"/>
          <w:szCs w:val="22"/>
        </w:rPr>
        <w:t>les salariés est envisageable.</w:t>
      </w:r>
      <w:r w:rsidR="00423E77">
        <w:rPr>
          <w:sz w:val="22"/>
          <w:szCs w:val="22"/>
        </w:rPr>
        <w:t xml:space="preserve"> </w:t>
      </w:r>
      <w:r w:rsidR="00F430C9">
        <w:rPr>
          <w:sz w:val="22"/>
          <w:szCs w:val="22"/>
        </w:rPr>
        <w:t>Et</w:t>
      </w:r>
      <w:r w:rsidR="00423E77">
        <w:rPr>
          <w:sz w:val="22"/>
          <w:szCs w:val="22"/>
        </w:rPr>
        <w:t xml:space="preserve"> si cela est possible, ce sera fait au-delà de la France et inversement, car aujourd</w:t>
      </w:r>
      <w:r w:rsidR="00B079F0">
        <w:rPr>
          <w:sz w:val="22"/>
          <w:szCs w:val="22"/>
        </w:rPr>
        <w:t>’</w:t>
      </w:r>
      <w:r w:rsidR="00423E77">
        <w:rPr>
          <w:sz w:val="22"/>
          <w:szCs w:val="22"/>
        </w:rPr>
        <w:t>hui</w:t>
      </w:r>
      <w:r w:rsidR="00BC076B">
        <w:rPr>
          <w:sz w:val="22"/>
          <w:szCs w:val="22"/>
        </w:rPr>
        <w:t>,</w:t>
      </w:r>
      <w:r w:rsidR="00423E77">
        <w:rPr>
          <w:sz w:val="22"/>
          <w:szCs w:val="22"/>
        </w:rPr>
        <w:t xml:space="preserve"> c’est la Pologne qui finance une partie du déploiement fibre en France.</w:t>
      </w:r>
    </w:p>
    <w:p w14:paraId="5867FFE2" w14:textId="28D054F3" w:rsidR="00145CEB" w:rsidRDefault="00145CEB" w:rsidP="00A81D0D">
      <w:pPr>
        <w:pStyle w:val="Default"/>
        <w:jc w:val="both"/>
        <w:rPr>
          <w:sz w:val="22"/>
          <w:szCs w:val="22"/>
        </w:rPr>
      </w:pPr>
    </w:p>
    <w:p w14:paraId="5B57AB91" w14:textId="65B5D77A" w:rsidR="00145CEB" w:rsidRPr="00423E77" w:rsidRDefault="00BD3E5A" w:rsidP="00A81D0D">
      <w:pPr>
        <w:pStyle w:val="Default"/>
        <w:jc w:val="both"/>
        <w:rPr>
          <w:b/>
          <w:bCs/>
          <w:color w:val="000000" w:themeColor="text1"/>
          <w:sz w:val="22"/>
          <w:szCs w:val="22"/>
        </w:rPr>
      </w:pPr>
      <w:r>
        <w:rPr>
          <w:b/>
          <w:bCs/>
          <w:color w:val="000000" w:themeColor="text1"/>
          <w:sz w:val="22"/>
          <w:szCs w:val="22"/>
        </w:rPr>
        <w:t>M. KENDIRA</w:t>
      </w:r>
      <w:r w:rsidR="00D80AE3" w:rsidRPr="00423E77">
        <w:rPr>
          <w:b/>
          <w:bCs/>
          <w:color w:val="000000" w:themeColor="text1"/>
          <w:sz w:val="22"/>
          <w:szCs w:val="22"/>
        </w:rPr>
        <w:t> </w:t>
      </w:r>
      <w:r w:rsidR="00423E77" w:rsidRPr="00423E77">
        <w:rPr>
          <w:color w:val="000000" w:themeColor="text1"/>
          <w:sz w:val="22"/>
          <w:szCs w:val="22"/>
        </w:rPr>
        <w:t>suppose que c’est parce que le réseau est déjà installé.</w:t>
      </w:r>
    </w:p>
    <w:p w14:paraId="3EFBB7E9" w14:textId="47948A14" w:rsidR="009C545A" w:rsidRDefault="009C545A" w:rsidP="00F7113C">
      <w:pPr>
        <w:pStyle w:val="Default"/>
        <w:jc w:val="both"/>
        <w:rPr>
          <w:sz w:val="22"/>
          <w:szCs w:val="22"/>
        </w:rPr>
      </w:pPr>
    </w:p>
    <w:p w14:paraId="75A57C26" w14:textId="4CE82BDE" w:rsidR="009C545A" w:rsidRDefault="00F7113C" w:rsidP="00F7113C">
      <w:pPr>
        <w:pStyle w:val="Default"/>
        <w:jc w:val="both"/>
        <w:rPr>
          <w:sz w:val="22"/>
          <w:szCs w:val="22"/>
        </w:rPr>
      </w:pPr>
      <w:r w:rsidRPr="00A81D0D">
        <w:rPr>
          <w:b/>
          <w:sz w:val="22"/>
          <w:szCs w:val="22"/>
        </w:rPr>
        <w:t>M.</w:t>
      </w:r>
      <w:r w:rsidR="00B54FCD" w:rsidRPr="00A81D0D">
        <w:rPr>
          <w:b/>
          <w:sz w:val="22"/>
          <w:szCs w:val="22"/>
        </w:rPr>
        <w:t> </w:t>
      </w:r>
      <w:r w:rsidRPr="00A81D0D">
        <w:rPr>
          <w:b/>
          <w:sz w:val="22"/>
          <w:szCs w:val="22"/>
        </w:rPr>
        <w:t>JAEGER</w:t>
      </w:r>
      <w:r>
        <w:rPr>
          <w:b/>
          <w:sz w:val="22"/>
          <w:szCs w:val="22"/>
        </w:rPr>
        <w:t xml:space="preserve"> </w:t>
      </w:r>
      <w:r w:rsidR="00CC5AC6">
        <w:rPr>
          <w:sz w:val="22"/>
          <w:szCs w:val="22"/>
        </w:rPr>
        <w:t>ajoute qu’en</w:t>
      </w:r>
      <w:r>
        <w:rPr>
          <w:sz w:val="22"/>
          <w:szCs w:val="22"/>
        </w:rPr>
        <w:t xml:space="preserve"> Pologne, les équipes ont réussi à passer de dernier opérateur à premier opérateur. Le territoire dispose d’un réseau, d’une base d’abonnés, et est très rentable. L’activité sera à l’avenir moins rentable, car la fibre sera déployée</w:t>
      </w:r>
      <w:r w:rsidR="00813C6F">
        <w:rPr>
          <w:sz w:val="22"/>
          <w:szCs w:val="22"/>
        </w:rPr>
        <w:t xml:space="preserve"> progressivement</w:t>
      </w:r>
      <w:r>
        <w:rPr>
          <w:sz w:val="22"/>
          <w:szCs w:val="22"/>
        </w:rPr>
        <w:t xml:space="preserve">. </w:t>
      </w:r>
      <w:r w:rsidR="00B54FCD">
        <w:rPr>
          <w:sz w:val="22"/>
          <w:szCs w:val="22"/>
        </w:rPr>
        <w:t>À</w:t>
      </w:r>
      <w:r>
        <w:rPr>
          <w:sz w:val="22"/>
          <w:szCs w:val="22"/>
        </w:rPr>
        <w:t xml:space="preserve"> terme, l’objectif est de devenir le premier opérateur fixe, le premier opérateur mobile, et de dégager la meilleure rentabilité possible.</w:t>
      </w:r>
    </w:p>
    <w:p w14:paraId="2CF16B8E" w14:textId="3D863F36" w:rsidR="00F7113C" w:rsidRDefault="00F7113C" w:rsidP="00F7113C">
      <w:pPr>
        <w:pStyle w:val="Default"/>
        <w:jc w:val="both"/>
        <w:rPr>
          <w:sz w:val="22"/>
          <w:szCs w:val="22"/>
        </w:rPr>
      </w:pPr>
    </w:p>
    <w:p w14:paraId="6233CF96" w14:textId="79E1957B" w:rsidR="00F7113C" w:rsidRDefault="00F7113C" w:rsidP="00F7113C">
      <w:pPr>
        <w:pStyle w:val="Default"/>
        <w:jc w:val="both"/>
        <w:rPr>
          <w:sz w:val="22"/>
          <w:szCs w:val="22"/>
        </w:rPr>
      </w:pPr>
      <w:r>
        <w:rPr>
          <w:sz w:val="22"/>
          <w:szCs w:val="22"/>
        </w:rPr>
        <w:t xml:space="preserve">L’Italie n’est quant à elle pas du tout rentable, car il s’agit en l’occurrence d’une nouvelle société qui doit investir et qui doit se développer. Elle a </w:t>
      </w:r>
      <w:r w:rsidR="00B6265A">
        <w:rPr>
          <w:sz w:val="22"/>
          <w:szCs w:val="22"/>
        </w:rPr>
        <w:t>cependant</w:t>
      </w:r>
      <w:r>
        <w:rPr>
          <w:sz w:val="22"/>
          <w:szCs w:val="22"/>
        </w:rPr>
        <w:t xml:space="preserve"> l’ambition de devenir très rentable à horizon 4 ou 5</w:t>
      </w:r>
      <w:r w:rsidR="00B54FCD">
        <w:rPr>
          <w:sz w:val="22"/>
          <w:szCs w:val="22"/>
        </w:rPr>
        <w:t> </w:t>
      </w:r>
      <w:r>
        <w:rPr>
          <w:sz w:val="22"/>
          <w:szCs w:val="22"/>
        </w:rPr>
        <w:t xml:space="preserve">ans. </w:t>
      </w:r>
    </w:p>
    <w:p w14:paraId="3DF41E2D" w14:textId="444F9EB2" w:rsidR="00BF2CD2" w:rsidRDefault="00BF2CD2" w:rsidP="00F7113C">
      <w:pPr>
        <w:pStyle w:val="Default"/>
        <w:jc w:val="both"/>
        <w:rPr>
          <w:sz w:val="22"/>
          <w:szCs w:val="22"/>
        </w:rPr>
      </w:pPr>
    </w:p>
    <w:p w14:paraId="3D87EA42" w14:textId="14FD4A3D" w:rsidR="00BF2CD2" w:rsidRDefault="005A5F00" w:rsidP="00F7113C">
      <w:pPr>
        <w:pStyle w:val="Default"/>
        <w:jc w:val="both"/>
        <w:rPr>
          <w:sz w:val="22"/>
          <w:szCs w:val="22"/>
        </w:rPr>
      </w:pPr>
      <w:r>
        <w:rPr>
          <w:b/>
          <w:sz w:val="22"/>
          <w:szCs w:val="22"/>
        </w:rPr>
        <w:t>M.</w:t>
      </w:r>
      <w:r w:rsidR="00B079F0">
        <w:rPr>
          <w:b/>
          <w:sz w:val="22"/>
          <w:szCs w:val="22"/>
        </w:rPr>
        <w:t> </w:t>
      </w:r>
      <w:r w:rsidR="00510251">
        <w:rPr>
          <w:b/>
          <w:sz w:val="22"/>
          <w:szCs w:val="22"/>
        </w:rPr>
        <w:t>KENDIRA</w:t>
      </w:r>
      <w:r w:rsidR="00BF2CD2">
        <w:rPr>
          <w:sz w:val="22"/>
          <w:szCs w:val="22"/>
        </w:rPr>
        <w:t xml:space="preserve"> demande </w:t>
      </w:r>
      <w:r w:rsidR="00813C6F">
        <w:rPr>
          <w:sz w:val="22"/>
          <w:szCs w:val="22"/>
        </w:rPr>
        <w:t>si le territoire</w:t>
      </w:r>
      <w:r w:rsidR="00BF2CD2">
        <w:rPr>
          <w:sz w:val="22"/>
          <w:szCs w:val="22"/>
        </w:rPr>
        <w:t xml:space="preserve"> </w:t>
      </w:r>
      <w:r w:rsidR="00813C6F">
        <w:rPr>
          <w:sz w:val="22"/>
          <w:szCs w:val="22"/>
        </w:rPr>
        <w:t>français est le seul à avoir été</w:t>
      </w:r>
      <w:r w:rsidR="00BF2CD2">
        <w:rPr>
          <w:sz w:val="22"/>
          <w:szCs w:val="22"/>
        </w:rPr>
        <w:t xml:space="preserve"> sorti de la bourse.</w:t>
      </w:r>
    </w:p>
    <w:p w14:paraId="6D6C388D" w14:textId="2546B374" w:rsidR="00BF2CD2" w:rsidRDefault="00BF2CD2" w:rsidP="00F7113C">
      <w:pPr>
        <w:pStyle w:val="Default"/>
        <w:jc w:val="both"/>
        <w:rPr>
          <w:sz w:val="22"/>
          <w:szCs w:val="22"/>
        </w:rPr>
      </w:pPr>
    </w:p>
    <w:p w14:paraId="245F2EAD" w14:textId="6B6B07ED" w:rsidR="00BF2CD2" w:rsidRDefault="00BF2CD2" w:rsidP="00F7113C">
      <w:pPr>
        <w:pStyle w:val="Default"/>
        <w:jc w:val="both"/>
        <w:rPr>
          <w:sz w:val="22"/>
          <w:szCs w:val="22"/>
        </w:rPr>
      </w:pPr>
      <w:r>
        <w:rPr>
          <w:b/>
          <w:sz w:val="22"/>
          <w:szCs w:val="22"/>
        </w:rPr>
        <w:t>M.</w:t>
      </w:r>
      <w:r w:rsidR="00B54FCD">
        <w:rPr>
          <w:b/>
          <w:sz w:val="22"/>
          <w:szCs w:val="22"/>
        </w:rPr>
        <w:t> </w:t>
      </w:r>
      <w:r>
        <w:rPr>
          <w:b/>
          <w:sz w:val="22"/>
          <w:szCs w:val="22"/>
        </w:rPr>
        <w:t>JAEGER</w:t>
      </w:r>
      <w:r>
        <w:rPr>
          <w:sz w:val="22"/>
          <w:szCs w:val="22"/>
        </w:rPr>
        <w:t xml:space="preserve"> répond que la société polonaise a également été sortie de la bourse. La société italienne n’a quant à elle jamais été cotée en bourse. C’est-à-dire qu’Iliad est aujourd’hui un groupe totalement privé.</w:t>
      </w:r>
    </w:p>
    <w:p w14:paraId="022C9BB9" w14:textId="187745FF" w:rsidR="00BF2CD2" w:rsidRDefault="00BF2CD2" w:rsidP="00F7113C">
      <w:pPr>
        <w:pStyle w:val="Default"/>
        <w:jc w:val="both"/>
        <w:rPr>
          <w:sz w:val="22"/>
          <w:szCs w:val="22"/>
        </w:rPr>
      </w:pPr>
    </w:p>
    <w:p w14:paraId="32C512A4" w14:textId="0E0D506D" w:rsidR="00BF2CD2" w:rsidRDefault="00BF2CD2" w:rsidP="00F7113C">
      <w:pPr>
        <w:pStyle w:val="Default"/>
        <w:jc w:val="both"/>
        <w:rPr>
          <w:sz w:val="22"/>
          <w:szCs w:val="22"/>
        </w:rPr>
      </w:pPr>
      <w:r>
        <w:rPr>
          <w:b/>
          <w:sz w:val="22"/>
          <w:szCs w:val="22"/>
        </w:rPr>
        <w:t xml:space="preserve">La Secrétaire du CSE </w:t>
      </w:r>
      <w:r w:rsidR="0093509D">
        <w:rPr>
          <w:sz w:val="22"/>
          <w:szCs w:val="22"/>
        </w:rPr>
        <w:t xml:space="preserve">souhaite savoir la suite par rapport à Up </w:t>
      </w:r>
      <w:r w:rsidR="00255A61">
        <w:rPr>
          <w:sz w:val="22"/>
          <w:szCs w:val="22"/>
        </w:rPr>
        <w:t>T</w:t>
      </w:r>
      <w:r w:rsidR="0093509D">
        <w:rPr>
          <w:sz w:val="22"/>
          <w:szCs w:val="22"/>
        </w:rPr>
        <w:t xml:space="preserve">o </w:t>
      </w:r>
      <w:r w:rsidR="00255A61">
        <w:rPr>
          <w:sz w:val="22"/>
          <w:szCs w:val="22"/>
        </w:rPr>
        <w:t>S</w:t>
      </w:r>
      <w:r w:rsidR="0093509D">
        <w:rPr>
          <w:sz w:val="22"/>
          <w:szCs w:val="22"/>
        </w:rPr>
        <w:t>hare</w:t>
      </w:r>
    </w:p>
    <w:p w14:paraId="5F9FAF28" w14:textId="58670056" w:rsidR="00BF2CD2" w:rsidRDefault="00BF2CD2" w:rsidP="00F7113C">
      <w:pPr>
        <w:pStyle w:val="Default"/>
        <w:jc w:val="both"/>
        <w:rPr>
          <w:sz w:val="22"/>
          <w:szCs w:val="22"/>
        </w:rPr>
      </w:pPr>
    </w:p>
    <w:p w14:paraId="0284BA2A" w14:textId="41E5E158" w:rsidR="00BF2CD2" w:rsidRDefault="00BF2CD2" w:rsidP="00F7113C">
      <w:pPr>
        <w:pStyle w:val="Default"/>
        <w:jc w:val="both"/>
        <w:rPr>
          <w:sz w:val="22"/>
          <w:szCs w:val="22"/>
        </w:rPr>
      </w:pPr>
      <w:r w:rsidRPr="00BF2CD2">
        <w:rPr>
          <w:b/>
          <w:sz w:val="22"/>
          <w:szCs w:val="22"/>
        </w:rPr>
        <w:t>M.</w:t>
      </w:r>
      <w:r w:rsidR="00B54FCD">
        <w:rPr>
          <w:b/>
          <w:sz w:val="22"/>
          <w:szCs w:val="22"/>
        </w:rPr>
        <w:t> </w:t>
      </w:r>
      <w:r w:rsidRPr="00BF2CD2">
        <w:rPr>
          <w:b/>
          <w:sz w:val="22"/>
          <w:szCs w:val="22"/>
        </w:rPr>
        <w:t>JAEGER</w:t>
      </w:r>
      <w:r w:rsidRPr="00BF2CD2">
        <w:rPr>
          <w:sz w:val="22"/>
          <w:szCs w:val="22"/>
        </w:rPr>
        <w:t xml:space="preserve"> indique qu’Up To Shar</w:t>
      </w:r>
      <w:r>
        <w:rPr>
          <w:sz w:val="22"/>
          <w:szCs w:val="22"/>
        </w:rPr>
        <w:t xml:space="preserve">e a été intégralement remboursé. </w:t>
      </w:r>
    </w:p>
    <w:p w14:paraId="3976ED8B" w14:textId="377A8428" w:rsidR="00BF2CD2" w:rsidRDefault="00BF2CD2" w:rsidP="00F7113C">
      <w:pPr>
        <w:pStyle w:val="Default"/>
        <w:jc w:val="both"/>
        <w:rPr>
          <w:sz w:val="22"/>
          <w:szCs w:val="22"/>
        </w:rPr>
      </w:pPr>
    </w:p>
    <w:p w14:paraId="722CCB2B" w14:textId="62232101" w:rsidR="00BF2CD2" w:rsidRDefault="00B26ADF" w:rsidP="00F7113C">
      <w:pPr>
        <w:pStyle w:val="Default"/>
        <w:jc w:val="both"/>
        <w:rPr>
          <w:sz w:val="22"/>
          <w:szCs w:val="22"/>
        </w:rPr>
      </w:pPr>
      <w:r>
        <w:rPr>
          <w:b/>
          <w:sz w:val="22"/>
          <w:szCs w:val="22"/>
        </w:rPr>
        <w:t>M.</w:t>
      </w:r>
      <w:r w:rsidR="00B079F0">
        <w:rPr>
          <w:b/>
          <w:sz w:val="22"/>
          <w:szCs w:val="22"/>
        </w:rPr>
        <w:t> </w:t>
      </w:r>
      <w:r>
        <w:rPr>
          <w:b/>
          <w:sz w:val="22"/>
          <w:szCs w:val="22"/>
        </w:rPr>
        <w:t xml:space="preserve">TARNEAUD </w:t>
      </w:r>
      <w:r w:rsidR="00BF2CD2">
        <w:rPr>
          <w:sz w:val="22"/>
          <w:szCs w:val="22"/>
        </w:rPr>
        <w:t>précise que toutes les sommes ont été placées sur un fonds monétaire. Le taux de rémunération de ce fonds avoisine les 0</w:t>
      </w:r>
      <w:r w:rsidR="00B54FCD">
        <w:rPr>
          <w:sz w:val="22"/>
          <w:szCs w:val="22"/>
        </w:rPr>
        <w:t> </w:t>
      </w:r>
      <w:r w:rsidR="00BF2CD2">
        <w:rPr>
          <w:sz w:val="22"/>
          <w:szCs w:val="22"/>
        </w:rPr>
        <w:t>%.</w:t>
      </w:r>
    </w:p>
    <w:p w14:paraId="2CD35009" w14:textId="01E68260" w:rsidR="00BF2CD2" w:rsidRDefault="00BF2CD2" w:rsidP="00F7113C">
      <w:pPr>
        <w:pStyle w:val="Default"/>
        <w:jc w:val="both"/>
        <w:rPr>
          <w:sz w:val="22"/>
          <w:szCs w:val="22"/>
        </w:rPr>
      </w:pPr>
    </w:p>
    <w:p w14:paraId="03245C91" w14:textId="43C939DB" w:rsidR="00BF2CD2" w:rsidRDefault="00BF2CD2" w:rsidP="00F7113C">
      <w:pPr>
        <w:pStyle w:val="Default"/>
        <w:jc w:val="both"/>
        <w:rPr>
          <w:sz w:val="22"/>
          <w:szCs w:val="22"/>
        </w:rPr>
      </w:pPr>
      <w:r>
        <w:rPr>
          <w:b/>
          <w:sz w:val="22"/>
          <w:szCs w:val="22"/>
        </w:rPr>
        <w:t>M.</w:t>
      </w:r>
      <w:r w:rsidR="00B54FCD">
        <w:rPr>
          <w:b/>
          <w:sz w:val="22"/>
          <w:szCs w:val="22"/>
        </w:rPr>
        <w:t> </w:t>
      </w:r>
      <w:r>
        <w:rPr>
          <w:b/>
          <w:sz w:val="22"/>
          <w:szCs w:val="22"/>
        </w:rPr>
        <w:t>JAEGER</w:t>
      </w:r>
      <w:r>
        <w:rPr>
          <w:sz w:val="22"/>
          <w:szCs w:val="22"/>
        </w:rPr>
        <w:t xml:space="preserve"> explique que le fonds Iliad a été soldé. Les salariés ont réalisé une plus-value. Par défaut, l’argent a été automatiquement placé sur le fonds zéro risque. Les collaborateurs ont toute latitude pour investir cet argent dans des fonds plus risqués</w:t>
      </w:r>
      <w:r w:rsidR="00B6265A">
        <w:rPr>
          <w:sz w:val="22"/>
          <w:szCs w:val="22"/>
        </w:rPr>
        <w:t>,</w:t>
      </w:r>
      <w:r>
        <w:rPr>
          <w:sz w:val="22"/>
          <w:szCs w:val="22"/>
        </w:rPr>
        <w:t xml:space="preserve"> mais plus rémunérateurs. Ce n’est pas à l’e</w:t>
      </w:r>
      <w:r w:rsidR="00A8239B">
        <w:rPr>
          <w:sz w:val="22"/>
          <w:szCs w:val="22"/>
        </w:rPr>
        <w:t>ntreprise de décider à la place</w:t>
      </w:r>
      <w:r>
        <w:rPr>
          <w:sz w:val="22"/>
          <w:szCs w:val="22"/>
        </w:rPr>
        <w:t xml:space="preserve"> des salariés.</w:t>
      </w:r>
      <w:r w:rsidR="00D80AE3">
        <w:rPr>
          <w:sz w:val="22"/>
          <w:szCs w:val="22"/>
        </w:rPr>
        <w:t> </w:t>
      </w:r>
    </w:p>
    <w:p w14:paraId="42CD3ABD" w14:textId="3367E3F0" w:rsidR="00BF2CD2" w:rsidRDefault="00BF2CD2" w:rsidP="00F7113C">
      <w:pPr>
        <w:pStyle w:val="Default"/>
        <w:jc w:val="both"/>
        <w:rPr>
          <w:sz w:val="22"/>
          <w:szCs w:val="22"/>
        </w:rPr>
      </w:pPr>
    </w:p>
    <w:p w14:paraId="33A0463B" w14:textId="7A7FF162" w:rsidR="00BF2CD2" w:rsidRPr="00BF2CD2" w:rsidRDefault="005A5F00" w:rsidP="00A8239B">
      <w:pPr>
        <w:pStyle w:val="Default"/>
        <w:jc w:val="both"/>
        <w:rPr>
          <w:sz w:val="22"/>
          <w:szCs w:val="22"/>
        </w:rPr>
      </w:pPr>
      <w:r>
        <w:rPr>
          <w:b/>
          <w:sz w:val="22"/>
          <w:szCs w:val="22"/>
        </w:rPr>
        <w:t>M.</w:t>
      </w:r>
      <w:r w:rsidR="00B079F0">
        <w:rPr>
          <w:b/>
          <w:sz w:val="22"/>
          <w:szCs w:val="22"/>
        </w:rPr>
        <w:t> </w:t>
      </w:r>
      <w:r w:rsidR="00D80AE3">
        <w:rPr>
          <w:b/>
          <w:sz w:val="22"/>
          <w:szCs w:val="22"/>
        </w:rPr>
        <w:t>RACAULT</w:t>
      </w:r>
      <w:r w:rsidR="00BF2CD2">
        <w:rPr>
          <w:sz w:val="22"/>
          <w:szCs w:val="22"/>
        </w:rPr>
        <w:t xml:space="preserve"> demande si le recrutement sera freiné dès lors que le cycle d’investissements sera terminé.</w:t>
      </w:r>
    </w:p>
    <w:p w14:paraId="7238B00C" w14:textId="7E948DF6" w:rsidR="009C545A" w:rsidRPr="00BF2CD2" w:rsidRDefault="009C545A" w:rsidP="00A8239B">
      <w:pPr>
        <w:pStyle w:val="Default"/>
        <w:jc w:val="both"/>
        <w:rPr>
          <w:sz w:val="22"/>
          <w:szCs w:val="22"/>
        </w:rPr>
      </w:pPr>
    </w:p>
    <w:p w14:paraId="2416FFF1" w14:textId="319919CF" w:rsidR="009C545A" w:rsidRPr="00BF2CD2" w:rsidRDefault="00BF2CD2" w:rsidP="00A8239B">
      <w:pPr>
        <w:pStyle w:val="Default"/>
        <w:jc w:val="both"/>
        <w:rPr>
          <w:sz w:val="22"/>
          <w:szCs w:val="22"/>
        </w:rPr>
      </w:pPr>
      <w:r>
        <w:rPr>
          <w:b/>
          <w:sz w:val="22"/>
          <w:szCs w:val="22"/>
        </w:rPr>
        <w:t>M.</w:t>
      </w:r>
      <w:r w:rsidR="00B54FCD">
        <w:rPr>
          <w:b/>
          <w:sz w:val="22"/>
          <w:szCs w:val="22"/>
        </w:rPr>
        <w:t> </w:t>
      </w:r>
      <w:r>
        <w:rPr>
          <w:b/>
          <w:sz w:val="22"/>
          <w:szCs w:val="22"/>
        </w:rPr>
        <w:t>JAEGER</w:t>
      </w:r>
      <w:r>
        <w:rPr>
          <w:sz w:val="22"/>
          <w:szCs w:val="22"/>
        </w:rPr>
        <w:t xml:space="preserve"> répond que le déploiement prendra encore un certain temps </w:t>
      </w:r>
      <w:r w:rsidR="0018020E">
        <w:rPr>
          <w:sz w:val="22"/>
          <w:szCs w:val="22"/>
        </w:rPr>
        <w:t>—</w:t>
      </w:r>
      <w:r>
        <w:rPr>
          <w:sz w:val="22"/>
          <w:szCs w:val="22"/>
        </w:rPr>
        <w:t xml:space="preserve"> au moins 5 ou 6</w:t>
      </w:r>
      <w:r w:rsidR="00B54FCD">
        <w:rPr>
          <w:sz w:val="22"/>
          <w:szCs w:val="22"/>
        </w:rPr>
        <w:t> </w:t>
      </w:r>
      <w:r>
        <w:rPr>
          <w:sz w:val="22"/>
          <w:szCs w:val="22"/>
        </w:rPr>
        <w:t xml:space="preserve">ans. De toute façon, il faudra toujours réaliser de nombreuses opérations de maintenance. En fait, l’activité de Free Réseau se concentrera de plus en plus sur la maintenance. </w:t>
      </w:r>
    </w:p>
    <w:p w14:paraId="1841D694" w14:textId="05D08489" w:rsidR="009C545A" w:rsidRDefault="009C545A" w:rsidP="00A8239B">
      <w:pPr>
        <w:pStyle w:val="Default"/>
        <w:jc w:val="both"/>
        <w:rPr>
          <w:sz w:val="22"/>
          <w:szCs w:val="22"/>
        </w:rPr>
      </w:pPr>
    </w:p>
    <w:p w14:paraId="16DAAA46" w14:textId="03EE6D11" w:rsidR="00C51920" w:rsidRDefault="00B26ADF" w:rsidP="00A8239B">
      <w:pPr>
        <w:pStyle w:val="Default"/>
        <w:jc w:val="both"/>
        <w:rPr>
          <w:sz w:val="22"/>
          <w:szCs w:val="22"/>
        </w:rPr>
      </w:pPr>
      <w:r>
        <w:rPr>
          <w:b/>
          <w:sz w:val="22"/>
          <w:szCs w:val="22"/>
        </w:rPr>
        <w:t>Mme</w:t>
      </w:r>
      <w:r w:rsidR="00B079F0">
        <w:rPr>
          <w:b/>
          <w:sz w:val="22"/>
          <w:szCs w:val="22"/>
        </w:rPr>
        <w:t> </w:t>
      </w:r>
      <w:r>
        <w:rPr>
          <w:b/>
          <w:sz w:val="22"/>
          <w:szCs w:val="22"/>
        </w:rPr>
        <w:t xml:space="preserve">POLO </w:t>
      </w:r>
      <w:r w:rsidR="00BF2CD2">
        <w:rPr>
          <w:sz w:val="22"/>
          <w:szCs w:val="22"/>
        </w:rPr>
        <w:t xml:space="preserve">ajoute que les effectifs commencent à se stabiliser. Les prévisionnels sont établis en fonction de l’activité. Il s’agit </w:t>
      </w:r>
      <w:r w:rsidR="00C51920">
        <w:rPr>
          <w:sz w:val="22"/>
          <w:szCs w:val="22"/>
        </w:rPr>
        <w:t>d’éviter de se retrouver avec un niveau d’effectif trop important</w:t>
      </w:r>
      <w:r w:rsidR="00FF777C">
        <w:rPr>
          <w:sz w:val="22"/>
          <w:szCs w:val="22"/>
        </w:rPr>
        <w:t xml:space="preserve"> à terme.</w:t>
      </w:r>
    </w:p>
    <w:p w14:paraId="00BFBEEF" w14:textId="5673861F" w:rsidR="00FF777C" w:rsidRDefault="00FF777C" w:rsidP="00A8239B">
      <w:pPr>
        <w:pStyle w:val="Default"/>
        <w:jc w:val="both"/>
        <w:rPr>
          <w:sz w:val="22"/>
          <w:szCs w:val="22"/>
        </w:rPr>
      </w:pPr>
    </w:p>
    <w:p w14:paraId="28ED4109" w14:textId="0E69554E" w:rsidR="00FF777C" w:rsidRPr="00FF777C" w:rsidRDefault="00C72424" w:rsidP="00A8239B">
      <w:pPr>
        <w:pStyle w:val="Default"/>
        <w:jc w:val="both"/>
        <w:rPr>
          <w:sz w:val="22"/>
          <w:szCs w:val="22"/>
        </w:rPr>
      </w:pPr>
      <w:r>
        <w:rPr>
          <w:b/>
          <w:sz w:val="22"/>
          <w:szCs w:val="22"/>
        </w:rPr>
        <w:t xml:space="preserve">La </w:t>
      </w:r>
      <w:r w:rsidR="005D77C1">
        <w:rPr>
          <w:b/>
          <w:sz w:val="22"/>
          <w:szCs w:val="22"/>
        </w:rPr>
        <w:t>S</w:t>
      </w:r>
      <w:r>
        <w:rPr>
          <w:b/>
          <w:sz w:val="22"/>
          <w:szCs w:val="22"/>
        </w:rPr>
        <w:t>ecrétaire</w:t>
      </w:r>
      <w:r w:rsidR="00FF777C">
        <w:rPr>
          <w:b/>
          <w:sz w:val="22"/>
          <w:szCs w:val="22"/>
        </w:rPr>
        <w:t xml:space="preserve"> </w:t>
      </w:r>
      <w:r>
        <w:rPr>
          <w:sz w:val="22"/>
          <w:szCs w:val="22"/>
        </w:rPr>
        <w:t>demande si à long terme l’idée est de travailler plus avec les prestataires.</w:t>
      </w:r>
    </w:p>
    <w:p w14:paraId="3CF2A776" w14:textId="52AD94A2" w:rsidR="00FF777C" w:rsidRDefault="00FF777C" w:rsidP="00A8239B">
      <w:pPr>
        <w:pStyle w:val="Default"/>
        <w:jc w:val="both"/>
        <w:rPr>
          <w:sz w:val="22"/>
          <w:szCs w:val="22"/>
        </w:rPr>
      </w:pPr>
    </w:p>
    <w:p w14:paraId="5228F1B3" w14:textId="20FE0950" w:rsidR="00FF777C" w:rsidRPr="00FF777C" w:rsidRDefault="00FF777C" w:rsidP="00A8239B">
      <w:pPr>
        <w:pStyle w:val="Default"/>
        <w:jc w:val="both"/>
        <w:rPr>
          <w:sz w:val="22"/>
          <w:szCs w:val="22"/>
        </w:rPr>
      </w:pPr>
      <w:r>
        <w:rPr>
          <w:b/>
          <w:sz w:val="22"/>
          <w:szCs w:val="22"/>
        </w:rPr>
        <w:lastRenderedPageBreak/>
        <w:t>M.</w:t>
      </w:r>
      <w:r w:rsidR="00B54FCD">
        <w:rPr>
          <w:b/>
          <w:sz w:val="22"/>
          <w:szCs w:val="22"/>
        </w:rPr>
        <w:t> </w:t>
      </w:r>
      <w:r>
        <w:rPr>
          <w:b/>
          <w:sz w:val="22"/>
          <w:szCs w:val="22"/>
        </w:rPr>
        <w:t>JAEGER</w:t>
      </w:r>
      <w:r>
        <w:rPr>
          <w:sz w:val="22"/>
          <w:szCs w:val="22"/>
        </w:rPr>
        <w:t xml:space="preserve"> indique que les prestataires sont majoritairement utilisés pour les interventions les plus simples. Les interventions les plus complexes reviennent principalement à Free Réseau.</w:t>
      </w:r>
    </w:p>
    <w:p w14:paraId="2F5BAB0A" w14:textId="77777777" w:rsidR="00FF777C" w:rsidRDefault="00FF777C" w:rsidP="00A8239B">
      <w:pPr>
        <w:pStyle w:val="Default"/>
        <w:jc w:val="both"/>
        <w:rPr>
          <w:sz w:val="22"/>
          <w:szCs w:val="22"/>
        </w:rPr>
      </w:pPr>
    </w:p>
    <w:p w14:paraId="31D512DB" w14:textId="194F2F3B" w:rsidR="00FF777C" w:rsidRPr="00FF777C" w:rsidRDefault="00A20488" w:rsidP="00A8239B">
      <w:pPr>
        <w:pStyle w:val="Default"/>
        <w:jc w:val="both"/>
        <w:rPr>
          <w:sz w:val="22"/>
          <w:szCs w:val="22"/>
        </w:rPr>
      </w:pPr>
      <w:r>
        <w:rPr>
          <w:b/>
          <w:sz w:val="22"/>
          <w:szCs w:val="22"/>
        </w:rPr>
        <w:t>M.</w:t>
      </w:r>
      <w:r w:rsidR="00B54FCD">
        <w:rPr>
          <w:b/>
          <w:sz w:val="22"/>
          <w:szCs w:val="22"/>
        </w:rPr>
        <w:t> </w:t>
      </w:r>
      <w:r>
        <w:rPr>
          <w:b/>
          <w:sz w:val="22"/>
          <w:szCs w:val="22"/>
        </w:rPr>
        <w:t>JAEGER</w:t>
      </w:r>
      <w:r>
        <w:rPr>
          <w:sz w:val="22"/>
          <w:szCs w:val="22"/>
        </w:rPr>
        <w:t xml:space="preserve"> souligne que</w:t>
      </w:r>
      <w:r w:rsidR="00FF777C">
        <w:rPr>
          <w:sz w:val="22"/>
          <w:szCs w:val="22"/>
        </w:rPr>
        <w:t xml:space="preserve"> des équilibres doivent être trouvés entre les différents opérateurs. T</w:t>
      </w:r>
      <w:r>
        <w:rPr>
          <w:sz w:val="22"/>
          <w:szCs w:val="22"/>
        </w:rPr>
        <w:t xml:space="preserve">ous les acteurs ont en tout cas intérêt à ce que tout se passe au mieux. Il n’est </w:t>
      </w:r>
      <w:r w:rsidR="002C3B04">
        <w:rPr>
          <w:sz w:val="22"/>
          <w:szCs w:val="22"/>
        </w:rPr>
        <w:t>cependant</w:t>
      </w:r>
      <w:r>
        <w:rPr>
          <w:sz w:val="22"/>
          <w:szCs w:val="22"/>
        </w:rPr>
        <w:t xml:space="preserve"> pas possible de passer du </w:t>
      </w:r>
      <w:r w:rsidR="00773293">
        <w:rPr>
          <w:sz w:val="22"/>
          <w:szCs w:val="22"/>
        </w:rPr>
        <w:t>«</w:t>
      </w:r>
      <w:r w:rsidR="00C65041">
        <w:rPr>
          <w:sz w:val="22"/>
          <w:szCs w:val="22"/>
        </w:rPr>
        <w:t> </w:t>
      </w:r>
      <w:r>
        <w:rPr>
          <w:sz w:val="22"/>
          <w:szCs w:val="22"/>
        </w:rPr>
        <w:t>zéro fibre</w:t>
      </w:r>
      <w:r w:rsidR="00C65041">
        <w:rPr>
          <w:sz w:val="22"/>
          <w:szCs w:val="22"/>
        </w:rPr>
        <w:t> </w:t>
      </w:r>
      <w:r w:rsidR="00773293">
        <w:rPr>
          <w:sz w:val="22"/>
          <w:szCs w:val="22"/>
        </w:rPr>
        <w:t>»</w:t>
      </w:r>
      <w:r>
        <w:rPr>
          <w:sz w:val="22"/>
          <w:szCs w:val="22"/>
        </w:rPr>
        <w:t xml:space="preserve"> à des millions d’abonnés sans rencontrer aucune problématique. Les dysfonctionnements et les points de blocages sont corrigés au fur et à mesure.</w:t>
      </w:r>
    </w:p>
    <w:p w14:paraId="6384C7D2" w14:textId="77777777" w:rsidR="00C51920" w:rsidRPr="00BF2CD2" w:rsidRDefault="00C51920" w:rsidP="00BF2CD2">
      <w:pPr>
        <w:pStyle w:val="Default"/>
        <w:jc w:val="both"/>
        <w:rPr>
          <w:sz w:val="22"/>
          <w:szCs w:val="22"/>
        </w:rPr>
      </w:pPr>
    </w:p>
    <w:p w14:paraId="7F5229C8" w14:textId="4E87045B" w:rsidR="009A18A3" w:rsidRPr="00093F0A" w:rsidRDefault="005A5F00" w:rsidP="009A18A3">
      <w:pPr>
        <w:pStyle w:val="Default"/>
        <w:jc w:val="both"/>
        <w:rPr>
          <w:sz w:val="22"/>
          <w:szCs w:val="22"/>
        </w:rPr>
      </w:pPr>
      <w:r>
        <w:rPr>
          <w:b/>
          <w:sz w:val="22"/>
          <w:szCs w:val="22"/>
        </w:rPr>
        <w:t xml:space="preserve">M. </w:t>
      </w:r>
      <w:r w:rsidR="00F86BAE">
        <w:rPr>
          <w:b/>
          <w:sz w:val="22"/>
          <w:szCs w:val="22"/>
        </w:rPr>
        <w:t>SAOURE</w:t>
      </w:r>
      <w:r w:rsidR="00A20488">
        <w:rPr>
          <w:sz w:val="22"/>
          <w:szCs w:val="22"/>
        </w:rPr>
        <w:t xml:space="preserve"> </w:t>
      </w:r>
      <w:r w:rsidR="00B714E5">
        <w:rPr>
          <w:sz w:val="22"/>
          <w:szCs w:val="22"/>
        </w:rPr>
        <w:t>demande si parmi</w:t>
      </w:r>
      <w:r w:rsidR="009A18A3">
        <w:rPr>
          <w:sz w:val="22"/>
          <w:szCs w:val="22"/>
        </w:rPr>
        <w:t xml:space="preserve"> </w:t>
      </w:r>
      <w:r w:rsidR="009A18A3" w:rsidRPr="00093F0A">
        <w:rPr>
          <w:sz w:val="22"/>
          <w:szCs w:val="22"/>
        </w:rPr>
        <w:t>tous les gros investissement</w:t>
      </w:r>
      <w:r w:rsidR="00B714E5">
        <w:rPr>
          <w:sz w:val="22"/>
          <w:szCs w:val="22"/>
        </w:rPr>
        <w:t>s</w:t>
      </w:r>
      <w:r w:rsidR="009A18A3" w:rsidRPr="00093F0A">
        <w:rPr>
          <w:sz w:val="22"/>
          <w:szCs w:val="22"/>
        </w:rPr>
        <w:t xml:space="preserve"> de </w:t>
      </w:r>
      <w:r w:rsidR="005022FB">
        <w:rPr>
          <w:sz w:val="22"/>
          <w:szCs w:val="22"/>
        </w:rPr>
        <w:t>F</w:t>
      </w:r>
      <w:r w:rsidR="009A18A3" w:rsidRPr="00093F0A">
        <w:rPr>
          <w:sz w:val="22"/>
          <w:szCs w:val="22"/>
        </w:rPr>
        <w:t>ree est prévu celui de la sécurisation des sites de déploiements</w:t>
      </w:r>
      <w:r w:rsidR="00B714E5">
        <w:rPr>
          <w:sz w:val="22"/>
          <w:szCs w:val="22"/>
        </w:rPr>
        <w:t>.</w:t>
      </w:r>
    </w:p>
    <w:p w14:paraId="52F228A5" w14:textId="77777777" w:rsidR="00A20488" w:rsidRPr="00A20488" w:rsidRDefault="00A20488" w:rsidP="000E0FE4">
      <w:pPr>
        <w:pStyle w:val="Default"/>
        <w:jc w:val="both"/>
        <w:rPr>
          <w:sz w:val="22"/>
          <w:szCs w:val="22"/>
        </w:rPr>
      </w:pPr>
    </w:p>
    <w:p w14:paraId="48F2D590" w14:textId="375EF0CF" w:rsidR="007E0575" w:rsidRPr="00A20488" w:rsidRDefault="00A20488" w:rsidP="000E0FE4">
      <w:pPr>
        <w:pStyle w:val="Default"/>
        <w:jc w:val="both"/>
        <w:rPr>
          <w:sz w:val="22"/>
          <w:szCs w:val="22"/>
        </w:rPr>
      </w:pPr>
      <w:r>
        <w:rPr>
          <w:b/>
          <w:sz w:val="22"/>
          <w:szCs w:val="22"/>
        </w:rPr>
        <w:t>M.</w:t>
      </w:r>
      <w:r w:rsidR="00B54FCD">
        <w:rPr>
          <w:b/>
          <w:sz w:val="22"/>
          <w:szCs w:val="22"/>
        </w:rPr>
        <w:t> </w:t>
      </w:r>
      <w:r>
        <w:rPr>
          <w:b/>
          <w:sz w:val="22"/>
          <w:szCs w:val="22"/>
        </w:rPr>
        <w:t>JAEGER</w:t>
      </w:r>
      <w:r>
        <w:rPr>
          <w:sz w:val="22"/>
          <w:szCs w:val="22"/>
        </w:rPr>
        <w:t xml:space="preserve"> </w:t>
      </w:r>
      <w:r w:rsidR="000E0FE4">
        <w:rPr>
          <w:sz w:val="22"/>
          <w:szCs w:val="22"/>
        </w:rPr>
        <w:t>répond que la sécurité des sites fait l’objet d’une attention toute particulière. Les enjeux de sécurité ne concernent pas seulement les sites fibre, mais aussi les sites mobiles. Les sujets sont suivis de manière dynamique, avec le concours de la police notamment.</w:t>
      </w:r>
      <w:r w:rsidR="00F86BAE">
        <w:rPr>
          <w:sz w:val="22"/>
          <w:szCs w:val="22"/>
        </w:rPr>
        <w:t xml:space="preserve"> </w:t>
      </w:r>
    </w:p>
    <w:p w14:paraId="05B5C73B" w14:textId="7C8F98EE" w:rsidR="00077F89" w:rsidRDefault="00077F89" w:rsidP="00F24228">
      <w:pPr>
        <w:pStyle w:val="Default"/>
        <w:rPr>
          <w:sz w:val="22"/>
          <w:szCs w:val="22"/>
        </w:rPr>
      </w:pPr>
    </w:p>
    <w:p w14:paraId="2BEADD58" w14:textId="2996FAF1" w:rsidR="00077F89" w:rsidRPr="000E0FE4" w:rsidRDefault="000E0FE4" w:rsidP="000E0FE4">
      <w:pPr>
        <w:pStyle w:val="Default"/>
        <w:jc w:val="both"/>
        <w:rPr>
          <w:sz w:val="22"/>
          <w:szCs w:val="22"/>
        </w:rPr>
      </w:pPr>
      <w:r>
        <w:rPr>
          <w:b/>
          <w:sz w:val="22"/>
          <w:szCs w:val="22"/>
        </w:rPr>
        <w:t>Un membre du CSE</w:t>
      </w:r>
      <w:r>
        <w:rPr>
          <w:sz w:val="22"/>
          <w:szCs w:val="22"/>
        </w:rPr>
        <w:t xml:space="preserve"> s’enquiert des équipementiers mobiles avec lesquels le groupe travaille en Italie et en Irlande.</w:t>
      </w:r>
    </w:p>
    <w:p w14:paraId="1D3EC2BD" w14:textId="77777777" w:rsidR="00077F89" w:rsidRDefault="00077F89" w:rsidP="00F24228">
      <w:pPr>
        <w:pStyle w:val="Default"/>
        <w:rPr>
          <w:sz w:val="22"/>
          <w:szCs w:val="22"/>
        </w:rPr>
      </w:pPr>
    </w:p>
    <w:p w14:paraId="7F44E631" w14:textId="5E970583" w:rsidR="00077F89" w:rsidRPr="000E0FE4" w:rsidRDefault="00B26ADF" w:rsidP="000E0FE4">
      <w:pPr>
        <w:pStyle w:val="Default"/>
        <w:jc w:val="both"/>
        <w:rPr>
          <w:sz w:val="22"/>
          <w:szCs w:val="22"/>
        </w:rPr>
      </w:pPr>
      <w:r>
        <w:rPr>
          <w:b/>
          <w:sz w:val="22"/>
          <w:szCs w:val="22"/>
        </w:rPr>
        <w:t>M.</w:t>
      </w:r>
      <w:r w:rsidR="00B079F0">
        <w:rPr>
          <w:b/>
          <w:sz w:val="22"/>
          <w:szCs w:val="22"/>
        </w:rPr>
        <w:t> </w:t>
      </w:r>
      <w:r w:rsidR="00AA4972">
        <w:rPr>
          <w:b/>
          <w:sz w:val="22"/>
          <w:szCs w:val="22"/>
        </w:rPr>
        <w:t>JAEGER</w:t>
      </w:r>
      <w:r>
        <w:rPr>
          <w:b/>
          <w:sz w:val="22"/>
          <w:szCs w:val="22"/>
        </w:rPr>
        <w:t xml:space="preserve"> </w:t>
      </w:r>
      <w:r w:rsidR="000E0FE4">
        <w:rPr>
          <w:sz w:val="22"/>
          <w:szCs w:val="22"/>
        </w:rPr>
        <w:t>indique que l’Irlande est gérée séparément. Le contrat français s’applique également en Italie. Les équipes italiennes travaillent donc avec l’équipementier Nokia.</w:t>
      </w:r>
      <w:r w:rsidR="00B32972">
        <w:rPr>
          <w:sz w:val="22"/>
          <w:szCs w:val="22"/>
        </w:rPr>
        <w:t xml:space="preserve"> Iliad ne gère pas l’Irlande.</w:t>
      </w:r>
    </w:p>
    <w:p w14:paraId="3F42C840" w14:textId="30407A07" w:rsidR="00077F89" w:rsidRDefault="00077F89" w:rsidP="000E0FE4">
      <w:pPr>
        <w:pStyle w:val="Default"/>
        <w:jc w:val="both"/>
        <w:rPr>
          <w:sz w:val="22"/>
          <w:szCs w:val="22"/>
        </w:rPr>
      </w:pPr>
    </w:p>
    <w:p w14:paraId="34962221" w14:textId="77FEDB6E" w:rsidR="00077F89" w:rsidRPr="000E0FE4" w:rsidRDefault="00255A61" w:rsidP="000E0FE4">
      <w:pPr>
        <w:pStyle w:val="Default"/>
        <w:jc w:val="both"/>
        <w:rPr>
          <w:sz w:val="22"/>
          <w:szCs w:val="22"/>
        </w:rPr>
      </w:pPr>
      <w:r>
        <w:rPr>
          <w:b/>
          <w:sz w:val="22"/>
          <w:szCs w:val="22"/>
        </w:rPr>
        <w:t>M.</w:t>
      </w:r>
      <w:r w:rsidR="00B079F0">
        <w:rPr>
          <w:b/>
          <w:sz w:val="22"/>
          <w:szCs w:val="22"/>
        </w:rPr>
        <w:t> </w:t>
      </w:r>
      <w:r w:rsidR="00B32972">
        <w:rPr>
          <w:b/>
          <w:sz w:val="22"/>
          <w:szCs w:val="22"/>
        </w:rPr>
        <w:t>ZERARKA</w:t>
      </w:r>
      <w:r w:rsidR="000E0FE4">
        <w:rPr>
          <w:sz w:val="22"/>
          <w:szCs w:val="22"/>
        </w:rPr>
        <w:t xml:space="preserve"> remarque que le prix du cuivre, de l’acier et du béton a beaucoup augmenté au cours des deux dernières années. La hausse atteint près de 15</w:t>
      </w:r>
      <w:r w:rsidR="00B54FCD">
        <w:rPr>
          <w:sz w:val="22"/>
          <w:szCs w:val="22"/>
        </w:rPr>
        <w:t> </w:t>
      </w:r>
      <w:r w:rsidR="000E0FE4">
        <w:rPr>
          <w:sz w:val="22"/>
          <w:szCs w:val="22"/>
        </w:rPr>
        <w:t>% ou 20</w:t>
      </w:r>
      <w:r w:rsidR="00B54FCD">
        <w:rPr>
          <w:sz w:val="22"/>
          <w:szCs w:val="22"/>
        </w:rPr>
        <w:t> </w:t>
      </w:r>
      <w:r w:rsidR="000E0FE4">
        <w:rPr>
          <w:sz w:val="22"/>
          <w:szCs w:val="22"/>
        </w:rPr>
        <w:t>%.</w:t>
      </w:r>
      <w:r w:rsidR="00B32972">
        <w:rPr>
          <w:sz w:val="22"/>
          <w:szCs w:val="22"/>
        </w:rPr>
        <w:t xml:space="preserve"> </w:t>
      </w:r>
      <w:r w:rsidR="000E0FE4">
        <w:rPr>
          <w:sz w:val="22"/>
          <w:szCs w:val="22"/>
        </w:rPr>
        <w:t>Il demande si le prix des forfaits mobiles sera également augmenté, de manière à compenser cette hausse.</w:t>
      </w:r>
    </w:p>
    <w:p w14:paraId="61944B2F" w14:textId="657D78C5" w:rsidR="00077F89" w:rsidRDefault="00077F89" w:rsidP="000E0FE4">
      <w:pPr>
        <w:pStyle w:val="Default"/>
        <w:jc w:val="both"/>
        <w:rPr>
          <w:sz w:val="22"/>
          <w:szCs w:val="22"/>
        </w:rPr>
      </w:pPr>
    </w:p>
    <w:p w14:paraId="198EFEAD" w14:textId="438F7398" w:rsidR="00077F89" w:rsidRPr="000E0FE4" w:rsidRDefault="000E0FE4" w:rsidP="000E0FE4">
      <w:pPr>
        <w:pStyle w:val="Default"/>
        <w:jc w:val="both"/>
        <w:rPr>
          <w:sz w:val="22"/>
          <w:szCs w:val="22"/>
        </w:rPr>
      </w:pPr>
      <w:r>
        <w:rPr>
          <w:b/>
          <w:sz w:val="22"/>
          <w:szCs w:val="22"/>
        </w:rPr>
        <w:t>M.</w:t>
      </w:r>
      <w:r w:rsidR="00B54FCD">
        <w:rPr>
          <w:b/>
          <w:sz w:val="22"/>
          <w:szCs w:val="22"/>
        </w:rPr>
        <w:t> </w:t>
      </w:r>
      <w:r>
        <w:rPr>
          <w:b/>
          <w:sz w:val="22"/>
          <w:szCs w:val="22"/>
        </w:rPr>
        <w:t>JAEGER</w:t>
      </w:r>
      <w:r>
        <w:rPr>
          <w:sz w:val="22"/>
          <w:szCs w:val="22"/>
        </w:rPr>
        <w:t xml:space="preserve"> souligne la pertinence de cette question. La tendance est à l’inflation. Or, les opérateurs de télécommunication éprouvent des difficultés à compenser la hausse des prix, du fait de l’hyper compétitivité du marché.</w:t>
      </w:r>
    </w:p>
    <w:p w14:paraId="18F87AD7" w14:textId="12DE8DAA" w:rsidR="00077F89" w:rsidRDefault="00077F89" w:rsidP="000E0FE4">
      <w:pPr>
        <w:pStyle w:val="Default"/>
        <w:jc w:val="both"/>
        <w:rPr>
          <w:sz w:val="22"/>
          <w:szCs w:val="22"/>
        </w:rPr>
      </w:pPr>
    </w:p>
    <w:p w14:paraId="4B3D0A8C" w14:textId="6B00DEBE" w:rsidR="000E0FE4" w:rsidRDefault="000E0FE4" w:rsidP="000E0FE4">
      <w:pPr>
        <w:pStyle w:val="Default"/>
        <w:jc w:val="both"/>
        <w:rPr>
          <w:sz w:val="22"/>
          <w:szCs w:val="22"/>
        </w:rPr>
      </w:pPr>
      <w:r>
        <w:rPr>
          <w:sz w:val="22"/>
          <w:szCs w:val="22"/>
        </w:rPr>
        <w:t xml:space="preserve">Il faudra néanmoins qu’Iliad essaie d’augmenter ses revenus, de manière à absorber l’augmentation généralisée des prix. Pour ce faire, une élévation du prix des forfaits pourrait être décidée. Une autre stratégie serait de pousser les abonnés vers des formules à plus haute valeur. </w:t>
      </w:r>
    </w:p>
    <w:p w14:paraId="2CC63ED0" w14:textId="6E5023A8" w:rsidR="000E0FE4" w:rsidRDefault="000E0FE4" w:rsidP="00A8239B">
      <w:pPr>
        <w:pStyle w:val="Default"/>
        <w:jc w:val="both"/>
        <w:rPr>
          <w:sz w:val="22"/>
          <w:szCs w:val="22"/>
        </w:rPr>
      </w:pPr>
      <w:r>
        <w:rPr>
          <w:sz w:val="22"/>
          <w:szCs w:val="22"/>
        </w:rPr>
        <w:t xml:space="preserve">L’augmentation du coût des investissements sera moyennisée. Finalement, le coût moyen du total des investissements devrait être relativement limité. </w:t>
      </w:r>
      <w:r w:rsidR="00C07BF1">
        <w:rPr>
          <w:sz w:val="22"/>
          <w:szCs w:val="22"/>
        </w:rPr>
        <w:t>Mécaniquement l</w:t>
      </w:r>
      <w:r>
        <w:rPr>
          <w:sz w:val="22"/>
          <w:szCs w:val="22"/>
        </w:rPr>
        <w:t>e montant global investi pour produire du chiffre d’affaires sera probablement augmenté de 3</w:t>
      </w:r>
      <w:r w:rsidR="00B54FCD">
        <w:rPr>
          <w:sz w:val="22"/>
          <w:szCs w:val="22"/>
        </w:rPr>
        <w:t> </w:t>
      </w:r>
      <w:r>
        <w:rPr>
          <w:sz w:val="22"/>
          <w:szCs w:val="22"/>
        </w:rPr>
        <w:t>% ou 4</w:t>
      </w:r>
      <w:r w:rsidR="00B54FCD">
        <w:rPr>
          <w:sz w:val="22"/>
          <w:szCs w:val="22"/>
        </w:rPr>
        <w:t> </w:t>
      </w:r>
      <w:r>
        <w:rPr>
          <w:sz w:val="22"/>
          <w:szCs w:val="22"/>
        </w:rPr>
        <w:t xml:space="preserve">%. </w:t>
      </w:r>
    </w:p>
    <w:p w14:paraId="15C32198" w14:textId="6DB54505" w:rsidR="000C3FA5" w:rsidRDefault="000C3FA5" w:rsidP="00A8239B">
      <w:pPr>
        <w:pStyle w:val="Default"/>
        <w:jc w:val="both"/>
        <w:rPr>
          <w:sz w:val="22"/>
          <w:szCs w:val="22"/>
        </w:rPr>
      </w:pPr>
    </w:p>
    <w:p w14:paraId="5E25BC43" w14:textId="3077C208" w:rsidR="000C3FA5" w:rsidRDefault="000C3FA5" w:rsidP="00A8239B">
      <w:pPr>
        <w:pStyle w:val="Default"/>
        <w:jc w:val="both"/>
        <w:rPr>
          <w:sz w:val="22"/>
          <w:szCs w:val="22"/>
        </w:rPr>
      </w:pPr>
      <w:r>
        <w:rPr>
          <w:sz w:val="22"/>
          <w:szCs w:val="22"/>
        </w:rPr>
        <w:t>Quoi qu’il en soit, l’enjeu principal est de continuer à faire croître les revenus, de façon à maintenir le niveau de rentabilité existant.</w:t>
      </w:r>
    </w:p>
    <w:p w14:paraId="416969B9" w14:textId="77777777" w:rsidR="000E0FE4" w:rsidRDefault="000E0FE4" w:rsidP="00A8239B">
      <w:pPr>
        <w:pStyle w:val="Default"/>
        <w:jc w:val="both"/>
        <w:rPr>
          <w:sz w:val="22"/>
          <w:szCs w:val="22"/>
        </w:rPr>
      </w:pPr>
    </w:p>
    <w:p w14:paraId="24B3C079" w14:textId="19675718" w:rsidR="00077F89" w:rsidRPr="000C3FA5" w:rsidRDefault="005A5F00" w:rsidP="00A8239B">
      <w:pPr>
        <w:pStyle w:val="Default"/>
        <w:jc w:val="both"/>
        <w:rPr>
          <w:sz w:val="22"/>
          <w:szCs w:val="22"/>
        </w:rPr>
      </w:pPr>
      <w:r>
        <w:rPr>
          <w:b/>
          <w:sz w:val="22"/>
          <w:szCs w:val="22"/>
        </w:rPr>
        <w:t>M.</w:t>
      </w:r>
      <w:r w:rsidR="00B079F0">
        <w:rPr>
          <w:b/>
          <w:sz w:val="22"/>
          <w:szCs w:val="22"/>
        </w:rPr>
        <w:t> </w:t>
      </w:r>
      <w:r w:rsidR="00C07BF1">
        <w:rPr>
          <w:b/>
          <w:sz w:val="22"/>
          <w:szCs w:val="22"/>
        </w:rPr>
        <w:t>ZERARKA</w:t>
      </w:r>
      <w:r w:rsidR="000C3FA5">
        <w:rPr>
          <w:sz w:val="22"/>
          <w:szCs w:val="22"/>
        </w:rPr>
        <w:t xml:space="preserve"> de</w:t>
      </w:r>
      <w:r w:rsidR="00A8239B">
        <w:rPr>
          <w:sz w:val="22"/>
          <w:szCs w:val="22"/>
        </w:rPr>
        <w:t>mande s’il est prévu de mettre e</w:t>
      </w:r>
      <w:r w:rsidR="000C3FA5">
        <w:rPr>
          <w:sz w:val="22"/>
          <w:szCs w:val="22"/>
        </w:rPr>
        <w:t>n place un service achat au niveau européen. Une telle structure permettrait au groupe de disposer d’une force de négociation plus importante.</w:t>
      </w:r>
    </w:p>
    <w:p w14:paraId="7C4B734C" w14:textId="0E891E00" w:rsidR="00077F89" w:rsidRDefault="00077F89" w:rsidP="00A8239B">
      <w:pPr>
        <w:pStyle w:val="Default"/>
        <w:jc w:val="both"/>
        <w:rPr>
          <w:sz w:val="22"/>
          <w:szCs w:val="22"/>
        </w:rPr>
      </w:pPr>
    </w:p>
    <w:p w14:paraId="3D50AFCE" w14:textId="2C84EA91" w:rsidR="00077F89" w:rsidRPr="000C3FA5" w:rsidRDefault="000C3FA5" w:rsidP="00A8239B">
      <w:pPr>
        <w:pStyle w:val="Default"/>
        <w:jc w:val="both"/>
        <w:rPr>
          <w:sz w:val="22"/>
          <w:szCs w:val="22"/>
        </w:rPr>
      </w:pPr>
      <w:r>
        <w:rPr>
          <w:b/>
          <w:sz w:val="22"/>
          <w:szCs w:val="22"/>
        </w:rPr>
        <w:t>M.</w:t>
      </w:r>
      <w:r w:rsidR="00B54FCD">
        <w:rPr>
          <w:b/>
          <w:sz w:val="22"/>
          <w:szCs w:val="22"/>
        </w:rPr>
        <w:t> </w:t>
      </w:r>
      <w:r>
        <w:rPr>
          <w:b/>
          <w:sz w:val="22"/>
          <w:szCs w:val="22"/>
        </w:rPr>
        <w:t>JAEGER</w:t>
      </w:r>
      <w:r>
        <w:rPr>
          <w:sz w:val="22"/>
          <w:szCs w:val="22"/>
        </w:rPr>
        <w:t xml:space="preserve"> répond que les négociations importantes, qui concernent les plus gros contrats, sont déjà réalisé</w:t>
      </w:r>
      <w:r w:rsidR="00A8239B">
        <w:rPr>
          <w:sz w:val="22"/>
          <w:szCs w:val="22"/>
        </w:rPr>
        <w:t>e</w:t>
      </w:r>
      <w:r>
        <w:rPr>
          <w:sz w:val="22"/>
          <w:szCs w:val="22"/>
        </w:rPr>
        <w:t xml:space="preserve">s de manière transverse au niveau européen. De toute façon, la hausse du prix des matières premières est liée à la pénurie. </w:t>
      </w:r>
      <w:r w:rsidR="00B062B4">
        <w:rPr>
          <w:sz w:val="22"/>
          <w:szCs w:val="22"/>
        </w:rPr>
        <w:t>Ce sera soit 20</w:t>
      </w:r>
      <w:r w:rsidR="00B079F0">
        <w:rPr>
          <w:sz w:val="22"/>
          <w:szCs w:val="22"/>
        </w:rPr>
        <w:t> </w:t>
      </w:r>
      <w:r w:rsidR="00B062B4">
        <w:rPr>
          <w:sz w:val="22"/>
          <w:szCs w:val="22"/>
        </w:rPr>
        <w:t>% de béton</w:t>
      </w:r>
      <w:r w:rsidR="00B714E5">
        <w:rPr>
          <w:sz w:val="22"/>
          <w:szCs w:val="22"/>
        </w:rPr>
        <w:t>,</w:t>
      </w:r>
      <w:r w:rsidR="00B062B4">
        <w:rPr>
          <w:sz w:val="22"/>
          <w:szCs w:val="22"/>
        </w:rPr>
        <w:t xml:space="preserve"> </w:t>
      </w:r>
      <w:proofErr w:type="gramStart"/>
      <w:r w:rsidR="00B062B4">
        <w:rPr>
          <w:sz w:val="22"/>
          <w:szCs w:val="22"/>
        </w:rPr>
        <w:t>soit rien</w:t>
      </w:r>
      <w:proofErr w:type="gramEnd"/>
      <w:r w:rsidR="00B062B4">
        <w:rPr>
          <w:sz w:val="22"/>
          <w:szCs w:val="22"/>
        </w:rPr>
        <w:t>.</w:t>
      </w:r>
    </w:p>
    <w:p w14:paraId="3FF22FD3" w14:textId="5C20AF68" w:rsidR="00846F6F" w:rsidRDefault="00846F6F" w:rsidP="00A8239B">
      <w:pPr>
        <w:pStyle w:val="Default"/>
        <w:jc w:val="both"/>
        <w:rPr>
          <w:sz w:val="22"/>
          <w:szCs w:val="22"/>
        </w:rPr>
      </w:pPr>
    </w:p>
    <w:p w14:paraId="00874A8F" w14:textId="6BF56538" w:rsidR="00846F6F" w:rsidRPr="00C158BD" w:rsidRDefault="00F7113C" w:rsidP="00A8239B">
      <w:pPr>
        <w:pStyle w:val="Default"/>
        <w:jc w:val="both"/>
        <w:rPr>
          <w:rStyle w:val="Accentuation"/>
        </w:rPr>
      </w:pPr>
      <w:r w:rsidRPr="00C158BD">
        <w:rPr>
          <w:rStyle w:val="Accentuation"/>
        </w:rPr>
        <w:t>M.</w:t>
      </w:r>
      <w:r w:rsidR="00B54FCD" w:rsidRPr="00C158BD">
        <w:rPr>
          <w:rStyle w:val="Accentuation"/>
        </w:rPr>
        <w:t> </w:t>
      </w:r>
      <w:r w:rsidRPr="00C158BD">
        <w:rPr>
          <w:rStyle w:val="Accentuation"/>
        </w:rPr>
        <w:t xml:space="preserve">JAEGER </w:t>
      </w:r>
      <w:r w:rsidR="00846F6F" w:rsidRPr="00C158BD">
        <w:rPr>
          <w:rStyle w:val="Accentuation"/>
        </w:rPr>
        <w:t>quitte la réunion.</w:t>
      </w:r>
    </w:p>
    <w:p w14:paraId="591FC942" w14:textId="77777777" w:rsidR="00A8239B" w:rsidRDefault="00A8239B" w:rsidP="00A8239B">
      <w:pPr>
        <w:pStyle w:val="Default"/>
        <w:jc w:val="both"/>
        <w:rPr>
          <w:sz w:val="22"/>
          <w:szCs w:val="22"/>
        </w:rPr>
      </w:pPr>
    </w:p>
    <w:p w14:paraId="66236B9B" w14:textId="438C9A36" w:rsidR="00C024B6" w:rsidRDefault="00B26ADF" w:rsidP="00A8239B">
      <w:pPr>
        <w:pStyle w:val="Default"/>
        <w:jc w:val="both"/>
        <w:rPr>
          <w:sz w:val="22"/>
          <w:szCs w:val="22"/>
        </w:rPr>
      </w:pPr>
      <w:r>
        <w:rPr>
          <w:b/>
          <w:sz w:val="22"/>
          <w:szCs w:val="22"/>
        </w:rPr>
        <w:t>M.</w:t>
      </w:r>
      <w:r w:rsidR="00B079F0">
        <w:rPr>
          <w:b/>
          <w:sz w:val="22"/>
          <w:szCs w:val="22"/>
        </w:rPr>
        <w:t> </w:t>
      </w:r>
      <w:r>
        <w:rPr>
          <w:b/>
          <w:sz w:val="22"/>
          <w:szCs w:val="22"/>
        </w:rPr>
        <w:t xml:space="preserve">TARNEAUD </w:t>
      </w:r>
      <w:r w:rsidR="000C3FA5">
        <w:rPr>
          <w:sz w:val="22"/>
          <w:szCs w:val="22"/>
        </w:rPr>
        <w:t>rappelle que le vote de la consultation sera organisé lors de la prochaine réunion d’instance. D’ici là, les élus sont invités à faire remonter leurs questions éventuelles aux membres de la Commission économique.</w:t>
      </w:r>
    </w:p>
    <w:p w14:paraId="78D42E6F" w14:textId="73299B4C" w:rsidR="00F6393D" w:rsidRPr="00A20488" w:rsidRDefault="00F24228" w:rsidP="00E91602">
      <w:pPr>
        <w:pStyle w:val="Titre2"/>
        <w:numPr>
          <w:ilvl w:val="0"/>
          <w:numId w:val="0"/>
        </w:numPr>
        <w:ind w:left="714"/>
        <w:jc w:val="both"/>
      </w:pPr>
      <w:bookmarkStart w:id="18" w:name="_Toc108022963"/>
      <w:r w:rsidRPr="00A20488">
        <w:lastRenderedPageBreak/>
        <w:t>13. Information et consultation des membres du CSE sur la politique social</w:t>
      </w:r>
      <w:r w:rsidR="00F6393D" w:rsidRPr="00A20488">
        <w:t>e</w:t>
      </w:r>
      <w:bookmarkEnd w:id="18"/>
    </w:p>
    <w:p w14:paraId="36D3EE9A" w14:textId="4B601F20" w:rsidR="000C3FA5" w:rsidRDefault="00B26ADF" w:rsidP="00E91602">
      <w:pPr>
        <w:pStyle w:val="Default"/>
        <w:jc w:val="both"/>
        <w:rPr>
          <w:sz w:val="22"/>
          <w:szCs w:val="22"/>
        </w:rPr>
      </w:pPr>
      <w:r>
        <w:rPr>
          <w:b/>
          <w:sz w:val="22"/>
          <w:szCs w:val="22"/>
        </w:rPr>
        <w:t>M.</w:t>
      </w:r>
      <w:r w:rsidR="00B079F0">
        <w:rPr>
          <w:b/>
          <w:sz w:val="22"/>
          <w:szCs w:val="22"/>
        </w:rPr>
        <w:t> </w:t>
      </w:r>
      <w:r>
        <w:rPr>
          <w:b/>
          <w:sz w:val="22"/>
          <w:szCs w:val="22"/>
        </w:rPr>
        <w:t xml:space="preserve">TARNEAUD </w:t>
      </w:r>
      <w:r w:rsidR="000C3FA5">
        <w:rPr>
          <w:sz w:val="22"/>
          <w:szCs w:val="22"/>
        </w:rPr>
        <w:t>indique que le document relatif à ce point a été communiqué aux membres du CSE en amont de la présente réunion. L’objectif de ce point de l’ordre du jour est d’apporter un complément d’information.</w:t>
      </w:r>
    </w:p>
    <w:p w14:paraId="7C9660BE" w14:textId="749C2A9E" w:rsidR="00C024B6" w:rsidRDefault="00C024B6" w:rsidP="000C3FA5">
      <w:pPr>
        <w:pStyle w:val="Default"/>
        <w:jc w:val="both"/>
        <w:rPr>
          <w:sz w:val="22"/>
          <w:szCs w:val="22"/>
        </w:rPr>
      </w:pPr>
    </w:p>
    <w:p w14:paraId="575E15D6" w14:textId="4B141097" w:rsidR="00C024B6" w:rsidRDefault="00C024B6" w:rsidP="000C3FA5">
      <w:pPr>
        <w:pStyle w:val="Default"/>
        <w:jc w:val="both"/>
        <w:rPr>
          <w:i/>
          <w:sz w:val="22"/>
          <w:szCs w:val="22"/>
        </w:rPr>
      </w:pPr>
      <w:r>
        <w:rPr>
          <w:i/>
          <w:sz w:val="22"/>
          <w:szCs w:val="22"/>
        </w:rPr>
        <w:t xml:space="preserve">Un document intéressant </w:t>
      </w:r>
      <w:r w:rsidR="000C3FA5">
        <w:rPr>
          <w:i/>
          <w:sz w:val="22"/>
          <w:szCs w:val="22"/>
        </w:rPr>
        <w:t>ce point est diffusé en séance.</w:t>
      </w:r>
    </w:p>
    <w:p w14:paraId="76C44B20" w14:textId="47733818" w:rsidR="00C024B6" w:rsidRDefault="00C024B6" w:rsidP="000C3FA5">
      <w:pPr>
        <w:pStyle w:val="Default"/>
        <w:jc w:val="both"/>
        <w:rPr>
          <w:i/>
          <w:sz w:val="22"/>
          <w:szCs w:val="22"/>
        </w:rPr>
      </w:pPr>
    </w:p>
    <w:p w14:paraId="3B5A82CD" w14:textId="08EEFAAB" w:rsidR="00D74B2C" w:rsidRPr="000C3FA5" w:rsidRDefault="00B54FCD" w:rsidP="000C3FA5">
      <w:pPr>
        <w:pStyle w:val="Default"/>
        <w:jc w:val="both"/>
        <w:rPr>
          <w:sz w:val="22"/>
          <w:szCs w:val="22"/>
        </w:rPr>
      </w:pPr>
      <w:r>
        <w:rPr>
          <w:b/>
          <w:sz w:val="22"/>
          <w:szCs w:val="22"/>
        </w:rPr>
        <w:t>É</w:t>
      </w:r>
      <w:r w:rsidR="000C3FA5">
        <w:rPr>
          <w:b/>
          <w:sz w:val="22"/>
          <w:szCs w:val="22"/>
        </w:rPr>
        <w:t>volution des effectifs</w:t>
      </w:r>
    </w:p>
    <w:p w14:paraId="1E1DD702" w14:textId="487C637B" w:rsidR="00D74B2C" w:rsidRDefault="00D74B2C" w:rsidP="00F24228">
      <w:pPr>
        <w:pStyle w:val="Default"/>
        <w:rPr>
          <w:sz w:val="22"/>
          <w:szCs w:val="22"/>
        </w:rPr>
      </w:pPr>
    </w:p>
    <w:p w14:paraId="67013E19" w14:textId="731D5D49" w:rsidR="00D74B2C" w:rsidRDefault="000C3FA5" w:rsidP="00E91602">
      <w:pPr>
        <w:pStyle w:val="Default"/>
        <w:jc w:val="both"/>
        <w:rPr>
          <w:sz w:val="22"/>
          <w:szCs w:val="22"/>
        </w:rPr>
      </w:pPr>
      <w:r>
        <w:rPr>
          <w:sz w:val="22"/>
          <w:szCs w:val="22"/>
        </w:rPr>
        <w:t xml:space="preserve">La croissance des effectifs se stabilise. </w:t>
      </w:r>
      <w:r w:rsidR="00B54FCD">
        <w:rPr>
          <w:sz w:val="22"/>
          <w:szCs w:val="22"/>
        </w:rPr>
        <w:t>À</w:t>
      </w:r>
      <w:r>
        <w:rPr>
          <w:sz w:val="22"/>
          <w:szCs w:val="22"/>
        </w:rPr>
        <w:t xml:space="preserve"> la fin de l’année</w:t>
      </w:r>
      <w:r w:rsidR="00B54FCD">
        <w:rPr>
          <w:sz w:val="22"/>
          <w:szCs w:val="22"/>
        </w:rPr>
        <w:t> </w:t>
      </w:r>
      <w:r>
        <w:rPr>
          <w:sz w:val="22"/>
          <w:szCs w:val="22"/>
        </w:rPr>
        <w:t>2021, Iliad comptait 213</w:t>
      </w:r>
      <w:r w:rsidR="00B54FCD">
        <w:rPr>
          <w:sz w:val="22"/>
          <w:szCs w:val="22"/>
        </w:rPr>
        <w:t> </w:t>
      </w:r>
      <w:r>
        <w:rPr>
          <w:sz w:val="22"/>
          <w:szCs w:val="22"/>
        </w:rPr>
        <w:t>collaborateurs. Free employait 202</w:t>
      </w:r>
      <w:r w:rsidR="00B54FCD">
        <w:rPr>
          <w:sz w:val="22"/>
          <w:szCs w:val="22"/>
        </w:rPr>
        <w:t> </w:t>
      </w:r>
      <w:r>
        <w:rPr>
          <w:sz w:val="22"/>
          <w:szCs w:val="22"/>
        </w:rPr>
        <w:t>salariés, Free Mobile</w:t>
      </w:r>
      <w:r w:rsidR="00B6265A">
        <w:rPr>
          <w:sz w:val="22"/>
          <w:szCs w:val="22"/>
        </w:rPr>
        <w:t>,</w:t>
      </w:r>
      <w:r w:rsidR="00B54FCD">
        <w:rPr>
          <w:sz w:val="22"/>
          <w:szCs w:val="22"/>
        </w:rPr>
        <w:t> </w:t>
      </w:r>
      <w:r>
        <w:rPr>
          <w:sz w:val="22"/>
          <w:szCs w:val="22"/>
        </w:rPr>
        <w:t>792</w:t>
      </w:r>
      <w:r w:rsidR="0018020E">
        <w:rPr>
          <w:sz w:val="22"/>
          <w:szCs w:val="22"/>
        </w:rPr>
        <w:t> </w:t>
      </w:r>
      <w:r>
        <w:rPr>
          <w:sz w:val="22"/>
          <w:szCs w:val="22"/>
        </w:rPr>
        <w:t>collaborateurs et Free Réseau</w:t>
      </w:r>
      <w:r w:rsidR="00B6265A">
        <w:rPr>
          <w:sz w:val="22"/>
          <w:szCs w:val="22"/>
        </w:rPr>
        <w:t>,</w:t>
      </w:r>
      <w:r w:rsidR="00B54FCD">
        <w:rPr>
          <w:sz w:val="22"/>
          <w:szCs w:val="22"/>
        </w:rPr>
        <w:t> </w:t>
      </w:r>
      <w:r>
        <w:rPr>
          <w:sz w:val="22"/>
          <w:szCs w:val="22"/>
        </w:rPr>
        <w:t>3725 salariés. Les effectifs de Free Infra sont tombés à 16, et ceux d’Assunet s’élevaient à 7.</w:t>
      </w:r>
    </w:p>
    <w:p w14:paraId="4A572B33" w14:textId="35C0D981" w:rsidR="00D74B2C" w:rsidRDefault="00D74B2C" w:rsidP="00E91602">
      <w:pPr>
        <w:pStyle w:val="Default"/>
        <w:jc w:val="both"/>
        <w:rPr>
          <w:sz w:val="22"/>
          <w:szCs w:val="22"/>
        </w:rPr>
      </w:pPr>
    </w:p>
    <w:p w14:paraId="650B9D0E" w14:textId="4319DE7B" w:rsidR="000A0656" w:rsidRDefault="00B54FCD" w:rsidP="00E91602">
      <w:pPr>
        <w:pStyle w:val="Default"/>
        <w:jc w:val="both"/>
        <w:rPr>
          <w:b/>
          <w:sz w:val="22"/>
          <w:szCs w:val="22"/>
        </w:rPr>
      </w:pPr>
      <w:r>
        <w:rPr>
          <w:b/>
          <w:sz w:val="22"/>
          <w:szCs w:val="22"/>
        </w:rPr>
        <w:t>É</w:t>
      </w:r>
      <w:r w:rsidR="000C3FA5">
        <w:rPr>
          <w:b/>
          <w:sz w:val="22"/>
          <w:szCs w:val="22"/>
        </w:rPr>
        <w:t>volution de l’emploi en 2021</w:t>
      </w:r>
    </w:p>
    <w:p w14:paraId="2E86DC95" w14:textId="67D8FFFF" w:rsidR="000C3FA5" w:rsidRDefault="000C3FA5" w:rsidP="00E91602">
      <w:pPr>
        <w:pStyle w:val="Default"/>
        <w:jc w:val="both"/>
        <w:rPr>
          <w:b/>
          <w:sz w:val="22"/>
          <w:szCs w:val="22"/>
        </w:rPr>
      </w:pPr>
    </w:p>
    <w:p w14:paraId="0AE1C610" w14:textId="36460A25" w:rsidR="000C3FA5" w:rsidRDefault="000C3FA5" w:rsidP="00E91602">
      <w:pPr>
        <w:pStyle w:val="Default"/>
        <w:jc w:val="both"/>
        <w:rPr>
          <w:sz w:val="22"/>
          <w:szCs w:val="22"/>
        </w:rPr>
      </w:pPr>
      <w:r>
        <w:rPr>
          <w:sz w:val="22"/>
          <w:szCs w:val="22"/>
        </w:rPr>
        <w:t>En 2021, la plupart des évolutions sont issues de la promotion interne : 256 promotions ont été prononcées au sein de l’UES Iliad, dont 107</w:t>
      </w:r>
      <w:r w:rsidR="00B54FCD">
        <w:rPr>
          <w:sz w:val="22"/>
          <w:szCs w:val="22"/>
        </w:rPr>
        <w:t> </w:t>
      </w:r>
      <w:r>
        <w:rPr>
          <w:sz w:val="22"/>
          <w:szCs w:val="22"/>
        </w:rPr>
        <w:t xml:space="preserve">évolutions vers le statut cadre. </w:t>
      </w:r>
    </w:p>
    <w:p w14:paraId="4A9D94AB" w14:textId="0BC5DB13" w:rsidR="000C3FA5" w:rsidRDefault="000C3FA5" w:rsidP="00E91602">
      <w:pPr>
        <w:pStyle w:val="Default"/>
        <w:jc w:val="both"/>
        <w:rPr>
          <w:sz w:val="22"/>
          <w:szCs w:val="22"/>
        </w:rPr>
      </w:pPr>
    </w:p>
    <w:p w14:paraId="407214B6" w14:textId="26DCA1F2" w:rsidR="000C3FA5" w:rsidRDefault="000C3FA5" w:rsidP="00E91602">
      <w:pPr>
        <w:pStyle w:val="Default"/>
        <w:jc w:val="both"/>
        <w:rPr>
          <w:sz w:val="22"/>
          <w:szCs w:val="22"/>
        </w:rPr>
      </w:pPr>
      <w:r>
        <w:rPr>
          <w:sz w:val="22"/>
          <w:szCs w:val="22"/>
        </w:rPr>
        <w:t>L’UES Iliad privilégie les mouvements au sein du groupe, qu’ils soient horizontaux ou verticaux. Un accompagnement de ces évolutions est prévu, notamment au travers de formations appropriées (parcours de formation et parcours professionnels).</w:t>
      </w:r>
    </w:p>
    <w:p w14:paraId="1A655E5B" w14:textId="77777777" w:rsidR="000C3FA5" w:rsidRPr="000C3FA5" w:rsidRDefault="000C3FA5" w:rsidP="00E91602">
      <w:pPr>
        <w:pStyle w:val="Default"/>
        <w:jc w:val="both"/>
        <w:rPr>
          <w:sz w:val="22"/>
          <w:szCs w:val="22"/>
        </w:rPr>
      </w:pPr>
    </w:p>
    <w:p w14:paraId="27E47D8B" w14:textId="1C2EFA3E" w:rsidR="000A0656" w:rsidRDefault="00BE19C5" w:rsidP="00E91602">
      <w:pPr>
        <w:pStyle w:val="Default"/>
        <w:jc w:val="both"/>
        <w:rPr>
          <w:b/>
          <w:noProof/>
          <w:sz w:val="22"/>
          <w:szCs w:val="22"/>
          <w:lang w:eastAsia="fr-FR"/>
        </w:rPr>
      </w:pPr>
      <w:r>
        <w:rPr>
          <w:b/>
          <w:noProof/>
          <w:sz w:val="22"/>
          <w:szCs w:val="22"/>
          <w:lang w:eastAsia="fr-FR"/>
        </w:rPr>
        <w:t>Politique de recrutement</w:t>
      </w:r>
    </w:p>
    <w:p w14:paraId="5142D086" w14:textId="78AADE9D" w:rsidR="00BE19C5" w:rsidRDefault="00BE19C5" w:rsidP="00E91602">
      <w:pPr>
        <w:pStyle w:val="Default"/>
        <w:jc w:val="both"/>
        <w:rPr>
          <w:b/>
          <w:noProof/>
          <w:sz w:val="22"/>
          <w:szCs w:val="22"/>
          <w:lang w:eastAsia="fr-FR"/>
        </w:rPr>
      </w:pPr>
    </w:p>
    <w:p w14:paraId="4E2B28BE" w14:textId="1747118F" w:rsidR="00BE19C5" w:rsidRDefault="00BE19C5" w:rsidP="00E91602">
      <w:pPr>
        <w:pStyle w:val="Default"/>
        <w:jc w:val="both"/>
        <w:rPr>
          <w:noProof/>
          <w:sz w:val="22"/>
          <w:szCs w:val="22"/>
          <w:lang w:eastAsia="fr-FR"/>
        </w:rPr>
      </w:pPr>
      <w:r>
        <w:rPr>
          <w:noProof/>
          <w:sz w:val="22"/>
          <w:szCs w:val="22"/>
          <w:lang w:eastAsia="fr-FR"/>
        </w:rPr>
        <w:t>Le recrutement constitue une thématique stratégique traitée à différents niveau</w:t>
      </w:r>
      <w:r w:rsidR="00E91602">
        <w:rPr>
          <w:noProof/>
          <w:sz w:val="22"/>
          <w:szCs w:val="22"/>
          <w:lang w:eastAsia="fr-FR"/>
        </w:rPr>
        <w:t>x</w:t>
      </w:r>
      <w:r>
        <w:rPr>
          <w:noProof/>
          <w:sz w:val="22"/>
          <w:szCs w:val="22"/>
          <w:lang w:eastAsia="fr-FR"/>
        </w:rPr>
        <w:t>, notamment via le renforcement du recrutement interne et le renforcement du recrutement externe.</w:t>
      </w:r>
    </w:p>
    <w:p w14:paraId="59CAEA31" w14:textId="2B2E7E09" w:rsidR="00BE19C5" w:rsidRDefault="00BE19C5" w:rsidP="00E91602">
      <w:pPr>
        <w:pStyle w:val="Default"/>
        <w:jc w:val="both"/>
        <w:rPr>
          <w:noProof/>
          <w:sz w:val="22"/>
          <w:szCs w:val="22"/>
          <w:lang w:eastAsia="fr-FR"/>
        </w:rPr>
      </w:pPr>
    </w:p>
    <w:p w14:paraId="31A5E960" w14:textId="76897000" w:rsidR="00BE19C5" w:rsidRDefault="00BE19C5" w:rsidP="00E91602">
      <w:pPr>
        <w:pStyle w:val="Default"/>
        <w:jc w:val="both"/>
        <w:rPr>
          <w:i/>
          <w:noProof/>
          <w:sz w:val="22"/>
          <w:szCs w:val="22"/>
          <w:lang w:eastAsia="fr-FR"/>
        </w:rPr>
      </w:pPr>
      <w:r>
        <w:rPr>
          <w:i/>
          <w:noProof/>
          <w:sz w:val="22"/>
          <w:szCs w:val="22"/>
          <w:lang w:eastAsia="fr-FR"/>
        </w:rPr>
        <w:t>Renforcement du recrutement interne</w:t>
      </w:r>
    </w:p>
    <w:p w14:paraId="119AA8B6" w14:textId="3B702C8B" w:rsidR="00BE19C5" w:rsidRDefault="00BE19C5" w:rsidP="00E91602">
      <w:pPr>
        <w:pStyle w:val="Default"/>
        <w:jc w:val="both"/>
        <w:rPr>
          <w:i/>
          <w:noProof/>
          <w:sz w:val="22"/>
          <w:szCs w:val="22"/>
          <w:lang w:eastAsia="fr-FR"/>
        </w:rPr>
      </w:pPr>
    </w:p>
    <w:p w14:paraId="5969A829" w14:textId="389EF38B" w:rsidR="00BE19C5" w:rsidRDefault="00BE19C5" w:rsidP="00E91602">
      <w:pPr>
        <w:pStyle w:val="Default"/>
        <w:numPr>
          <w:ilvl w:val="0"/>
          <w:numId w:val="19"/>
        </w:numPr>
        <w:jc w:val="both"/>
        <w:rPr>
          <w:sz w:val="22"/>
          <w:szCs w:val="22"/>
        </w:rPr>
      </w:pPr>
      <w:r>
        <w:rPr>
          <w:noProof/>
          <w:sz w:val="22"/>
          <w:szCs w:val="22"/>
          <w:lang w:eastAsia="fr-FR"/>
        </w:rPr>
        <w:t>Maintien et renforcement de la coordination entre les entités du groupe en vue du développement du parcours de carrière des collaborateurs dans le groupe</w:t>
      </w:r>
      <w:r w:rsidR="00B54FCD">
        <w:rPr>
          <w:noProof/>
          <w:sz w:val="22"/>
          <w:szCs w:val="22"/>
          <w:lang w:eastAsia="fr-FR"/>
        </w:rPr>
        <w:t> </w:t>
      </w:r>
      <w:r>
        <w:rPr>
          <w:noProof/>
          <w:sz w:val="22"/>
          <w:szCs w:val="22"/>
          <w:lang w:eastAsia="fr-FR"/>
        </w:rPr>
        <w:t>;</w:t>
      </w:r>
    </w:p>
    <w:p w14:paraId="012FEC17" w14:textId="5993A7D8" w:rsidR="00BE19C5" w:rsidRDefault="00BE19C5" w:rsidP="00E91602">
      <w:pPr>
        <w:pStyle w:val="Default"/>
        <w:numPr>
          <w:ilvl w:val="0"/>
          <w:numId w:val="19"/>
        </w:numPr>
        <w:jc w:val="both"/>
        <w:rPr>
          <w:sz w:val="22"/>
          <w:szCs w:val="22"/>
        </w:rPr>
      </w:pPr>
      <w:r>
        <w:rPr>
          <w:noProof/>
          <w:sz w:val="22"/>
          <w:szCs w:val="22"/>
          <w:lang w:eastAsia="fr-FR"/>
        </w:rPr>
        <w:t>Dével</w:t>
      </w:r>
      <w:r w:rsidR="00E91602">
        <w:rPr>
          <w:noProof/>
          <w:sz w:val="22"/>
          <w:szCs w:val="22"/>
          <w:lang w:eastAsia="fr-FR"/>
        </w:rPr>
        <w:t>o</w:t>
      </w:r>
      <w:r>
        <w:rPr>
          <w:noProof/>
          <w:sz w:val="22"/>
          <w:szCs w:val="22"/>
          <w:lang w:eastAsia="fr-FR"/>
        </w:rPr>
        <w:t>ppement du recrutement interne et de la mobilité entre les entités : après avoir mis en place Iliad Up Mobilité et déployé des outils de pilotage associés, afin de suivre et de développer les mobilités des collaborateurs, le groupe assure la mise en œuvre d’Iliad Up Compténces</w:t>
      </w:r>
      <w:r w:rsidR="00B54FCD">
        <w:rPr>
          <w:noProof/>
          <w:sz w:val="22"/>
          <w:szCs w:val="22"/>
          <w:lang w:eastAsia="fr-FR"/>
        </w:rPr>
        <w:t> </w:t>
      </w:r>
      <w:r>
        <w:rPr>
          <w:noProof/>
          <w:sz w:val="22"/>
          <w:szCs w:val="22"/>
          <w:lang w:eastAsia="fr-FR"/>
        </w:rPr>
        <w:t>;</w:t>
      </w:r>
    </w:p>
    <w:p w14:paraId="4182C542" w14:textId="61BDB6F8" w:rsidR="00BE19C5" w:rsidRDefault="00BE19C5" w:rsidP="00BE19C5">
      <w:pPr>
        <w:pStyle w:val="Default"/>
        <w:numPr>
          <w:ilvl w:val="0"/>
          <w:numId w:val="19"/>
        </w:numPr>
        <w:jc w:val="both"/>
        <w:rPr>
          <w:sz w:val="22"/>
          <w:szCs w:val="22"/>
        </w:rPr>
      </w:pPr>
      <w:r>
        <w:rPr>
          <w:noProof/>
          <w:sz w:val="22"/>
          <w:szCs w:val="22"/>
          <w:lang w:eastAsia="fr-FR"/>
        </w:rPr>
        <w:t>En 2022, un module de découverte des métiers du groupe a été intégré à Iliad Up Mobilité</w:t>
      </w:r>
      <w:r w:rsidR="00B54FCD">
        <w:rPr>
          <w:noProof/>
          <w:sz w:val="22"/>
          <w:szCs w:val="22"/>
          <w:lang w:eastAsia="fr-FR"/>
        </w:rPr>
        <w:t> </w:t>
      </w:r>
      <w:r>
        <w:rPr>
          <w:noProof/>
          <w:sz w:val="22"/>
          <w:szCs w:val="22"/>
          <w:lang w:eastAsia="fr-FR"/>
        </w:rPr>
        <w:t>;</w:t>
      </w:r>
    </w:p>
    <w:p w14:paraId="66D3F24E" w14:textId="4FEA953B" w:rsidR="00BE19C5" w:rsidRDefault="00BE19C5" w:rsidP="00BE19C5">
      <w:pPr>
        <w:pStyle w:val="Default"/>
        <w:numPr>
          <w:ilvl w:val="0"/>
          <w:numId w:val="19"/>
        </w:numPr>
        <w:jc w:val="both"/>
        <w:rPr>
          <w:sz w:val="22"/>
          <w:szCs w:val="22"/>
        </w:rPr>
      </w:pPr>
      <w:r>
        <w:rPr>
          <w:noProof/>
          <w:sz w:val="22"/>
          <w:szCs w:val="22"/>
          <w:lang w:eastAsia="fr-FR"/>
        </w:rPr>
        <w:t>Renforcement du réseau d’ambassadeurs métiers.</w:t>
      </w:r>
    </w:p>
    <w:p w14:paraId="756BE2AE" w14:textId="2A3EA796" w:rsidR="00BE19C5" w:rsidRDefault="00BE19C5" w:rsidP="00BE19C5">
      <w:pPr>
        <w:pStyle w:val="Default"/>
        <w:jc w:val="both"/>
        <w:rPr>
          <w:noProof/>
          <w:sz w:val="22"/>
          <w:szCs w:val="22"/>
          <w:lang w:eastAsia="fr-FR"/>
        </w:rPr>
      </w:pPr>
    </w:p>
    <w:p w14:paraId="40AFF91D" w14:textId="7E865E7A" w:rsidR="00BE19C5" w:rsidRDefault="00BE19C5" w:rsidP="00BE19C5">
      <w:pPr>
        <w:pStyle w:val="Default"/>
        <w:jc w:val="both"/>
        <w:rPr>
          <w:i/>
          <w:noProof/>
          <w:sz w:val="22"/>
          <w:szCs w:val="22"/>
          <w:lang w:eastAsia="fr-FR"/>
        </w:rPr>
      </w:pPr>
      <w:r>
        <w:rPr>
          <w:i/>
          <w:noProof/>
          <w:sz w:val="22"/>
          <w:szCs w:val="22"/>
          <w:lang w:eastAsia="fr-FR"/>
        </w:rPr>
        <w:t>Renforcement du recrutement externe</w:t>
      </w:r>
    </w:p>
    <w:p w14:paraId="03E36A8E" w14:textId="5E23FB6E" w:rsidR="00BE19C5" w:rsidRDefault="00BE19C5" w:rsidP="00BE19C5">
      <w:pPr>
        <w:pStyle w:val="Default"/>
        <w:jc w:val="both"/>
        <w:rPr>
          <w:i/>
          <w:noProof/>
          <w:sz w:val="22"/>
          <w:szCs w:val="22"/>
          <w:lang w:eastAsia="fr-FR"/>
        </w:rPr>
      </w:pPr>
    </w:p>
    <w:p w14:paraId="25718481" w14:textId="0E203232" w:rsidR="00BE19C5" w:rsidRDefault="00BE19C5" w:rsidP="00BE19C5">
      <w:pPr>
        <w:pStyle w:val="Default"/>
        <w:numPr>
          <w:ilvl w:val="0"/>
          <w:numId w:val="19"/>
        </w:numPr>
        <w:jc w:val="both"/>
        <w:rPr>
          <w:sz w:val="22"/>
          <w:szCs w:val="22"/>
        </w:rPr>
      </w:pPr>
      <w:r>
        <w:rPr>
          <w:noProof/>
          <w:sz w:val="22"/>
          <w:szCs w:val="22"/>
          <w:lang w:eastAsia="fr-FR"/>
        </w:rPr>
        <w:t>Ciblage du sourcing et des supports associés et partage des bonnes pratiques entre les entités</w:t>
      </w:r>
      <w:r w:rsidR="00B54FCD">
        <w:rPr>
          <w:noProof/>
          <w:sz w:val="22"/>
          <w:szCs w:val="22"/>
          <w:lang w:eastAsia="fr-FR"/>
        </w:rPr>
        <w:t> </w:t>
      </w:r>
      <w:r>
        <w:rPr>
          <w:noProof/>
          <w:sz w:val="22"/>
          <w:szCs w:val="22"/>
          <w:lang w:eastAsia="fr-FR"/>
        </w:rPr>
        <w:t>;</w:t>
      </w:r>
    </w:p>
    <w:p w14:paraId="62850DEC" w14:textId="71F58E2D" w:rsidR="00BE19C5" w:rsidRDefault="00BE19C5" w:rsidP="00BE19C5">
      <w:pPr>
        <w:pStyle w:val="Default"/>
        <w:numPr>
          <w:ilvl w:val="0"/>
          <w:numId w:val="19"/>
        </w:numPr>
        <w:jc w:val="both"/>
        <w:rPr>
          <w:sz w:val="22"/>
          <w:szCs w:val="22"/>
        </w:rPr>
      </w:pPr>
      <w:r>
        <w:rPr>
          <w:noProof/>
          <w:sz w:val="22"/>
          <w:szCs w:val="22"/>
          <w:lang w:eastAsia="fr-FR"/>
        </w:rPr>
        <w:t xml:space="preserve">Plusieurs projets de recrutement externe en 2022 : Renforcement des dispositifs de recrutement dédiés à la diversité et du partenariat avec Mozaik RH – Développement de canaux de recrutement dédiés dans le cadre de l’implication sociétale du groupe en </w:t>
      </w:r>
      <w:r w:rsidR="0018020E">
        <w:rPr>
          <w:noProof/>
          <w:sz w:val="22"/>
          <w:szCs w:val="22"/>
          <w:lang w:eastAsia="fr-FR"/>
        </w:rPr>
        <w:t>matière</w:t>
      </w:r>
      <w:r>
        <w:rPr>
          <w:noProof/>
          <w:sz w:val="22"/>
          <w:szCs w:val="22"/>
          <w:lang w:eastAsia="fr-FR"/>
        </w:rPr>
        <w:t xml:space="preserve"> d’accès à l’emploi des populations en situation de handicap</w:t>
      </w:r>
      <w:r w:rsidR="0018020E">
        <w:rPr>
          <w:noProof/>
          <w:sz w:val="22"/>
          <w:szCs w:val="22"/>
          <w:lang w:eastAsia="fr-FR"/>
        </w:rPr>
        <w:t xml:space="preserve"> —</w:t>
      </w:r>
      <w:r>
        <w:rPr>
          <w:noProof/>
          <w:sz w:val="22"/>
          <w:szCs w:val="22"/>
          <w:lang w:eastAsia="fr-FR"/>
        </w:rPr>
        <w:t xml:space="preserve"> </w:t>
      </w:r>
      <w:r w:rsidRPr="00BE19C5">
        <w:rPr>
          <w:noProof/>
          <w:sz w:val="22"/>
          <w:szCs w:val="22"/>
          <w:lang w:eastAsia="fr-FR"/>
        </w:rPr>
        <w:t xml:space="preserve">Maintien et poursuite de l’implication sociétale du groupe en </w:t>
      </w:r>
      <w:r w:rsidR="0018020E">
        <w:rPr>
          <w:noProof/>
          <w:sz w:val="22"/>
          <w:szCs w:val="22"/>
          <w:lang w:eastAsia="fr-FR"/>
        </w:rPr>
        <w:t>matière</w:t>
      </w:r>
      <w:r w:rsidRPr="00BE19C5">
        <w:rPr>
          <w:noProof/>
          <w:sz w:val="22"/>
          <w:szCs w:val="22"/>
          <w:lang w:eastAsia="fr-FR"/>
        </w:rPr>
        <w:t xml:space="preserve"> d’accès à l’emploi</w:t>
      </w:r>
      <w:r>
        <w:rPr>
          <w:noProof/>
          <w:sz w:val="22"/>
          <w:szCs w:val="22"/>
          <w:lang w:eastAsia="fr-FR"/>
        </w:rPr>
        <w:t xml:space="preserve"> des populations jeunes – Présence renforcée sur les réseaux sociaux et sur les sites d’emploi spécialisés pour les postes les plus pénuriques – Renouvellement et développement du partenariat My Job Glasses – Déploiement d’un grand chantie</w:t>
      </w:r>
      <w:r w:rsidR="00E91602">
        <w:rPr>
          <w:noProof/>
          <w:sz w:val="22"/>
          <w:szCs w:val="22"/>
          <w:lang w:eastAsia="fr-FR"/>
        </w:rPr>
        <w:t>r</w:t>
      </w:r>
      <w:r>
        <w:rPr>
          <w:noProof/>
          <w:sz w:val="22"/>
          <w:szCs w:val="22"/>
          <w:lang w:eastAsia="fr-FR"/>
        </w:rPr>
        <w:t xml:space="preserve"> de la refonte de la marque employeur</w:t>
      </w:r>
      <w:r w:rsidR="00B54FCD">
        <w:rPr>
          <w:noProof/>
          <w:sz w:val="22"/>
          <w:szCs w:val="22"/>
          <w:lang w:eastAsia="fr-FR"/>
        </w:rPr>
        <w:t> </w:t>
      </w:r>
      <w:r>
        <w:rPr>
          <w:noProof/>
          <w:sz w:val="22"/>
          <w:szCs w:val="22"/>
          <w:lang w:eastAsia="fr-FR"/>
        </w:rPr>
        <w:t>;</w:t>
      </w:r>
    </w:p>
    <w:p w14:paraId="1A7ECB83" w14:textId="151057CD" w:rsidR="00BE19C5" w:rsidRDefault="00BE19C5" w:rsidP="00BE19C5">
      <w:pPr>
        <w:pStyle w:val="Default"/>
        <w:numPr>
          <w:ilvl w:val="0"/>
          <w:numId w:val="19"/>
        </w:numPr>
        <w:jc w:val="both"/>
        <w:rPr>
          <w:sz w:val="22"/>
          <w:szCs w:val="22"/>
        </w:rPr>
      </w:pPr>
      <w:r>
        <w:rPr>
          <w:noProof/>
          <w:sz w:val="22"/>
          <w:szCs w:val="22"/>
          <w:lang w:eastAsia="fr-FR"/>
        </w:rPr>
        <w:lastRenderedPageBreak/>
        <w:t xml:space="preserve">L’accueil des nouveaux collaborateurs : pérennisation des matinées mensuelles d’accueil </w:t>
      </w:r>
      <w:r>
        <w:rPr>
          <w:i/>
          <w:noProof/>
          <w:sz w:val="22"/>
          <w:szCs w:val="22"/>
          <w:lang w:eastAsia="fr-FR"/>
        </w:rPr>
        <w:t>Welcome Day</w:t>
      </w:r>
      <w:r>
        <w:rPr>
          <w:noProof/>
          <w:sz w:val="22"/>
          <w:szCs w:val="22"/>
          <w:lang w:eastAsia="fr-FR"/>
        </w:rPr>
        <w:t xml:space="preserve"> pour les nouveaux collaborateurs du groupe </w:t>
      </w:r>
      <w:r w:rsidR="0018020E">
        <w:rPr>
          <w:noProof/>
          <w:sz w:val="22"/>
          <w:szCs w:val="22"/>
          <w:lang w:eastAsia="fr-FR"/>
        </w:rPr>
        <w:t>—</w:t>
      </w:r>
      <w:r>
        <w:rPr>
          <w:noProof/>
          <w:sz w:val="22"/>
          <w:szCs w:val="22"/>
          <w:lang w:eastAsia="fr-FR"/>
        </w:rPr>
        <w:t xml:space="preserve"> Digitalisation de l’</w:t>
      </w:r>
      <w:r>
        <w:rPr>
          <w:i/>
          <w:noProof/>
          <w:sz w:val="22"/>
          <w:szCs w:val="22"/>
          <w:lang w:eastAsia="fr-FR"/>
        </w:rPr>
        <w:t>Onboarding</w:t>
      </w:r>
      <w:r>
        <w:rPr>
          <w:noProof/>
          <w:sz w:val="22"/>
          <w:szCs w:val="22"/>
          <w:lang w:eastAsia="fr-FR"/>
        </w:rPr>
        <w:t xml:space="preserve"> dans l’ATS Softy.</w:t>
      </w:r>
    </w:p>
    <w:p w14:paraId="704E236E" w14:textId="4A4EAB33" w:rsidR="00BE19C5" w:rsidRDefault="00BE19C5" w:rsidP="00BE19C5">
      <w:pPr>
        <w:pStyle w:val="Default"/>
        <w:jc w:val="both"/>
        <w:rPr>
          <w:noProof/>
          <w:sz w:val="22"/>
          <w:szCs w:val="22"/>
          <w:lang w:eastAsia="fr-FR"/>
        </w:rPr>
      </w:pPr>
    </w:p>
    <w:p w14:paraId="470A9EB7" w14:textId="44BC1552" w:rsidR="00BE19C5" w:rsidRDefault="00B54FCD" w:rsidP="002C3B04">
      <w:pPr>
        <w:pStyle w:val="Default"/>
        <w:keepNext/>
        <w:jc w:val="both"/>
        <w:rPr>
          <w:b/>
          <w:noProof/>
          <w:sz w:val="22"/>
          <w:szCs w:val="22"/>
          <w:lang w:eastAsia="fr-FR"/>
        </w:rPr>
      </w:pPr>
      <w:r>
        <w:rPr>
          <w:b/>
          <w:noProof/>
          <w:sz w:val="22"/>
          <w:szCs w:val="22"/>
          <w:lang w:eastAsia="fr-FR"/>
        </w:rPr>
        <w:t>É</w:t>
      </w:r>
      <w:r w:rsidR="00BE19C5">
        <w:rPr>
          <w:b/>
          <w:noProof/>
          <w:sz w:val="22"/>
          <w:szCs w:val="22"/>
          <w:lang w:eastAsia="fr-FR"/>
        </w:rPr>
        <w:t>galité professionnelle</w:t>
      </w:r>
    </w:p>
    <w:p w14:paraId="2024E243" w14:textId="24B7D993" w:rsidR="00BE19C5" w:rsidRDefault="00BE19C5" w:rsidP="002C3B04">
      <w:pPr>
        <w:pStyle w:val="Default"/>
        <w:keepNext/>
        <w:jc w:val="both"/>
        <w:rPr>
          <w:b/>
          <w:noProof/>
          <w:sz w:val="22"/>
          <w:szCs w:val="22"/>
          <w:lang w:eastAsia="fr-FR"/>
        </w:rPr>
      </w:pPr>
    </w:p>
    <w:p w14:paraId="3C229054" w14:textId="537492DD" w:rsidR="00BE19C5" w:rsidRDefault="00BE19C5" w:rsidP="002C3B04">
      <w:pPr>
        <w:pStyle w:val="Default"/>
        <w:keepNext/>
        <w:jc w:val="both"/>
        <w:rPr>
          <w:noProof/>
          <w:sz w:val="22"/>
          <w:szCs w:val="22"/>
          <w:lang w:eastAsia="fr-FR"/>
        </w:rPr>
      </w:pPr>
      <w:r>
        <w:rPr>
          <w:noProof/>
          <w:sz w:val="22"/>
          <w:szCs w:val="22"/>
          <w:lang w:eastAsia="fr-FR"/>
        </w:rPr>
        <w:t xml:space="preserve">Le groupe </w:t>
      </w:r>
      <w:r w:rsidR="00E91602">
        <w:rPr>
          <w:noProof/>
          <w:sz w:val="22"/>
          <w:szCs w:val="22"/>
          <w:lang w:eastAsia="fr-FR"/>
        </w:rPr>
        <w:t>Iliad respecte les principes d’</w:t>
      </w:r>
      <w:r>
        <w:rPr>
          <w:noProof/>
          <w:sz w:val="22"/>
          <w:szCs w:val="22"/>
          <w:lang w:eastAsia="fr-FR"/>
        </w:rPr>
        <w:t>é</w:t>
      </w:r>
      <w:r w:rsidR="00E91602">
        <w:rPr>
          <w:noProof/>
          <w:sz w:val="22"/>
          <w:szCs w:val="22"/>
          <w:lang w:eastAsia="fr-FR"/>
        </w:rPr>
        <w:t>g</w:t>
      </w:r>
      <w:r>
        <w:rPr>
          <w:noProof/>
          <w:sz w:val="22"/>
          <w:szCs w:val="22"/>
          <w:lang w:eastAsia="fr-FR"/>
        </w:rPr>
        <w:t>alité entre les femmes et les hommes en appliquant une politique équitable en matière de recrutement, d’accès à la formation, de rémunération et de promotion.</w:t>
      </w:r>
    </w:p>
    <w:p w14:paraId="3585F412" w14:textId="505B51FC" w:rsidR="00BE19C5" w:rsidRDefault="00BE19C5" w:rsidP="00BE19C5">
      <w:pPr>
        <w:pStyle w:val="Default"/>
        <w:jc w:val="both"/>
        <w:rPr>
          <w:noProof/>
          <w:sz w:val="22"/>
          <w:szCs w:val="22"/>
          <w:lang w:eastAsia="fr-FR"/>
        </w:rPr>
      </w:pPr>
    </w:p>
    <w:p w14:paraId="5A650630" w14:textId="5F8A89A4" w:rsidR="00BE19C5" w:rsidRDefault="00BE19C5" w:rsidP="00BE19C5">
      <w:pPr>
        <w:pStyle w:val="Default"/>
        <w:jc w:val="both"/>
        <w:rPr>
          <w:noProof/>
          <w:sz w:val="22"/>
          <w:szCs w:val="22"/>
          <w:lang w:eastAsia="fr-FR"/>
        </w:rPr>
      </w:pPr>
      <w:r>
        <w:rPr>
          <w:noProof/>
          <w:sz w:val="22"/>
          <w:szCs w:val="22"/>
          <w:lang w:eastAsia="fr-FR"/>
        </w:rPr>
        <w:t xml:space="preserve">Le groupe veille à mettre en place et à maintenir une égalité salariale et les femmes et les hommes à métier équivalent et niveau de compétence, de responsabilité et de résultat similaire. </w:t>
      </w:r>
    </w:p>
    <w:p w14:paraId="60CF351D" w14:textId="0416C2F1" w:rsidR="00BE19C5" w:rsidRDefault="00BE19C5" w:rsidP="00BE19C5">
      <w:pPr>
        <w:pStyle w:val="Default"/>
        <w:jc w:val="both"/>
        <w:rPr>
          <w:noProof/>
          <w:sz w:val="22"/>
          <w:szCs w:val="22"/>
          <w:lang w:eastAsia="fr-FR"/>
        </w:rPr>
      </w:pPr>
    </w:p>
    <w:p w14:paraId="7841524B" w14:textId="74B6C03B" w:rsidR="00BE19C5" w:rsidRPr="00BE19C5" w:rsidRDefault="00BE19C5" w:rsidP="00BE19C5">
      <w:pPr>
        <w:pStyle w:val="Default"/>
        <w:jc w:val="both"/>
        <w:rPr>
          <w:sz w:val="22"/>
          <w:szCs w:val="22"/>
        </w:rPr>
      </w:pPr>
      <w:r>
        <w:rPr>
          <w:noProof/>
          <w:sz w:val="22"/>
          <w:szCs w:val="22"/>
          <w:lang w:eastAsia="fr-FR"/>
        </w:rPr>
        <w:t>En 2021, l’UES Iliad a obtenu le score de 92/100 à l’index d’égalité femmes-hommes. Il a baissé de 3</w:t>
      </w:r>
      <w:r w:rsidR="00B54FCD">
        <w:rPr>
          <w:noProof/>
          <w:sz w:val="22"/>
          <w:szCs w:val="22"/>
          <w:lang w:eastAsia="fr-FR"/>
        </w:rPr>
        <w:t> </w:t>
      </w:r>
      <w:r>
        <w:rPr>
          <w:noProof/>
          <w:sz w:val="22"/>
          <w:szCs w:val="22"/>
          <w:lang w:eastAsia="fr-FR"/>
        </w:rPr>
        <w:t>points par rapport à 2020. Cette baisse est à mettre sur le compte d’un écart de rémunération constaté en faveur des femmes.</w:t>
      </w:r>
    </w:p>
    <w:p w14:paraId="224DD699" w14:textId="0A5EE72E" w:rsidR="000A0656" w:rsidRDefault="000A0656" w:rsidP="00F24228">
      <w:pPr>
        <w:pStyle w:val="Default"/>
        <w:rPr>
          <w:sz w:val="22"/>
          <w:szCs w:val="22"/>
        </w:rPr>
      </w:pPr>
    </w:p>
    <w:p w14:paraId="75D77F36" w14:textId="6ECF5756" w:rsidR="00305075" w:rsidRDefault="00305075" w:rsidP="00F24228">
      <w:pPr>
        <w:pStyle w:val="Default"/>
        <w:rPr>
          <w:b/>
          <w:sz w:val="22"/>
          <w:szCs w:val="22"/>
        </w:rPr>
      </w:pPr>
      <w:r>
        <w:rPr>
          <w:b/>
          <w:sz w:val="22"/>
          <w:szCs w:val="22"/>
        </w:rPr>
        <w:t>Formation professionnelle</w:t>
      </w:r>
    </w:p>
    <w:p w14:paraId="23565F93" w14:textId="52DDEF8E" w:rsidR="00305075" w:rsidRDefault="00305075" w:rsidP="00F24228">
      <w:pPr>
        <w:pStyle w:val="Default"/>
        <w:rPr>
          <w:b/>
          <w:sz w:val="22"/>
          <w:szCs w:val="22"/>
        </w:rPr>
      </w:pPr>
    </w:p>
    <w:p w14:paraId="273BF806" w14:textId="2B91A01D" w:rsidR="00305075" w:rsidRDefault="00305075" w:rsidP="00F24228">
      <w:pPr>
        <w:pStyle w:val="Default"/>
        <w:rPr>
          <w:sz w:val="22"/>
          <w:szCs w:val="22"/>
        </w:rPr>
      </w:pPr>
      <w:r>
        <w:rPr>
          <w:sz w:val="22"/>
          <w:szCs w:val="22"/>
        </w:rPr>
        <w:t>En 2021, l’UES Iliad a réalisé 191</w:t>
      </w:r>
      <w:r w:rsidR="004C4AE6">
        <w:rPr>
          <w:sz w:val="22"/>
          <w:szCs w:val="22"/>
        </w:rPr>
        <w:t> </w:t>
      </w:r>
      <w:r>
        <w:rPr>
          <w:sz w:val="22"/>
          <w:szCs w:val="22"/>
        </w:rPr>
        <w:t>087</w:t>
      </w:r>
      <w:r w:rsidR="00B54FCD">
        <w:rPr>
          <w:sz w:val="22"/>
          <w:szCs w:val="22"/>
        </w:rPr>
        <w:t> </w:t>
      </w:r>
      <w:r>
        <w:rPr>
          <w:sz w:val="22"/>
          <w:szCs w:val="22"/>
        </w:rPr>
        <w:t>heures de formation, dont 49</w:t>
      </w:r>
      <w:r w:rsidR="00B54FCD">
        <w:rPr>
          <w:sz w:val="22"/>
          <w:szCs w:val="22"/>
        </w:rPr>
        <w:t> </w:t>
      </w:r>
      <w:r>
        <w:rPr>
          <w:sz w:val="22"/>
          <w:szCs w:val="22"/>
        </w:rPr>
        <w:t>% sont des formations obligatoires de sécurité. 5085 salariés ont suivi au moins une action de formation en 2021, ce qui représente une moyenne de 37</w:t>
      </w:r>
      <w:r w:rsidR="00B54FCD">
        <w:rPr>
          <w:sz w:val="22"/>
          <w:szCs w:val="22"/>
        </w:rPr>
        <w:t> </w:t>
      </w:r>
      <w:r>
        <w:rPr>
          <w:sz w:val="22"/>
          <w:szCs w:val="22"/>
        </w:rPr>
        <w:t>heures et demi</w:t>
      </w:r>
      <w:r w:rsidR="00B54FCD">
        <w:rPr>
          <w:sz w:val="22"/>
          <w:szCs w:val="22"/>
        </w:rPr>
        <w:t>e</w:t>
      </w:r>
      <w:r>
        <w:rPr>
          <w:sz w:val="22"/>
          <w:szCs w:val="22"/>
        </w:rPr>
        <w:t xml:space="preserve"> par collaborateur.</w:t>
      </w:r>
    </w:p>
    <w:p w14:paraId="26C09778" w14:textId="7972F53B" w:rsidR="00305075" w:rsidRDefault="00305075" w:rsidP="00F24228">
      <w:pPr>
        <w:pStyle w:val="Default"/>
        <w:rPr>
          <w:sz w:val="22"/>
          <w:szCs w:val="22"/>
        </w:rPr>
      </w:pPr>
    </w:p>
    <w:p w14:paraId="39058C24" w14:textId="1AD06F7D" w:rsidR="00305075" w:rsidRDefault="00305075" w:rsidP="00F24228">
      <w:pPr>
        <w:pStyle w:val="Default"/>
        <w:rPr>
          <w:sz w:val="22"/>
          <w:szCs w:val="22"/>
        </w:rPr>
      </w:pPr>
      <w:r>
        <w:rPr>
          <w:sz w:val="22"/>
          <w:szCs w:val="22"/>
        </w:rPr>
        <w:t>Les dispositifs de formation intègrent notamment :</w:t>
      </w:r>
    </w:p>
    <w:p w14:paraId="4951C0D6" w14:textId="77777777" w:rsidR="00305075" w:rsidRPr="00305075" w:rsidRDefault="00305075" w:rsidP="00F24228">
      <w:pPr>
        <w:pStyle w:val="Default"/>
        <w:rPr>
          <w:sz w:val="22"/>
          <w:szCs w:val="22"/>
        </w:rPr>
      </w:pPr>
    </w:p>
    <w:p w14:paraId="45A43E73" w14:textId="0EFF114E" w:rsidR="00305075" w:rsidRDefault="00305075" w:rsidP="00305075">
      <w:pPr>
        <w:pStyle w:val="Default"/>
        <w:numPr>
          <w:ilvl w:val="0"/>
          <w:numId w:val="19"/>
        </w:numPr>
        <w:rPr>
          <w:sz w:val="22"/>
          <w:szCs w:val="22"/>
        </w:rPr>
      </w:pPr>
      <w:r>
        <w:rPr>
          <w:sz w:val="22"/>
          <w:szCs w:val="22"/>
        </w:rPr>
        <w:t>Le CPF</w:t>
      </w:r>
      <w:r w:rsidR="00B54FCD">
        <w:rPr>
          <w:sz w:val="22"/>
          <w:szCs w:val="22"/>
        </w:rPr>
        <w:t> </w:t>
      </w:r>
      <w:r>
        <w:rPr>
          <w:sz w:val="22"/>
          <w:szCs w:val="22"/>
        </w:rPr>
        <w:t>;</w:t>
      </w:r>
    </w:p>
    <w:p w14:paraId="5A6EF3A4" w14:textId="183BF0F1" w:rsidR="00305075" w:rsidRDefault="00305075" w:rsidP="00305075">
      <w:pPr>
        <w:pStyle w:val="Default"/>
        <w:numPr>
          <w:ilvl w:val="0"/>
          <w:numId w:val="19"/>
        </w:numPr>
        <w:rPr>
          <w:sz w:val="22"/>
          <w:szCs w:val="22"/>
        </w:rPr>
      </w:pPr>
      <w:r>
        <w:rPr>
          <w:sz w:val="22"/>
          <w:szCs w:val="22"/>
        </w:rPr>
        <w:t>Le congé formation non rémunéré</w:t>
      </w:r>
      <w:r w:rsidR="00B54FCD">
        <w:rPr>
          <w:sz w:val="22"/>
          <w:szCs w:val="22"/>
        </w:rPr>
        <w:t> </w:t>
      </w:r>
      <w:r>
        <w:rPr>
          <w:sz w:val="22"/>
          <w:szCs w:val="22"/>
        </w:rPr>
        <w:t>;</w:t>
      </w:r>
    </w:p>
    <w:p w14:paraId="192C6FFF" w14:textId="09B19986" w:rsidR="00305075" w:rsidRDefault="00305075" w:rsidP="00305075">
      <w:pPr>
        <w:pStyle w:val="Default"/>
        <w:numPr>
          <w:ilvl w:val="0"/>
          <w:numId w:val="19"/>
        </w:numPr>
        <w:rPr>
          <w:sz w:val="22"/>
          <w:szCs w:val="22"/>
        </w:rPr>
      </w:pPr>
      <w:r>
        <w:rPr>
          <w:sz w:val="22"/>
          <w:szCs w:val="22"/>
        </w:rPr>
        <w:t>Le bilan de compétences et la VAE</w:t>
      </w:r>
      <w:r w:rsidR="00B54FCD">
        <w:rPr>
          <w:sz w:val="22"/>
          <w:szCs w:val="22"/>
        </w:rPr>
        <w:t> </w:t>
      </w:r>
      <w:r>
        <w:rPr>
          <w:sz w:val="22"/>
          <w:szCs w:val="22"/>
        </w:rPr>
        <w:t>;</w:t>
      </w:r>
    </w:p>
    <w:p w14:paraId="739588F9" w14:textId="30D15F05" w:rsidR="00305075" w:rsidRDefault="00305075" w:rsidP="00305075">
      <w:pPr>
        <w:pStyle w:val="Default"/>
        <w:numPr>
          <w:ilvl w:val="0"/>
          <w:numId w:val="19"/>
        </w:numPr>
        <w:rPr>
          <w:sz w:val="22"/>
          <w:szCs w:val="22"/>
        </w:rPr>
      </w:pPr>
      <w:r>
        <w:rPr>
          <w:sz w:val="22"/>
          <w:szCs w:val="22"/>
        </w:rPr>
        <w:t>Les contrats aidés</w:t>
      </w:r>
      <w:r w:rsidR="00B54FCD">
        <w:rPr>
          <w:sz w:val="22"/>
          <w:szCs w:val="22"/>
        </w:rPr>
        <w:t> </w:t>
      </w:r>
      <w:r>
        <w:rPr>
          <w:sz w:val="22"/>
          <w:szCs w:val="22"/>
        </w:rPr>
        <w:t>;</w:t>
      </w:r>
    </w:p>
    <w:p w14:paraId="2DD62F39" w14:textId="3D3E3CA2" w:rsidR="00305075" w:rsidRDefault="00305075" w:rsidP="00305075">
      <w:pPr>
        <w:pStyle w:val="Default"/>
        <w:numPr>
          <w:ilvl w:val="0"/>
          <w:numId w:val="19"/>
        </w:numPr>
        <w:jc w:val="both"/>
        <w:rPr>
          <w:sz w:val="22"/>
          <w:szCs w:val="22"/>
        </w:rPr>
      </w:pPr>
      <w:r>
        <w:rPr>
          <w:sz w:val="22"/>
          <w:szCs w:val="22"/>
        </w:rPr>
        <w:t>La suite de formations à distance de LinkedIn Learning : depuis le mois de mai 2020, le groupe Iliad propose à l’ensemble de ses collaborateurs un accès au</w:t>
      </w:r>
      <w:r w:rsidR="00B54FCD">
        <w:rPr>
          <w:sz w:val="22"/>
          <w:szCs w:val="22"/>
        </w:rPr>
        <w:t>x</w:t>
      </w:r>
      <w:r>
        <w:rPr>
          <w:sz w:val="22"/>
          <w:szCs w:val="22"/>
        </w:rPr>
        <w:t xml:space="preserve"> 17</w:t>
      </w:r>
      <w:r w:rsidR="004C4AE6">
        <w:rPr>
          <w:sz w:val="22"/>
          <w:szCs w:val="22"/>
        </w:rPr>
        <w:t> </w:t>
      </w:r>
      <w:r>
        <w:rPr>
          <w:sz w:val="22"/>
          <w:szCs w:val="22"/>
        </w:rPr>
        <w:t>000</w:t>
      </w:r>
      <w:r w:rsidR="00B54FCD">
        <w:rPr>
          <w:sz w:val="22"/>
          <w:szCs w:val="22"/>
        </w:rPr>
        <w:t> </w:t>
      </w:r>
      <w:r>
        <w:rPr>
          <w:sz w:val="22"/>
          <w:szCs w:val="22"/>
        </w:rPr>
        <w:t>cours proposés par LinkedIn Learning. Cette offre marque la volonté de la Direction de permettre aux salariés du groupe d’accéder facilement à des outils d’autoformation</w:t>
      </w:r>
      <w:r w:rsidR="00B54FCD">
        <w:rPr>
          <w:sz w:val="22"/>
          <w:szCs w:val="22"/>
        </w:rPr>
        <w:t> </w:t>
      </w:r>
      <w:r>
        <w:rPr>
          <w:sz w:val="22"/>
          <w:szCs w:val="22"/>
        </w:rPr>
        <w:t>;</w:t>
      </w:r>
    </w:p>
    <w:p w14:paraId="6C917329" w14:textId="0E6F1FBF" w:rsidR="00305075" w:rsidRDefault="00305075" w:rsidP="00305075">
      <w:pPr>
        <w:pStyle w:val="Default"/>
        <w:numPr>
          <w:ilvl w:val="0"/>
          <w:numId w:val="19"/>
        </w:numPr>
        <w:jc w:val="both"/>
        <w:rPr>
          <w:sz w:val="22"/>
          <w:szCs w:val="22"/>
        </w:rPr>
      </w:pPr>
      <w:r>
        <w:rPr>
          <w:sz w:val="22"/>
          <w:szCs w:val="22"/>
        </w:rPr>
        <w:t>La licence Projet Voltaire, qui est reconduite en 2022. Ce programme permet aux salariés qui le souhaitent de se perfectionner au Français écrit</w:t>
      </w:r>
      <w:r w:rsidR="00B54FCD">
        <w:rPr>
          <w:sz w:val="22"/>
          <w:szCs w:val="22"/>
        </w:rPr>
        <w:t> </w:t>
      </w:r>
      <w:r>
        <w:rPr>
          <w:sz w:val="22"/>
          <w:szCs w:val="22"/>
        </w:rPr>
        <w:t>;</w:t>
      </w:r>
    </w:p>
    <w:p w14:paraId="7391556B" w14:textId="43DC3AD7" w:rsidR="00305075" w:rsidRDefault="00305075" w:rsidP="00305075">
      <w:pPr>
        <w:pStyle w:val="Default"/>
        <w:numPr>
          <w:ilvl w:val="0"/>
          <w:numId w:val="19"/>
        </w:numPr>
        <w:jc w:val="both"/>
        <w:rPr>
          <w:sz w:val="22"/>
          <w:szCs w:val="22"/>
        </w:rPr>
      </w:pPr>
      <w:r>
        <w:rPr>
          <w:sz w:val="22"/>
          <w:szCs w:val="22"/>
        </w:rPr>
        <w:t>Des organismes de formation pour aider à construire le plan de développement des compét</w:t>
      </w:r>
      <w:r w:rsidR="00E91602">
        <w:rPr>
          <w:sz w:val="22"/>
          <w:szCs w:val="22"/>
        </w:rPr>
        <w:t>ences</w:t>
      </w:r>
      <w:r>
        <w:rPr>
          <w:sz w:val="22"/>
          <w:szCs w:val="22"/>
        </w:rPr>
        <w:t>. Au cours de l’année</w:t>
      </w:r>
      <w:r w:rsidR="00B54FCD">
        <w:rPr>
          <w:sz w:val="22"/>
          <w:szCs w:val="22"/>
        </w:rPr>
        <w:t> </w:t>
      </w:r>
      <w:r>
        <w:rPr>
          <w:sz w:val="22"/>
          <w:szCs w:val="22"/>
        </w:rPr>
        <w:t>2022, une application mettra en avant une sélection de formations parmi celles des cinq organismes partenaires majeurs.</w:t>
      </w:r>
    </w:p>
    <w:p w14:paraId="3DC35D66" w14:textId="34703462" w:rsidR="00AC26F0" w:rsidRDefault="00AC26F0" w:rsidP="00AC26F0">
      <w:pPr>
        <w:pStyle w:val="Default"/>
        <w:jc w:val="both"/>
        <w:rPr>
          <w:sz w:val="22"/>
          <w:szCs w:val="22"/>
        </w:rPr>
      </w:pPr>
    </w:p>
    <w:p w14:paraId="6267E3E3" w14:textId="23F161B1" w:rsidR="00FF4C3A" w:rsidRDefault="00AC26F0" w:rsidP="00AC26F0">
      <w:pPr>
        <w:pStyle w:val="Default"/>
        <w:jc w:val="both"/>
        <w:rPr>
          <w:sz w:val="22"/>
          <w:szCs w:val="22"/>
        </w:rPr>
      </w:pPr>
      <w:r>
        <w:rPr>
          <w:sz w:val="22"/>
          <w:szCs w:val="22"/>
        </w:rPr>
        <w:t>En 2021, l’UES a également mené une action en faveur de l’alternance, avec pour ambition de conclure davantage de contrats de professionnalisation et d’apprentissage. 85 contrats de professionnalisation et 27</w:t>
      </w:r>
      <w:r w:rsidR="00B54FCD">
        <w:rPr>
          <w:sz w:val="22"/>
          <w:szCs w:val="22"/>
        </w:rPr>
        <w:t> </w:t>
      </w:r>
      <w:r>
        <w:rPr>
          <w:sz w:val="22"/>
          <w:szCs w:val="22"/>
        </w:rPr>
        <w:t>contrats d’apprentissage ont été signés durant l’année écoulée, pour un total de 112</w:t>
      </w:r>
      <w:r w:rsidR="00B54FCD">
        <w:rPr>
          <w:sz w:val="22"/>
          <w:szCs w:val="22"/>
        </w:rPr>
        <w:t> </w:t>
      </w:r>
      <w:r>
        <w:rPr>
          <w:sz w:val="22"/>
          <w:szCs w:val="22"/>
        </w:rPr>
        <w:t xml:space="preserve">alternants recrutés (contre 97 en 2020). </w:t>
      </w:r>
    </w:p>
    <w:p w14:paraId="7E3D780C" w14:textId="77777777" w:rsidR="0034060C" w:rsidRDefault="0034060C" w:rsidP="00AC26F0">
      <w:pPr>
        <w:pStyle w:val="Default"/>
        <w:jc w:val="both"/>
        <w:rPr>
          <w:sz w:val="22"/>
          <w:szCs w:val="22"/>
        </w:rPr>
      </w:pPr>
    </w:p>
    <w:p w14:paraId="2FD361C1" w14:textId="06AD042A" w:rsidR="0034060C" w:rsidRDefault="0034060C" w:rsidP="00AC26F0">
      <w:pPr>
        <w:pStyle w:val="Default"/>
        <w:jc w:val="both"/>
        <w:rPr>
          <w:sz w:val="22"/>
          <w:szCs w:val="22"/>
        </w:rPr>
      </w:pPr>
      <w:r>
        <w:rPr>
          <w:b/>
          <w:sz w:val="22"/>
          <w:szCs w:val="22"/>
        </w:rPr>
        <w:t>Durée du temps de travail</w:t>
      </w:r>
    </w:p>
    <w:p w14:paraId="4865A785" w14:textId="77777777" w:rsidR="00FF4C3A" w:rsidRDefault="00FF4C3A" w:rsidP="00AC26F0">
      <w:pPr>
        <w:pStyle w:val="Default"/>
        <w:jc w:val="both"/>
        <w:rPr>
          <w:sz w:val="22"/>
          <w:szCs w:val="22"/>
        </w:rPr>
      </w:pPr>
    </w:p>
    <w:p w14:paraId="2C510BA3" w14:textId="4CB8184E" w:rsidR="00CA2EAC" w:rsidRDefault="0034060C" w:rsidP="00AC26F0">
      <w:pPr>
        <w:pStyle w:val="Default"/>
        <w:jc w:val="both"/>
        <w:rPr>
          <w:color w:val="000000" w:themeColor="text1"/>
          <w:sz w:val="22"/>
          <w:szCs w:val="22"/>
        </w:rPr>
      </w:pPr>
      <w:r w:rsidRPr="0034060C">
        <w:rPr>
          <w:color w:val="000000" w:themeColor="text1"/>
          <w:sz w:val="22"/>
          <w:szCs w:val="22"/>
        </w:rPr>
        <w:t xml:space="preserve">Concernant la durée du temps de travail, </w:t>
      </w:r>
      <w:r w:rsidRPr="00940DD4">
        <w:rPr>
          <w:b/>
          <w:bCs/>
          <w:color w:val="000000" w:themeColor="text1"/>
          <w:sz w:val="22"/>
          <w:szCs w:val="22"/>
        </w:rPr>
        <w:t>M.</w:t>
      </w:r>
      <w:r w:rsidR="00B079F0">
        <w:rPr>
          <w:b/>
          <w:bCs/>
          <w:color w:val="000000" w:themeColor="text1"/>
          <w:sz w:val="22"/>
          <w:szCs w:val="22"/>
        </w:rPr>
        <w:t> </w:t>
      </w:r>
      <w:r w:rsidRPr="00940DD4">
        <w:rPr>
          <w:b/>
          <w:bCs/>
          <w:color w:val="000000" w:themeColor="text1"/>
          <w:sz w:val="22"/>
          <w:szCs w:val="22"/>
        </w:rPr>
        <w:t>TARNEAUD</w:t>
      </w:r>
      <w:r w:rsidRPr="0034060C">
        <w:rPr>
          <w:color w:val="000000" w:themeColor="text1"/>
          <w:sz w:val="22"/>
          <w:szCs w:val="22"/>
        </w:rPr>
        <w:t xml:space="preserve"> renvoie les élus vers la BDES</w:t>
      </w:r>
      <w:r>
        <w:rPr>
          <w:color w:val="000000" w:themeColor="text1"/>
          <w:sz w:val="22"/>
          <w:szCs w:val="22"/>
        </w:rPr>
        <w:t>, n’ayant pas de commentaires à formuler.</w:t>
      </w:r>
    </w:p>
    <w:p w14:paraId="4D8944CC" w14:textId="2621257F" w:rsidR="004E3B24" w:rsidRDefault="004E3B24" w:rsidP="00AC26F0">
      <w:pPr>
        <w:pStyle w:val="Default"/>
        <w:jc w:val="both"/>
        <w:rPr>
          <w:color w:val="000000" w:themeColor="text1"/>
          <w:sz w:val="22"/>
          <w:szCs w:val="22"/>
        </w:rPr>
      </w:pPr>
    </w:p>
    <w:p w14:paraId="60A83561" w14:textId="3014A594" w:rsidR="004E3B24" w:rsidRDefault="004E3B24" w:rsidP="00AC26F0">
      <w:pPr>
        <w:pStyle w:val="Default"/>
        <w:jc w:val="both"/>
        <w:rPr>
          <w:color w:val="000000" w:themeColor="text1"/>
          <w:sz w:val="22"/>
          <w:szCs w:val="22"/>
        </w:rPr>
      </w:pPr>
    </w:p>
    <w:p w14:paraId="2320E25A" w14:textId="77777777" w:rsidR="004E3B24" w:rsidRDefault="004E3B24" w:rsidP="00AC26F0">
      <w:pPr>
        <w:pStyle w:val="Default"/>
        <w:jc w:val="both"/>
        <w:rPr>
          <w:color w:val="000000" w:themeColor="text1"/>
          <w:sz w:val="22"/>
          <w:szCs w:val="22"/>
        </w:rPr>
      </w:pPr>
    </w:p>
    <w:p w14:paraId="79CED798" w14:textId="7D26C602" w:rsidR="0034060C" w:rsidRDefault="0034060C" w:rsidP="0034060C">
      <w:pPr>
        <w:pStyle w:val="Default"/>
        <w:jc w:val="both"/>
        <w:rPr>
          <w:sz w:val="22"/>
          <w:szCs w:val="22"/>
        </w:rPr>
      </w:pPr>
      <w:r>
        <w:rPr>
          <w:b/>
          <w:sz w:val="22"/>
          <w:szCs w:val="22"/>
        </w:rPr>
        <w:lastRenderedPageBreak/>
        <w:t>Logement</w:t>
      </w:r>
    </w:p>
    <w:p w14:paraId="0F31EDBD" w14:textId="77777777" w:rsidR="0034060C" w:rsidRDefault="0034060C" w:rsidP="0034060C">
      <w:pPr>
        <w:pStyle w:val="Default"/>
        <w:jc w:val="both"/>
        <w:rPr>
          <w:sz w:val="22"/>
          <w:szCs w:val="22"/>
        </w:rPr>
      </w:pPr>
    </w:p>
    <w:p w14:paraId="4BD30760" w14:textId="0E9884B4" w:rsidR="0034060C" w:rsidRDefault="0034060C" w:rsidP="0034060C">
      <w:pPr>
        <w:pStyle w:val="Default"/>
        <w:jc w:val="both"/>
        <w:rPr>
          <w:color w:val="000000" w:themeColor="text1"/>
          <w:sz w:val="22"/>
          <w:szCs w:val="22"/>
        </w:rPr>
      </w:pPr>
      <w:r w:rsidRPr="00940DD4">
        <w:rPr>
          <w:b/>
          <w:bCs/>
          <w:color w:val="000000" w:themeColor="text1"/>
          <w:sz w:val="22"/>
          <w:szCs w:val="22"/>
        </w:rPr>
        <w:t>M.</w:t>
      </w:r>
      <w:r w:rsidR="00B079F0">
        <w:rPr>
          <w:b/>
          <w:bCs/>
          <w:color w:val="000000" w:themeColor="text1"/>
          <w:sz w:val="22"/>
          <w:szCs w:val="22"/>
        </w:rPr>
        <w:t> </w:t>
      </w:r>
      <w:r w:rsidRPr="00940DD4">
        <w:rPr>
          <w:b/>
          <w:bCs/>
          <w:color w:val="000000" w:themeColor="text1"/>
          <w:sz w:val="22"/>
          <w:szCs w:val="22"/>
        </w:rPr>
        <w:t>TARNEAUD</w:t>
      </w:r>
      <w:r>
        <w:rPr>
          <w:color w:val="000000" w:themeColor="text1"/>
          <w:sz w:val="22"/>
          <w:szCs w:val="22"/>
        </w:rPr>
        <w:t xml:space="preserve"> rappelle l’existence de la contribution Logement.</w:t>
      </w:r>
    </w:p>
    <w:p w14:paraId="0C279C4D" w14:textId="77777777" w:rsidR="00E73E63" w:rsidRDefault="00E73E63" w:rsidP="0034060C">
      <w:pPr>
        <w:pStyle w:val="Default"/>
        <w:jc w:val="both"/>
        <w:rPr>
          <w:color w:val="000000" w:themeColor="text1"/>
          <w:sz w:val="22"/>
          <w:szCs w:val="22"/>
        </w:rPr>
      </w:pPr>
    </w:p>
    <w:p w14:paraId="41FB8EEB" w14:textId="73451195" w:rsidR="0034060C" w:rsidRDefault="00D13B44" w:rsidP="0034060C">
      <w:pPr>
        <w:pStyle w:val="Default"/>
        <w:jc w:val="both"/>
        <w:rPr>
          <w:sz w:val="22"/>
          <w:szCs w:val="22"/>
        </w:rPr>
      </w:pPr>
      <w:r>
        <w:rPr>
          <w:b/>
          <w:sz w:val="22"/>
          <w:szCs w:val="22"/>
        </w:rPr>
        <w:t>Travailleurs en situation de h</w:t>
      </w:r>
      <w:r w:rsidR="0034060C">
        <w:rPr>
          <w:b/>
          <w:sz w:val="22"/>
          <w:szCs w:val="22"/>
        </w:rPr>
        <w:t>andicap</w:t>
      </w:r>
    </w:p>
    <w:p w14:paraId="6AA69DC4" w14:textId="77777777" w:rsidR="0034060C" w:rsidRDefault="0034060C" w:rsidP="0034060C">
      <w:pPr>
        <w:pStyle w:val="Default"/>
        <w:jc w:val="both"/>
        <w:rPr>
          <w:sz w:val="22"/>
          <w:szCs w:val="22"/>
        </w:rPr>
      </w:pPr>
    </w:p>
    <w:p w14:paraId="21909046" w14:textId="7BDA39E2" w:rsidR="0034060C" w:rsidRPr="0034060C" w:rsidRDefault="0034060C" w:rsidP="0034060C">
      <w:pPr>
        <w:pStyle w:val="Default"/>
        <w:jc w:val="both"/>
        <w:rPr>
          <w:color w:val="000000" w:themeColor="text1"/>
          <w:sz w:val="22"/>
          <w:szCs w:val="22"/>
        </w:rPr>
      </w:pPr>
      <w:r w:rsidRPr="00940DD4">
        <w:rPr>
          <w:b/>
          <w:bCs/>
          <w:color w:val="000000" w:themeColor="text1"/>
          <w:sz w:val="22"/>
          <w:szCs w:val="22"/>
        </w:rPr>
        <w:t>M.</w:t>
      </w:r>
      <w:r w:rsidR="00B079F0">
        <w:rPr>
          <w:b/>
          <w:bCs/>
          <w:color w:val="000000" w:themeColor="text1"/>
          <w:sz w:val="22"/>
          <w:szCs w:val="22"/>
        </w:rPr>
        <w:t> </w:t>
      </w:r>
      <w:r w:rsidRPr="00940DD4">
        <w:rPr>
          <w:b/>
          <w:bCs/>
          <w:color w:val="000000" w:themeColor="text1"/>
          <w:sz w:val="22"/>
          <w:szCs w:val="22"/>
        </w:rPr>
        <w:t>TARNEAUD</w:t>
      </w:r>
      <w:r>
        <w:rPr>
          <w:color w:val="000000" w:themeColor="text1"/>
          <w:sz w:val="22"/>
          <w:szCs w:val="22"/>
        </w:rPr>
        <w:t xml:space="preserve"> mentionne la politique de communication autour du handicap ainsi que l’accord Handicap qui sera renégocié au cours de l’année</w:t>
      </w:r>
      <w:r w:rsidR="00B079F0">
        <w:rPr>
          <w:color w:val="000000" w:themeColor="text1"/>
          <w:sz w:val="22"/>
          <w:szCs w:val="22"/>
        </w:rPr>
        <w:t> </w:t>
      </w:r>
      <w:r>
        <w:rPr>
          <w:color w:val="000000" w:themeColor="text1"/>
          <w:sz w:val="22"/>
          <w:szCs w:val="22"/>
        </w:rPr>
        <w:t>2022.</w:t>
      </w:r>
      <w:r w:rsidR="00D13B44">
        <w:rPr>
          <w:color w:val="000000" w:themeColor="text1"/>
          <w:sz w:val="22"/>
          <w:szCs w:val="22"/>
        </w:rPr>
        <w:t xml:space="preserve"> Plusieurs éléments au sein de l’UES Iliad illustre</w:t>
      </w:r>
      <w:r w:rsidR="00255A61">
        <w:rPr>
          <w:color w:val="000000" w:themeColor="text1"/>
          <w:sz w:val="22"/>
          <w:szCs w:val="22"/>
        </w:rPr>
        <w:t>nt</w:t>
      </w:r>
      <w:r w:rsidR="00D13B44">
        <w:rPr>
          <w:color w:val="000000" w:themeColor="text1"/>
          <w:sz w:val="22"/>
          <w:szCs w:val="22"/>
        </w:rPr>
        <w:t xml:space="preserve"> l’emploi en situation de handicap pour inciter les collaborateurs à mettre en avant leur handicap. Les Ressources Humaines peuvent avoir recours à des structures spécialisées pour promouvoir l’emploi et des actions spécifiques peuvent être mises en place au sein de l’UES Iliad. La politique de recrutement est parfaitement adaptée aux travailleurs en situation de handicap.</w:t>
      </w:r>
    </w:p>
    <w:p w14:paraId="3F45F585" w14:textId="145CFACC" w:rsidR="00986BCA" w:rsidRPr="00FF4C3A" w:rsidRDefault="00986BCA" w:rsidP="00AC26F0">
      <w:pPr>
        <w:pStyle w:val="Default"/>
        <w:jc w:val="both"/>
        <w:rPr>
          <w:color w:val="FF0000"/>
          <w:sz w:val="22"/>
          <w:szCs w:val="22"/>
        </w:rPr>
      </w:pPr>
    </w:p>
    <w:p w14:paraId="4E0E1CFB" w14:textId="52A9E72C" w:rsidR="00AC26F0" w:rsidRDefault="005A5F00" w:rsidP="00AC26F0">
      <w:pPr>
        <w:pStyle w:val="Default"/>
        <w:jc w:val="both"/>
        <w:rPr>
          <w:sz w:val="22"/>
          <w:szCs w:val="22"/>
        </w:rPr>
      </w:pPr>
      <w:r>
        <w:rPr>
          <w:b/>
          <w:sz w:val="22"/>
          <w:szCs w:val="22"/>
        </w:rPr>
        <w:t>M.</w:t>
      </w:r>
      <w:r w:rsidR="00B079F0">
        <w:rPr>
          <w:b/>
          <w:sz w:val="22"/>
          <w:szCs w:val="22"/>
        </w:rPr>
        <w:t> </w:t>
      </w:r>
      <w:r w:rsidR="00FF4C3A">
        <w:rPr>
          <w:b/>
          <w:sz w:val="22"/>
          <w:szCs w:val="22"/>
        </w:rPr>
        <w:t>RACAULT</w:t>
      </w:r>
      <w:r w:rsidR="00AC26F0">
        <w:rPr>
          <w:b/>
          <w:sz w:val="22"/>
          <w:szCs w:val="22"/>
        </w:rPr>
        <w:t xml:space="preserve"> </w:t>
      </w:r>
      <w:r w:rsidR="00AC26F0">
        <w:rPr>
          <w:sz w:val="22"/>
          <w:szCs w:val="22"/>
        </w:rPr>
        <w:t>demande si les managers pourront bénéficier d’une formation à l’accompagnement des personnes en situation de handicap.</w:t>
      </w:r>
    </w:p>
    <w:p w14:paraId="6062CA9A" w14:textId="01CC6E2B" w:rsidR="00022793" w:rsidRDefault="00022793" w:rsidP="00F24228">
      <w:pPr>
        <w:pStyle w:val="Default"/>
        <w:rPr>
          <w:sz w:val="22"/>
          <w:szCs w:val="22"/>
        </w:rPr>
      </w:pPr>
    </w:p>
    <w:p w14:paraId="12B5FEE8" w14:textId="03CB9E24" w:rsidR="00AC26F0" w:rsidRPr="00AC26F0" w:rsidRDefault="00B26ADF" w:rsidP="00AC26F0">
      <w:pPr>
        <w:pStyle w:val="Default"/>
        <w:jc w:val="both"/>
        <w:rPr>
          <w:sz w:val="22"/>
          <w:szCs w:val="22"/>
        </w:rPr>
      </w:pPr>
      <w:r>
        <w:rPr>
          <w:b/>
          <w:sz w:val="22"/>
          <w:szCs w:val="22"/>
        </w:rPr>
        <w:t>Mme</w:t>
      </w:r>
      <w:r w:rsidR="00B079F0">
        <w:rPr>
          <w:b/>
          <w:sz w:val="22"/>
          <w:szCs w:val="22"/>
        </w:rPr>
        <w:t> </w:t>
      </w:r>
      <w:r>
        <w:rPr>
          <w:b/>
          <w:sz w:val="22"/>
          <w:szCs w:val="22"/>
        </w:rPr>
        <w:t xml:space="preserve">POLO </w:t>
      </w:r>
      <w:r w:rsidR="00AC26F0">
        <w:rPr>
          <w:sz w:val="22"/>
          <w:szCs w:val="22"/>
        </w:rPr>
        <w:t>répond que l’accord handicap prévoit des actions de communication et de formation. De nouvelles formations pourront être organisées en cas de besoin.</w:t>
      </w:r>
    </w:p>
    <w:p w14:paraId="2A3EA796" w14:textId="77777777" w:rsidR="00AC26F0" w:rsidRPr="00AC26F0" w:rsidRDefault="00AC26F0" w:rsidP="00AC26F0">
      <w:pPr>
        <w:pStyle w:val="Default"/>
        <w:jc w:val="both"/>
        <w:rPr>
          <w:sz w:val="22"/>
          <w:szCs w:val="22"/>
        </w:rPr>
      </w:pPr>
    </w:p>
    <w:p w14:paraId="187B71C1" w14:textId="4A4E0619" w:rsidR="00022793" w:rsidRPr="00AC26F0" w:rsidRDefault="00AC26F0" w:rsidP="00AC26F0">
      <w:pPr>
        <w:pStyle w:val="Default"/>
        <w:jc w:val="both"/>
        <w:rPr>
          <w:sz w:val="22"/>
          <w:szCs w:val="22"/>
        </w:rPr>
      </w:pPr>
      <w:r>
        <w:rPr>
          <w:b/>
          <w:sz w:val="22"/>
          <w:szCs w:val="22"/>
        </w:rPr>
        <w:t>Un membre du CSE</w:t>
      </w:r>
      <w:r>
        <w:rPr>
          <w:sz w:val="22"/>
          <w:szCs w:val="22"/>
        </w:rPr>
        <w:t xml:space="preserve"> indique qu’elle est elle-même référente handicap. La difficulté d’intégrer les travailleurs en situation de handicap est manifeste. Il faut mettre en place des actions correctives sur ce point.</w:t>
      </w:r>
    </w:p>
    <w:p w14:paraId="2C85811D" w14:textId="6A6B9CB9" w:rsidR="00022793" w:rsidRDefault="00022793" w:rsidP="00AC26F0">
      <w:pPr>
        <w:pStyle w:val="Default"/>
        <w:jc w:val="both"/>
        <w:rPr>
          <w:sz w:val="22"/>
          <w:szCs w:val="22"/>
        </w:rPr>
      </w:pPr>
    </w:p>
    <w:p w14:paraId="3D684D5C" w14:textId="4DDE80E2" w:rsidR="00022793" w:rsidRPr="00AC26F0" w:rsidRDefault="00B26ADF" w:rsidP="00AC26F0">
      <w:pPr>
        <w:pStyle w:val="Default"/>
        <w:jc w:val="both"/>
        <w:rPr>
          <w:sz w:val="22"/>
          <w:szCs w:val="22"/>
        </w:rPr>
      </w:pPr>
      <w:r>
        <w:rPr>
          <w:b/>
          <w:sz w:val="22"/>
          <w:szCs w:val="22"/>
        </w:rPr>
        <w:t>M.</w:t>
      </w:r>
      <w:r w:rsidR="00B079F0">
        <w:rPr>
          <w:b/>
          <w:sz w:val="22"/>
          <w:szCs w:val="22"/>
        </w:rPr>
        <w:t> </w:t>
      </w:r>
      <w:r>
        <w:rPr>
          <w:b/>
          <w:sz w:val="22"/>
          <w:szCs w:val="22"/>
        </w:rPr>
        <w:t xml:space="preserve">TARNEAUD </w:t>
      </w:r>
      <w:r w:rsidR="00AC26F0">
        <w:rPr>
          <w:sz w:val="22"/>
          <w:szCs w:val="22"/>
        </w:rPr>
        <w:t>prend bonne note de cette remarque.</w:t>
      </w:r>
    </w:p>
    <w:p w14:paraId="5D301245" w14:textId="0F9D39BA" w:rsidR="00471159" w:rsidRDefault="00471159" w:rsidP="00AC26F0">
      <w:pPr>
        <w:pStyle w:val="Default"/>
        <w:jc w:val="both"/>
        <w:rPr>
          <w:sz w:val="22"/>
          <w:szCs w:val="22"/>
        </w:rPr>
      </w:pPr>
    </w:p>
    <w:p w14:paraId="49DBA5FD" w14:textId="520D2FA7" w:rsidR="00471159" w:rsidRPr="00AC26F0" w:rsidRDefault="005A5F00" w:rsidP="00AC26F0">
      <w:pPr>
        <w:pStyle w:val="Default"/>
        <w:jc w:val="both"/>
        <w:rPr>
          <w:sz w:val="22"/>
          <w:szCs w:val="22"/>
        </w:rPr>
      </w:pPr>
      <w:r>
        <w:rPr>
          <w:b/>
          <w:sz w:val="22"/>
          <w:szCs w:val="22"/>
        </w:rPr>
        <w:t>M.</w:t>
      </w:r>
      <w:r w:rsidR="00B079F0">
        <w:rPr>
          <w:b/>
          <w:sz w:val="22"/>
          <w:szCs w:val="22"/>
        </w:rPr>
        <w:t> </w:t>
      </w:r>
      <w:r w:rsidR="00F14972">
        <w:rPr>
          <w:b/>
          <w:sz w:val="22"/>
          <w:szCs w:val="22"/>
        </w:rPr>
        <w:t>RACAULT</w:t>
      </w:r>
      <w:r w:rsidR="00AC26F0">
        <w:rPr>
          <w:sz w:val="22"/>
          <w:szCs w:val="22"/>
        </w:rPr>
        <w:t xml:space="preserve"> ajoute que certains managers tiennent parfois des discours aberrants sur le sujet.</w:t>
      </w:r>
    </w:p>
    <w:p w14:paraId="7ED35D54" w14:textId="7ABCF41D" w:rsidR="00471159" w:rsidRDefault="00471159" w:rsidP="00AC26F0">
      <w:pPr>
        <w:pStyle w:val="Default"/>
        <w:jc w:val="both"/>
        <w:rPr>
          <w:sz w:val="22"/>
          <w:szCs w:val="22"/>
        </w:rPr>
      </w:pPr>
    </w:p>
    <w:p w14:paraId="3DEDF3BF" w14:textId="299D6A8B" w:rsidR="00471159" w:rsidRPr="00AC26F0" w:rsidRDefault="00B26ADF" w:rsidP="00AC26F0">
      <w:pPr>
        <w:pStyle w:val="Default"/>
        <w:jc w:val="both"/>
        <w:rPr>
          <w:sz w:val="22"/>
          <w:szCs w:val="22"/>
        </w:rPr>
      </w:pPr>
      <w:r>
        <w:rPr>
          <w:b/>
          <w:sz w:val="22"/>
          <w:szCs w:val="22"/>
        </w:rPr>
        <w:t>Mme</w:t>
      </w:r>
      <w:r w:rsidR="00B079F0">
        <w:rPr>
          <w:b/>
          <w:sz w:val="22"/>
          <w:szCs w:val="22"/>
        </w:rPr>
        <w:t> </w:t>
      </w:r>
      <w:r>
        <w:rPr>
          <w:b/>
          <w:sz w:val="22"/>
          <w:szCs w:val="22"/>
        </w:rPr>
        <w:t xml:space="preserve">POLO </w:t>
      </w:r>
      <w:r w:rsidR="00AC26F0">
        <w:rPr>
          <w:sz w:val="22"/>
          <w:szCs w:val="22"/>
        </w:rPr>
        <w:t>invite les élus à faire connaître le nom de Mme</w:t>
      </w:r>
      <w:r w:rsidR="00B54FCD">
        <w:rPr>
          <w:sz w:val="22"/>
          <w:szCs w:val="22"/>
        </w:rPr>
        <w:t> </w:t>
      </w:r>
      <w:r w:rsidR="00AC26F0">
        <w:rPr>
          <w:sz w:val="22"/>
          <w:szCs w:val="22"/>
        </w:rPr>
        <w:t>Laurence</w:t>
      </w:r>
      <w:r w:rsidR="00AA4972">
        <w:rPr>
          <w:sz w:val="22"/>
          <w:szCs w:val="22"/>
        </w:rPr>
        <w:t xml:space="preserve"> REYNERS</w:t>
      </w:r>
      <w:r w:rsidR="00AC26F0">
        <w:rPr>
          <w:sz w:val="22"/>
          <w:szCs w:val="22"/>
        </w:rPr>
        <w:t>, qui gère le sujet du handicap au niveau d</w:t>
      </w:r>
      <w:r w:rsidR="00024A7C">
        <w:rPr>
          <w:sz w:val="22"/>
          <w:szCs w:val="22"/>
        </w:rPr>
        <w:t>e l’UES Iliad</w:t>
      </w:r>
      <w:r w:rsidR="00AC26F0">
        <w:rPr>
          <w:sz w:val="22"/>
          <w:szCs w:val="22"/>
        </w:rPr>
        <w:t xml:space="preserve">. Elle accompagne individuellement les collaborateurs qui ont déposé une demande de RQTH. </w:t>
      </w:r>
    </w:p>
    <w:p w14:paraId="3ACDBDC7" w14:textId="737FB773" w:rsidR="00471159" w:rsidRDefault="00471159" w:rsidP="002F6AEA">
      <w:pPr>
        <w:pStyle w:val="Default"/>
        <w:jc w:val="both"/>
        <w:rPr>
          <w:sz w:val="22"/>
          <w:szCs w:val="22"/>
        </w:rPr>
      </w:pPr>
    </w:p>
    <w:p w14:paraId="05ADA4A0" w14:textId="1BB06897" w:rsidR="00471159" w:rsidRPr="00AC26F0" w:rsidRDefault="00AC26F0" w:rsidP="002F6AEA">
      <w:pPr>
        <w:pStyle w:val="Default"/>
        <w:jc w:val="both"/>
        <w:rPr>
          <w:sz w:val="22"/>
          <w:szCs w:val="22"/>
        </w:rPr>
      </w:pPr>
      <w:r>
        <w:rPr>
          <w:b/>
          <w:sz w:val="22"/>
          <w:szCs w:val="22"/>
        </w:rPr>
        <w:t>Un membre du CSE</w:t>
      </w:r>
      <w:r>
        <w:rPr>
          <w:sz w:val="22"/>
          <w:szCs w:val="22"/>
        </w:rPr>
        <w:t xml:space="preserve"> note que certains managers, qui ne pensent qu’à remplir leurs objectifs, estiment que les salariés RQTH sont des boulets qui les freineront dans l’accomplissement de leur mission. Il faudrait adapter les objectifs à la situation de chaque équipe. Dès lors qu’une équipe comprend un collaborateur RQTH, il pourrait s’avérer pertinent de revoir les objectifs à la baisse.</w:t>
      </w:r>
    </w:p>
    <w:p w14:paraId="126F1E88" w14:textId="2CD62677" w:rsidR="00471159" w:rsidRDefault="00471159" w:rsidP="002F6AEA">
      <w:pPr>
        <w:pStyle w:val="Default"/>
        <w:jc w:val="both"/>
        <w:rPr>
          <w:sz w:val="22"/>
          <w:szCs w:val="22"/>
        </w:rPr>
      </w:pPr>
    </w:p>
    <w:p w14:paraId="2B361F60" w14:textId="4064C84B" w:rsidR="00471159" w:rsidRDefault="00B26ADF" w:rsidP="002F6AEA">
      <w:pPr>
        <w:pStyle w:val="Default"/>
        <w:jc w:val="both"/>
        <w:rPr>
          <w:sz w:val="22"/>
          <w:szCs w:val="22"/>
        </w:rPr>
      </w:pPr>
      <w:r>
        <w:rPr>
          <w:b/>
          <w:sz w:val="22"/>
          <w:szCs w:val="22"/>
        </w:rPr>
        <w:t>M.</w:t>
      </w:r>
      <w:r w:rsidR="00B079F0">
        <w:rPr>
          <w:b/>
          <w:sz w:val="22"/>
          <w:szCs w:val="22"/>
        </w:rPr>
        <w:t> </w:t>
      </w:r>
      <w:r>
        <w:rPr>
          <w:b/>
          <w:sz w:val="22"/>
          <w:szCs w:val="22"/>
        </w:rPr>
        <w:t xml:space="preserve">TARNEAUD </w:t>
      </w:r>
      <w:r w:rsidR="002F6AEA">
        <w:rPr>
          <w:sz w:val="22"/>
          <w:szCs w:val="22"/>
        </w:rPr>
        <w:t>prend bonne note de ce point. Il faut retravailler tous ces sujets d’environnement et de charge de travail.</w:t>
      </w:r>
    </w:p>
    <w:p w14:paraId="7E018764" w14:textId="2546B374" w:rsidR="002F6AEA" w:rsidRDefault="002F6AEA" w:rsidP="002F6AEA">
      <w:pPr>
        <w:pStyle w:val="Default"/>
        <w:jc w:val="both"/>
        <w:rPr>
          <w:sz w:val="22"/>
          <w:szCs w:val="22"/>
        </w:rPr>
      </w:pPr>
    </w:p>
    <w:p w14:paraId="728E6BE6" w14:textId="1FDDDFA8" w:rsidR="002F6AEA" w:rsidRDefault="002F6AEA" w:rsidP="002F6AEA">
      <w:pPr>
        <w:pStyle w:val="Default"/>
        <w:jc w:val="both"/>
        <w:rPr>
          <w:sz w:val="22"/>
          <w:szCs w:val="22"/>
        </w:rPr>
      </w:pPr>
      <w:r>
        <w:rPr>
          <w:b/>
          <w:sz w:val="22"/>
          <w:szCs w:val="22"/>
        </w:rPr>
        <w:t xml:space="preserve">Un membre du CSE </w:t>
      </w:r>
      <w:r>
        <w:rPr>
          <w:sz w:val="22"/>
          <w:szCs w:val="22"/>
        </w:rPr>
        <w:t xml:space="preserve">ajoute par ailleurs qu’il faudrait former les managers à l’accompagnement des représentants du personnel. </w:t>
      </w:r>
    </w:p>
    <w:p w14:paraId="1DD9F81D" w14:textId="1D4A4C22" w:rsidR="002F6AEA" w:rsidRDefault="002F6AEA" w:rsidP="002F6AEA">
      <w:pPr>
        <w:pStyle w:val="Default"/>
        <w:jc w:val="both"/>
        <w:rPr>
          <w:sz w:val="22"/>
          <w:szCs w:val="22"/>
        </w:rPr>
      </w:pPr>
    </w:p>
    <w:p w14:paraId="46576607" w14:textId="35CF977C" w:rsidR="002F6AEA" w:rsidRDefault="00B26ADF" w:rsidP="002F6AEA">
      <w:pPr>
        <w:pStyle w:val="Default"/>
        <w:jc w:val="both"/>
        <w:rPr>
          <w:sz w:val="22"/>
          <w:szCs w:val="22"/>
        </w:rPr>
      </w:pPr>
      <w:r>
        <w:rPr>
          <w:b/>
          <w:sz w:val="22"/>
          <w:szCs w:val="22"/>
        </w:rPr>
        <w:t>M.</w:t>
      </w:r>
      <w:r w:rsidR="00B079F0">
        <w:rPr>
          <w:b/>
          <w:sz w:val="22"/>
          <w:szCs w:val="22"/>
        </w:rPr>
        <w:t> </w:t>
      </w:r>
      <w:r>
        <w:rPr>
          <w:b/>
          <w:sz w:val="22"/>
          <w:szCs w:val="22"/>
        </w:rPr>
        <w:t xml:space="preserve">TARNEAUD </w:t>
      </w:r>
      <w:r w:rsidR="002F6AEA">
        <w:rPr>
          <w:sz w:val="22"/>
          <w:szCs w:val="22"/>
        </w:rPr>
        <w:t xml:space="preserve">explique que la politique de formation a pour enjeu d’accompagner les managers à </w:t>
      </w:r>
      <w:r w:rsidR="00E91602">
        <w:rPr>
          <w:sz w:val="22"/>
          <w:szCs w:val="22"/>
        </w:rPr>
        <w:t>la gestion de</w:t>
      </w:r>
      <w:r w:rsidR="002F6AEA">
        <w:rPr>
          <w:sz w:val="22"/>
          <w:szCs w:val="22"/>
        </w:rPr>
        <w:t xml:space="preserve"> toutes les situations qui sortent de l’ordinaire.</w:t>
      </w:r>
    </w:p>
    <w:p w14:paraId="1B990D9D" w14:textId="5B296FF3" w:rsidR="002F6AEA" w:rsidRDefault="002F6AEA" w:rsidP="002F6AEA">
      <w:pPr>
        <w:pStyle w:val="Default"/>
        <w:jc w:val="both"/>
        <w:rPr>
          <w:sz w:val="22"/>
          <w:szCs w:val="22"/>
        </w:rPr>
      </w:pPr>
    </w:p>
    <w:p w14:paraId="5C4E2458" w14:textId="47BD454C" w:rsidR="005A5F00" w:rsidRDefault="005A5F00" w:rsidP="002F6AEA">
      <w:pPr>
        <w:pStyle w:val="Default"/>
        <w:jc w:val="both"/>
        <w:rPr>
          <w:sz w:val="22"/>
          <w:szCs w:val="22"/>
        </w:rPr>
      </w:pPr>
      <w:r>
        <w:rPr>
          <w:b/>
          <w:sz w:val="22"/>
          <w:szCs w:val="22"/>
        </w:rPr>
        <w:t>M.</w:t>
      </w:r>
      <w:r w:rsidR="00B079F0">
        <w:rPr>
          <w:b/>
          <w:sz w:val="22"/>
          <w:szCs w:val="22"/>
        </w:rPr>
        <w:t> </w:t>
      </w:r>
      <w:r w:rsidR="000B113B">
        <w:rPr>
          <w:b/>
          <w:sz w:val="22"/>
          <w:szCs w:val="22"/>
        </w:rPr>
        <w:t>RACAULT</w:t>
      </w:r>
      <w:r w:rsidR="002F6AEA">
        <w:rPr>
          <w:sz w:val="22"/>
          <w:szCs w:val="22"/>
        </w:rPr>
        <w:t xml:space="preserve"> rappelle que tous l</w:t>
      </w:r>
      <w:r w:rsidR="00E91602">
        <w:rPr>
          <w:sz w:val="22"/>
          <w:szCs w:val="22"/>
        </w:rPr>
        <w:t xml:space="preserve">es nouveaux élus ont le droit </w:t>
      </w:r>
      <w:r w:rsidR="002F6AEA">
        <w:rPr>
          <w:sz w:val="22"/>
          <w:szCs w:val="22"/>
        </w:rPr>
        <w:t>de bénéficier d’un entretien spécifique avec le service RH. Cet entretien vise à aménager le poste de travail des salariés concernés.</w:t>
      </w:r>
    </w:p>
    <w:p w14:paraId="586C4E48" w14:textId="77777777" w:rsidR="005A5F00" w:rsidRDefault="005A5F00" w:rsidP="002F6AEA">
      <w:pPr>
        <w:pStyle w:val="Default"/>
        <w:jc w:val="both"/>
        <w:rPr>
          <w:sz w:val="22"/>
          <w:szCs w:val="22"/>
        </w:rPr>
      </w:pPr>
    </w:p>
    <w:p w14:paraId="79DB4CBC" w14:textId="1691E2EF" w:rsidR="002F6AEA" w:rsidRDefault="00B26ADF" w:rsidP="002F6AEA">
      <w:pPr>
        <w:pStyle w:val="Default"/>
        <w:jc w:val="both"/>
        <w:rPr>
          <w:sz w:val="22"/>
          <w:szCs w:val="22"/>
        </w:rPr>
      </w:pPr>
      <w:r>
        <w:rPr>
          <w:b/>
          <w:sz w:val="22"/>
          <w:szCs w:val="22"/>
        </w:rPr>
        <w:t>M.</w:t>
      </w:r>
      <w:r w:rsidR="00B079F0">
        <w:rPr>
          <w:b/>
          <w:sz w:val="22"/>
          <w:szCs w:val="22"/>
        </w:rPr>
        <w:t> </w:t>
      </w:r>
      <w:r>
        <w:rPr>
          <w:b/>
          <w:sz w:val="22"/>
          <w:szCs w:val="22"/>
        </w:rPr>
        <w:t xml:space="preserve">TARNEAUD </w:t>
      </w:r>
      <w:r w:rsidR="002F6AEA">
        <w:rPr>
          <w:sz w:val="22"/>
          <w:szCs w:val="22"/>
        </w:rPr>
        <w:t>précise que c’est lui-même qui se charge de réaliser les entretiens de prise de mandat. C’est bien cet entretien qui est prévu à la fois par le Code du travail et par la Convention collective. Il ne vise pas, en l’occurrence, à aménager les postes de travail.</w:t>
      </w:r>
    </w:p>
    <w:p w14:paraId="31290C2A" w14:textId="0512BDCD" w:rsidR="002F6AEA" w:rsidRDefault="004E11BE" w:rsidP="002F6AEA">
      <w:pPr>
        <w:pStyle w:val="Default"/>
        <w:jc w:val="both"/>
        <w:rPr>
          <w:sz w:val="22"/>
          <w:szCs w:val="22"/>
        </w:rPr>
      </w:pPr>
      <w:r>
        <w:rPr>
          <w:sz w:val="22"/>
          <w:szCs w:val="22"/>
        </w:rPr>
        <w:lastRenderedPageBreak/>
        <w:t>Il est certain que les représentants du personnel disposent de missions qui impactent nécessairement leur organisation du travail. Ces derniers doivent bien penser à prévenir leurs managers en amont</w:t>
      </w:r>
      <w:r w:rsidR="005F3130">
        <w:rPr>
          <w:sz w:val="22"/>
          <w:szCs w:val="22"/>
        </w:rPr>
        <w:t xml:space="preserve"> des réunions et de la prise de leurs</w:t>
      </w:r>
      <w:r>
        <w:rPr>
          <w:sz w:val="22"/>
          <w:szCs w:val="22"/>
        </w:rPr>
        <w:t xml:space="preserve"> heures de délégation. Il s’agit d’adapter au mieux les plannings de travail. Il est important de bien communiquer.</w:t>
      </w:r>
    </w:p>
    <w:p w14:paraId="24EC9596" w14:textId="35F2050E" w:rsidR="004E11BE" w:rsidRDefault="004E11BE" w:rsidP="002F6AEA">
      <w:pPr>
        <w:pStyle w:val="Default"/>
        <w:jc w:val="both"/>
        <w:rPr>
          <w:sz w:val="22"/>
          <w:szCs w:val="22"/>
        </w:rPr>
      </w:pPr>
    </w:p>
    <w:p w14:paraId="20B8B2FE" w14:textId="3CEADCA8" w:rsidR="004E11BE" w:rsidRDefault="00B26ADF" w:rsidP="002F6AEA">
      <w:pPr>
        <w:pStyle w:val="Default"/>
        <w:jc w:val="both"/>
        <w:rPr>
          <w:sz w:val="22"/>
          <w:szCs w:val="22"/>
        </w:rPr>
      </w:pPr>
      <w:r>
        <w:rPr>
          <w:b/>
          <w:sz w:val="22"/>
          <w:szCs w:val="22"/>
        </w:rPr>
        <w:t>Mme</w:t>
      </w:r>
      <w:r w:rsidR="00B079F0">
        <w:rPr>
          <w:b/>
          <w:sz w:val="22"/>
          <w:szCs w:val="22"/>
        </w:rPr>
        <w:t> </w:t>
      </w:r>
      <w:r>
        <w:rPr>
          <w:b/>
          <w:sz w:val="22"/>
          <w:szCs w:val="22"/>
        </w:rPr>
        <w:t xml:space="preserve">POLO </w:t>
      </w:r>
      <w:r w:rsidR="004E11BE">
        <w:rPr>
          <w:sz w:val="22"/>
          <w:szCs w:val="22"/>
        </w:rPr>
        <w:t>le confirme. Il faut éviter de désorganiser l’entreprise et de me</w:t>
      </w:r>
      <w:r w:rsidR="005F3130">
        <w:rPr>
          <w:sz w:val="22"/>
          <w:szCs w:val="22"/>
        </w:rPr>
        <w:t>ttre</w:t>
      </w:r>
      <w:r w:rsidR="004E11BE">
        <w:rPr>
          <w:sz w:val="22"/>
          <w:szCs w:val="22"/>
        </w:rPr>
        <w:t xml:space="preserve"> les équipes</w:t>
      </w:r>
      <w:r w:rsidR="005F3130">
        <w:rPr>
          <w:sz w:val="22"/>
          <w:szCs w:val="22"/>
        </w:rPr>
        <w:t xml:space="preserve"> en tension</w:t>
      </w:r>
      <w:r w:rsidR="004E11BE">
        <w:rPr>
          <w:sz w:val="22"/>
          <w:szCs w:val="22"/>
        </w:rPr>
        <w:t>.</w:t>
      </w:r>
    </w:p>
    <w:p w14:paraId="3CFFE10F" w14:textId="088CB22A" w:rsidR="004E11BE" w:rsidRDefault="004E11BE" w:rsidP="002F6AEA">
      <w:pPr>
        <w:pStyle w:val="Default"/>
        <w:jc w:val="both"/>
        <w:rPr>
          <w:sz w:val="22"/>
          <w:szCs w:val="22"/>
        </w:rPr>
      </w:pPr>
    </w:p>
    <w:p w14:paraId="189BA1EB" w14:textId="7B3C1518" w:rsidR="004E11BE" w:rsidRDefault="005A5F00" w:rsidP="002F6AEA">
      <w:pPr>
        <w:pStyle w:val="Default"/>
        <w:jc w:val="both"/>
        <w:rPr>
          <w:sz w:val="22"/>
          <w:szCs w:val="22"/>
        </w:rPr>
      </w:pPr>
      <w:r>
        <w:rPr>
          <w:b/>
          <w:sz w:val="22"/>
          <w:szCs w:val="22"/>
        </w:rPr>
        <w:t>M.</w:t>
      </w:r>
      <w:r w:rsidR="00B079F0">
        <w:rPr>
          <w:b/>
          <w:sz w:val="22"/>
          <w:szCs w:val="22"/>
        </w:rPr>
        <w:t> </w:t>
      </w:r>
      <w:r w:rsidR="000E46A3">
        <w:rPr>
          <w:b/>
          <w:sz w:val="22"/>
          <w:szCs w:val="22"/>
        </w:rPr>
        <w:t>RACAULT</w:t>
      </w:r>
      <w:r w:rsidR="004E11BE">
        <w:rPr>
          <w:sz w:val="22"/>
          <w:szCs w:val="22"/>
        </w:rPr>
        <w:t xml:space="preserve"> remarque que l’accord de dialogue social dispose que l’entretien de prise de mandat doit être réalisé avec le service RH.</w:t>
      </w:r>
    </w:p>
    <w:p w14:paraId="06E895C9" w14:textId="2D4CA0ED" w:rsidR="004E11BE" w:rsidRDefault="004E11BE" w:rsidP="002F6AEA">
      <w:pPr>
        <w:pStyle w:val="Default"/>
        <w:jc w:val="both"/>
        <w:rPr>
          <w:sz w:val="22"/>
          <w:szCs w:val="22"/>
        </w:rPr>
      </w:pPr>
    </w:p>
    <w:p w14:paraId="6FC667D5" w14:textId="2BE2CD9C" w:rsidR="004E11BE" w:rsidRDefault="00B26ADF" w:rsidP="002F6AEA">
      <w:pPr>
        <w:pStyle w:val="Default"/>
        <w:jc w:val="both"/>
        <w:rPr>
          <w:sz w:val="22"/>
          <w:szCs w:val="22"/>
        </w:rPr>
      </w:pPr>
      <w:r>
        <w:rPr>
          <w:b/>
          <w:sz w:val="22"/>
          <w:szCs w:val="22"/>
        </w:rPr>
        <w:t>M.</w:t>
      </w:r>
      <w:r w:rsidR="00B079F0">
        <w:rPr>
          <w:b/>
          <w:sz w:val="22"/>
          <w:szCs w:val="22"/>
        </w:rPr>
        <w:t> </w:t>
      </w:r>
      <w:r>
        <w:rPr>
          <w:b/>
          <w:sz w:val="22"/>
          <w:szCs w:val="22"/>
        </w:rPr>
        <w:t xml:space="preserve">TARNEAUD </w:t>
      </w:r>
      <w:r w:rsidR="004E11BE">
        <w:rPr>
          <w:sz w:val="22"/>
          <w:szCs w:val="22"/>
        </w:rPr>
        <w:t>répond que les élus ont en effet la possibilité de contacter leur service RH de proximité.</w:t>
      </w:r>
    </w:p>
    <w:p w14:paraId="6320F357" w14:textId="25D668BA" w:rsidR="004E11BE" w:rsidRDefault="004E11BE" w:rsidP="002F6AEA">
      <w:pPr>
        <w:pStyle w:val="Default"/>
        <w:jc w:val="both"/>
        <w:rPr>
          <w:sz w:val="22"/>
          <w:szCs w:val="22"/>
        </w:rPr>
      </w:pPr>
    </w:p>
    <w:p w14:paraId="4CB2E45F" w14:textId="2D77869F" w:rsidR="004E11BE" w:rsidRDefault="005A5F00" w:rsidP="002F6AEA">
      <w:pPr>
        <w:pStyle w:val="Default"/>
        <w:jc w:val="both"/>
        <w:rPr>
          <w:sz w:val="22"/>
          <w:szCs w:val="22"/>
        </w:rPr>
      </w:pPr>
      <w:r>
        <w:rPr>
          <w:b/>
          <w:sz w:val="22"/>
          <w:szCs w:val="22"/>
        </w:rPr>
        <w:t>Mme</w:t>
      </w:r>
      <w:r w:rsidR="00B079F0">
        <w:rPr>
          <w:b/>
          <w:sz w:val="22"/>
          <w:szCs w:val="22"/>
        </w:rPr>
        <w:t> </w:t>
      </w:r>
      <w:r>
        <w:rPr>
          <w:b/>
          <w:sz w:val="22"/>
          <w:szCs w:val="22"/>
        </w:rPr>
        <w:t xml:space="preserve">DAHER HASSAN WAIS </w:t>
      </w:r>
      <w:r w:rsidR="004E11BE">
        <w:rPr>
          <w:sz w:val="22"/>
          <w:szCs w:val="22"/>
        </w:rPr>
        <w:t>ajoute que, lors du précédent mandat, les élus avaient indiqué qu’ils étaient parfois sollicités en dehors de leur temps de travail. La Direction avait alors rappelé qu’il était préférable que les représentants du personnel posent leurs heures de délégation pendant leur temps de travail. Il faudrait clarifier ce point.</w:t>
      </w:r>
    </w:p>
    <w:p w14:paraId="7ADBA346" w14:textId="1DF7204F" w:rsidR="004E11BE" w:rsidRDefault="004E11BE" w:rsidP="002F6AEA">
      <w:pPr>
        <w:pStyle w:val="Default"/>
        <w:jc w:val="both"/>
        <w:rPr>
          <w:sz w:val="22"/>
          <w:szCs w:val="22"/>
        </w:rPr>
      </w:pPr>
    </w:p>
    <w:p w14:paraId="2C9F2B00" w14:textId="52F69F9C" w:rsidR="004E11BE" w:rsidRPr="00AD0EA1" w:rsidRDefault="00B26ADF" w:rsidP="002F6AEA">
      <w:pPr>
        <w:pStyle w:val="Default"/>
        <w:jc w:val="both"/>
        <w:rPr>
          <w:color w:val="auto"/>
          <w:sz w:val="22"/>
          <w:szCs w:val="22"/>
        </w:rPr>
      </w:pPr>
      <w:r>
        <w:rPr>
          <w:b/>
          <w:sz w:val="22"/>
          <w:szCs w:val="22"/>
        </w:rPr>
        <w:t>Mme</w:t>
      </w:r>
      <w:r w:rsidR="00B079F0">
        <w:rPr>
          <w:b/>
          <w:sz w:val="22"/>
          <w:szCs w:val="22"/>
        </w:rPr>
        <w:t> </w:t>
      </w:r>
      <w:r>
        <w:rPr>
          <w:b/>
          <w:sz w:val="22"/>
          <w:szCs w:val="22"/>
        </w:rPr>
        <w:t xml:space="preserve">POLO </w:t>
      </w:r>
      <w:r w:rsidR="004E11BE">
        <w:rPr>
          <w:sz w:val="22"/>
          <w:szCs w:val="22"/>
        </w:rPr>
        <w:t>indique que les élus disposent d’un certain nombre d’heures de délégation</w:t>
      </w:r>
      <w:r w:rsidR="007F5AAE">
        <w:rPr>
          <w:sz w:val="22"/>
          <w:szCs w:val="22"/>
        </w:rPr>
        <w:t>, non extensibles</w:t>
      </w:r>
      <w:r w:rsidR="004E11BE">
        <w:rPr>
          <w:sz w:val="22"/>
          <w:szCs w:val="22"/>
        </w:rPr>
        <w:t xml:space="preserve">. Dans l’écrasante majorité des cas, </w:t>
      </w:r>
      <w:r w:rsidR="007F5AAE">
        <w:rPr>
          <w:sz w:val="22"/>
          <w:szCs w:val="22"/>
        </w:rPr>
        <w:t xml:space="preserve">sauf urgence, </w:t>
      </w:r>
      <w:r w:rsidR="004E11BE">
        <w:rPr>
          <w:sz w:val="22"/>
          <w:szCs w:val="22"/>
        </w:rPr>
        <w:t xml:space="preserve">les situations ne nécessitent pas que ces derniers interviennent en dehors de leur temps de travail. </w:t>
      </w:r>
      <w:r w:rsidR="00AD0EA1">
        <w:rPr>
          <w:sz w:val="22"/>
          <w:szCs w:val="22"/>
        </w:rPr>
        <w:t>De plus</w:t>
      </w:r>
      <w:r w:rsidR="004E11BE">
        <w:rPr>
          <w:sz w:val="22"/>
          <w:szCs w:val="22"/>
        </w:rPr>
        <w:t xml:space="preserve">, puisque les élus de cette mandature sont très nombreux, il est toujours possible de s’organiser pour que l’un d’entre eux réponde </w:t>
      </w:r>
      <w:r w:rsidR="007F5AAE">
        <w:rPr>
          <w:sz w:val="22"/>
          <w:szCs w:val="22"/>
        </w:rPr>
        <w:t xml:space="preserve">aux sollicitations des collaborateurs </w:t>
      </w:r>
      <w:r w:rsidR="004E11BE">
        <w:rPr>
          <w:sz w:val="22"/>
          <w:szCs w:val="22"/>
        </w:rPr>
        <w:t>pendant ses heures de travail</w:t>
      </w:r>
      <w:r w:rsidR="007F5AAE">
        <w:rPr>
          <w:sz w:val="22"/>
          <w:szCs w:val="22"/>
        </w:rPr>
        <w:t xml:space="preserve">. Elle </w:t>
      </w:r>
      <w:r w:rsidR="00AD0EA1">
        <w:rPr>
          <w:sz w:val="22"/>
          <w:szCs w:val="22"/>
        </w:rPr>
        <w:t xml:space="preserve">met en garde contre une possible dérive : </w:t>
      </w:r>
      <w:r w:rsidR="007F5AAE">
        <w:rPr>
          <w:sz w:val="22"/>
          <w:szCs w:val="22"/>
        </w:rPr>
        <w:t xml:space="preserve">l’exceptionnel ne </w:t>
      </w:r>
      <w:r w:rsidR="00AD0EA1">
        <w:rPr>
          <w:sz w:val="22"/>
          <w:szCs w:val="22"/>
        </w:rPr>
        <w:t>doit pas devenir</w:t>
      </w:r>
      <w:r w:rsidR="007F5AAE">
        <w:rPr>
          <w:sz w:val="22"/>
          <w:szCs w:val="22"/>
        </w:rPr>
        <w:t xml:space="preserve"> </w:t>
      </w:r>
      <w:r w:rsidR="007F5AAE" w:rsidRPr="00AD0EA1">
        <w:rPr>
          <w:color w:val="auto"/>
          <w:sz w:val="22"/>
          <w:szCs w:val="22"/>
        </w:rPr>
        <w:t>l’habituel.</w:t>
      </w:r>
    </w:p>
    <w:p w14:paraId="7DF70D4D" w14:textId="5E910FFA" w:rsidR="004E11BE" w:rsidRDefault="004E11BE" w:rsidP="002F6AEA">
      <w:pPr>
        <w:pStyle w:val="Default"/>
        <w:jc w:val="both"/>
        <w:rPr>
          <w:sz w:val="22"/>
          <w:szCs w:val="22"/>
        </w:rPr>
      </w:pPr>
    </w:p>
    <w:p w14:paraId="6437B957" w14:textId="309AB460" w:rsidR="004E11BE" w:rsidRPr="00086FC7" w:rsidRDefault="005A5F00" w:rsidP="002F6AEA">
      <w:pPr>
        <w:pStyle w:val="Default"/>
        <w:jc w:val="both"/>
        <w:rPr>
          <w:color w:val="auto"/>
          <w:sz w:val="22"/>
          <w:szCs w:val="22"/>
        </w:rPr>
      </w:pPr>
      <w:r>
        <w:rPr>
          <w:b/>
          <w:sz w:val="22"/>
          <w:szCs w:val="22"/>
        </w:rPr>
        <w:t>Mme</w:t>
      </w:r>
      <w:r w:rsidR="00B079F0">
        <w:rPr>
          <w:b/>
          <w:sz w:val="22"/>
          <w:szCs w:val="22"/>
        </w:rPr>
        <w:t> </w:t>
      </w:r>
      <w:r>
        <w:rPr>
          <w:b/>
          <w:sz w:val="22"/>
          <w:szCs w:val="22"/>
        </w:rPr>
        <w:t xml:space="preserve">DAHER HASSAN WAIS </w:t>
      </w:r>
      <w:r w:rsidR="007F5AAE">
        <w:rPr>
          <w:bCs/>
          <w:color w:val="auto"/>
          <w:sz w:val="22"/>
          <w:szCs w:val="22"/>
        </w:rPr>
        <w:t xml:space="preserve">déclare avoir été mal comprise et se propose de reformuler </w:t>
      </w:r>
      <w:r w:rsidR="00086FC7">
        <w:rPr>
          <w:bCs/>
          <w:color w:val="auto"/>
          <w:sz w:val="22"/>
          <w:szCs w:val="22"/>
        </w:rPr>
        <w:t xml:space="preserve">son interrogation. Elle </w:t>
      </w:r>
      <w:r w:rsidR="00B77500">
        <w:rPr>
          <w:bCs/>
          <w:color w:val="auto"/>
          <w:sz w:val="22"/>
          <w:szCs w:val="22"/>
        </w:rPr>
        <w:t>convient qu’il est</w:t>
      </w:r>
      <w:r w:rsidR="00086FC7">
        <w:rPr>
          <w:bCs/>
          <w:color w:val="auto"/>
          <w:sz w:val="22"/>
          <w:szCs w:val="22"/>
        </w:rPr>
        <w:t xml:space="preserve"> nécess</w:t>
      </w:r>
      <w:r w:rsidR="00B77500">
        <w:rPr>
          <w:bCs/>
          <w:color w:val="auto"/>
          <w:sz w:val="22"/>
          <w:szCs w:val="22"/>
        </w:rPr>
        <w:t xml:space="preserve">aire </w:t>
      </w:r>
      <w:r w:rsidR="00086FC7">
        <w:rPr>
          <w:bCs/>
          <w:color w:val="auto"/>
          <w:sz w:val="22"/>
          <w:szCs w:val="22"/>
        </w:rPr>
        <w:t xml:space="preserve">de prévenir en amont pour ne pas désorganiser le service. </w:t>
      </w:r>
      <w:r w:rsidR="00B77500">
        <w:rPr>
          <w:bCs/>
          <w:color w:val="auto"/>
          <w:sz w:val="22"/>
          <w:szCs w:val="22"/>
        </w:rPr>
        <w:t>Cependant, e</w:t>
      </w:r>
      <w:r w:rsidR="00086FC7">
        <w:rPr>
          <w:bCs/>
          <w:color w:val="auto"/>
          <w:sz w:val="22"/>
          <w:szCs w:val="22"/>
        </w:rPr>
        <w:t xml:space="preserve">lle </w:t>
      </w:r>
      <w:r w:rsidR="004E11BE">
        <w:rPr>
          <w:sz w:val="22"/>
          <w:szCs w:val="22"/>
        </w:rPr>
        <w:t xml:space="preserve">souligne que les élus sont </w:t>
      </w:r>
      <w:r w:rsidR="002D121A">
        <w:rPr>
          <w:sz w:val="22"/>
          <w:szCs w:val="22"/>
        </w:rPr>
        <w:t xml:space="preserve">parfois </w:t>
      </w:r>
      <w:r w:rsidR="004E11BE">
        <w:rPr>
          <w:sz w:val="22"/>
          <w:szCs w:val="22"/>
        </w:rPr>
        <w:t>obligés de répondre aux collaborateurs en fin de journée, après leurs heures effectives de travail.</w:t>
      </w:r>
      <w:r w:rsidR="00FA48FD">
        <w:rPr>
          <w:sz w:val="22"/>
          <w:szCs w:val="22"/>
        </w:rPr>
        <w:t xml:space="preserve"> </w:t>
      </w:r>
      <w:r w:rsidR="00086FC7">
        <w:rPr>
          <w:sz w:val="22"/>
          <w:szCs w:val="22"/>
        </w:rPr>
        <w:t>Constatant une contradiction entre l’exigence de ne pas désorganiser le service pendant le temps de travail</w:t>
      </w:r>
      <w:r w:rsidR="00FA48FD">
        <w:rPr>
          <w:sz w:val="22"/>
          <w:szCs w:val="22"/>
        </w:rPr>
        <w:t xml:space="preserve"> </w:t>
      </w:r>
      <w:r w:rsidR="00086FC7">
        <w:rPr>
          <w:sz w:val="22"/>
          <w:szCs w:val="22"/>
        </w:rPr>
        <w:t xml:space="preserve">et le refus de </w:t>
      </w:r>
      <w:r w:rsidR="00FA48FD">
        <w:rPr>
          <w:sz w:val="22"/>
          <w:szCs w:val="22"/>
        </w:rPr>
        <w:t xml:space="preserve">la Direction </w:t>
      </w:r>
      <w:r w:rsidR="00086FC7">
        <w:rPr>
          <w:sz w:val="22"/>
          <w:szCs w:val="22"/>
        </w:rPr>
        <w:t>de</w:t>
      </w:r>
      <w:r w:rsidR="00FA48FD">
        <w:rPr>
          <w:sz w:val="22"/>
          <w:szCs w:val="22"/>
        </w:rPr>
        <w:t xml:space="preserve"> prendre en compte les dépassements de délégation</w:t>
      </w:r>
      <w:r w:rsidR="00086FC7">
        <w:rPr>
          <w:sz w:val="22"/>
          <w:szCs w:val="22"/>
        </w:rPr>
        <w:t xml:space="preserve">, elle se demande comment doivent procéder les </w:t>
      </w:r>
      <w:r w:rsidR="00086FC7" w:rsidRPr="00086FC7">
        <w:rPr>
          <w:color w:val="auto"/>
          <w:sz w:val="22"/>
          <w:szCs w:val="22"/>
        </w:rPr>
        <w:t>élus</w:t>
      </w:r>
      <w:r w:rsidR="00996CE5" w:rsidRPr="00086FC7">
        <w:rPr>
          <w:color w:val="auto"/>
          <w:sz w:val="22"/>
          <w:szCs w:val="22"/>
        </w:rPr>
        <w:t>.</w:t>
      </w:r>
    </w:p>
    <w:p w14:paraId="6A224014" w14:textId="2AAD73A4" w:rsidR="00FA48FD" w:rsidRDefault="00FA48FD" w:rsidP="002F6AEA">
      <w:pPr>
        <w:pStyle w:val="Default"/>
        <w:jc w:val="both"/>
        <w:rPr>
          <w:sz w:val="22"/>
          <w:szCs w:val="22"/>
        </w:rPr>
      </w:pPr>
    </w:p>
    <w:p w14:paraId="1EEF3A5E" w14:textId="326DDAD5" w:rsidR="00FA48FD" w:rsidRPr="00FA48FD" w:rsidRDefault="00996CE5" w:rsidP="002F6AEA">
      <w:pPr>
        <w:pStyle w:val="Default"/>
        <w:jc w:val="both"/>
        <w:rPr>
          <w:sz w:val="22"/>
          <w:szCs w:val="22"/>
        </w:rPr>
      </w:pPr>
      <w:r>
        <w:rPr>
          <w:b/>
          <w:sz w:val="22"/>
          <w:szCs w:val="22"/>
        </w:rPr>
        <w:t>Fabien RACAULT</w:t>
      </w:r>
      <w:r w:rsidR="00FA48FD">
        <w:rPr>
          <w:sz w:val="22"/>
          <w:szCs w:val="22"/>
        </w:rPr>
        <w:t xml:space="preserve"> ajoute que</w:t>
      </w:r>
      <w:r w:rsidR="002D121A">
        <w:rPr>
          <w:sz w:val="22"/>
          <w:szCs w:val="22"/>
        </w:rPr>
        <w:t>, bien souvent,</w:t>
      </w:r>
      <w:r w:rsidR="00FA48FD">
        <w:rPr>
          <w:sz w:val="22"/>
          <w:szCs w:val="22"/>
        </w:rPr>
        <w:t xml:space="preserve"> les salariés ne peuvent pas solliciter les élus du personnel pendant leurs</w:t>
      </w:r>
      <w:r w:rsidR="005F3130">
        <w:rPr>
          <w:sz w:val="22"/>
          <w:szCs w:val="22"/>
        </w:rPr>
        <w:t xml:space="preserve"> propres</w:t>
      </w:r>
      <w:r w:rsidR="00FA48FD">
        <w:rPr>
          <w:sz w:val="22"/>
          <w:szCs w:val="22"/>
        </w:rPr>
        <w:t xml:space="preserve"> heures de travail. En toute logique, les représentants du personnel sont donc obligés de leur répondre en dehors de leur temps de travail effectif.</w:t>
      </w:r>
    </w:p>
    <w:p w14:paraId="6059ABC8" w14:textId="3B9D3329" w:rsidR="00FA48FD" w:rsidRDefault="00FA48FD" w:rsidP="002F6AEA">
      <w:pPr>
        <w:pStyle w:val="Default"/>
        <w:jc w:val="both"/>
        <w:rPr>
          <w:sz w:val="22"/>
          <w:szCs w:val="22"/>
        </w:rPr>
      </w:pPr>
    </w:p>
    <w:p w14:paraId="18C085E3" w14:textId="2811A387" w:rsidR="00FA48FD" w:rsidRDefault="00B26ADF" w:rsidP="002F6AEA">
      <w:pPr>
        <w:pStyle w:val="Default"/>
        <w:jc w:val="both"/>
        <w:rPr>
          <w:sz w:val="22"/>
          <w:szCs w:val="22"/>
        </w:rPr>
      </w:pPr>
      <w:r>
        <w:rPr>
          <w:b/>
          <w:sz w:val="22"/>
          <w:szCs w:val="22"/>
        </w:rPr>
        <w:t>M.</w:t>
      </w:r>
      <w:r w:rsidR="00B079F0">
        <w:rPr>
          <w:b/>
          <w:sz w:val="22"/>
          <w:szCs w:val="22"/>
        </w:rPr>
        <w:t> </w:t>
      </w:r>
      <w:r>
        <w:rPr>
          <w:b/>
          <w:sz w:val="22"/>
          <w:szCs w:val="22"/>
        </w:rPr>
        <w:t xml:space="preserve">TARNEAUD </w:t>
      </w:r>
      <w:r w:rsidR="00FA48FD">
        <w:rPr>
          <w:sz w:val="22"/>
          <w:szCs w:val="22"/>
        </w:rPr>
        <w:t xml:space="preserve">répond que, quoi qu’il en soit, il faut absolument éviter de créer de la tension parmi les équipes. </w:t>
      </w:r>
      <w:r w:rsidR="00B77500">
        <w:rPr>
          <w:sz w:val="22"/>
          <w:szCs w:val="22"/>
        </w:rPr>
        <w:t xml:space="preserve">La Direction n’entend pas contrôler les heures de délégation. </w:t>
      </w:r>
      <w:r w:rsidR="00FA48FD">
        <w:rPr>
          <w:sz w:val="22"/>
          <w:szCs w:val="22"/>
        </w:rPr>
        <w:t xml:space="preserve">Il </w:t>
      </w:r>
      <w:r w:rsidR="00B77500">
        <w:rPr>
          <w:sz w:val="22"/>
          <w:szCs w:val="22"/>
        </w:rPr>
        <w:t>importe,</w:t>
      </w:r>
      <w:r w:rsidR="00FA48FD">
        <w:rPr>
          <w:sz w:val="22"/>
          <w:szCs w:val="22"/>
        </w:rPr>
        <w:t xml:space="preserve"> simplement</w:t>
      </w:r>
      <w:r w:rsidR="00B77500">
        <w:rPr>
          <w:sz w:val="22"/>
          <w:szCs w:val="22"/>
        </w:rPr>
        <w:t>,</w:t>
      </w:r>
      <w:r w:rsidR="00FA48FD">
        <w:rPr>
          <w:sz w:val="22"/>
          <w:szCs w:val="22"/>
        </w:rPr>
        <w:t xml:space="preserve"> que les élus pensent à prévenir leur manager en amont.</w:t>
      </w:r>
      <w:r w:rsidR="00B77500">
        <w:rPr>
          <w:sz w:val="22"/>
          <w:szCs w:val="22"/>
        </w:rPr>
        <w:t xml:space="preserve"> De surcroît, l’urgence ne doit pas devenir la règle.</w:t>
      </w:r>
    </w:p>
    <w:p w14:paraId="773050D2" w14:textId="69D04BE7" w:rsidR="00FA48FD" w:rsidRDefault="00FA48FD" w:rsidP="002F6AEA">
      <w:pPr>
        <w:pStyle w:val="Default"/>
        <w:jc w:val="both"/>
        <w:rPr>
          <w:sz w:val="22"/>
          <w:szCs w:val="22"/>
        </w:rPr>
      </w:pPr>
    </w:p>
    <w:p w14:paraId="76FCD0AE" w14:textId="778BCC92" w:rsidR="00FA48FD" w:rsidRPr="00FD37DC" w:rsidRDefault="00B26ADF" w:rsidP="00CA2EAC">
      <w:pPr>
        <w:pStyle w:val="Default"/>
        <w:jc w:val="both"/>
        <w:rPr>
          <w:color w:val="auto"/>
          <w:sz w:val="22"/>
          <w:szCs w:val="22"/>
        </w:rPr>
      </w:pPr>
      <w:r>
        <w:rPr>
          <w:b/>
          <w:sz w:val="22"/>
          <w:szCs w:val="22"/>
        </w:rPr>
        <w:t>Mme</w:t>
      </w:r>
      <w:r w:rsidR="00B079F0">
        <w:rPr>
          <w:b/>
          <w:sz w:val="22"/>
          <w:szCs w:val="22"/>
        </w:rPr>
        <w:t> </w:t>
      </w:r>
      <w:r>
        <w:rPr>
          <w:b/>
          <w:sz w:val="22"/>
          <w:szCs w:val="22"/>
        </w:rPr>
        <w:t xml:space="preserve">POLO </w:t>
      </w:r>
      <w:r w:rsidR="00FA48FD">
        <w:rPr>
          <w:sz w:val="22"/>
          <w:szCs w:val="22"/>
        </w:rPr>
        <w:t>confirme</w:t>
      </w:r>
      <w:r w:rsidR="00B77500">
        <w:rPr>
          <w:sz w:val="22"/>
          <w:szCs w:val="22"/>
        </w:rPr>
        <w:t xml:space="preserve"> ces propos</w:t>
      </w:r>
      <w:r w:rsidR="00FA48FD">
        <w:rPr>
          <w:sz w:val="22"/>
          <w:szCs w:val="22"/>
        </w:rPr>
        <w:t xml:space="preserve">. </w:t>
      </w:r>
      <w:r w:rsidR="00FD37DC">
        <w:rPr>
          <w:sz w:val="22"/>
          <w:szCs w:val="22"/>
        </w:rPr>
        <w:t>Le service RH, qui doit également gérer les préoccupations des managers, est amené à saisir les élus pour les inviter à prévenir</w:t>
      </w:r>
      <w:r w:rsidR="00B77500">
        <w:rPr>
          <w:sz w:val="22"/>
          <w:szCs w:val="22"/>
        </w:rPr>
        <w:t>,</w:t>
      </w:r>
      <w:r w:rsidR="00FD37DC">
        <w:rPr>
          <w:sz w:val="22"/>
          <w:szCs w:val="22"/>
        </w:rPr>
        <w:t xml:space="preserve"> </w:t>
      </w:r>
      <w:r w:rsidR="002D1599">
        <w:rPr>
          <w:sz w:val="22"/>
          <w:szCs w:val="22"/>
        </w:rPr>
        <w:t>le plus</w:t>
      </w:r>
      <w:r w:rsidR="00FD37DC">
        <w:rPr>
          <w:sz w:val="22"/>
          <w:szCs w:val="22"/>
        </w:rPr>
        <w:t xml:space="preserve"> en amont possible. </w:t>
      </w:r>
      <w:r w:rsidR="00FA48FD">
        <w:rPr>
          <w:sz w:val="22"/>
          <w:szCs w:val="22"/>
        </w:rPr>
        <w:t>Le mandat de représentant du personnel ouvre des droits, mais il s’accompagne également de devoirs.</w:t>
      </w:r>
      <w:r w:rsidR="004F5C81">
        <w:rPr>
          <w:sz w:val="22"/>
          <w:szCs w:val="22"/>
        </w:rPr>
        <w:t xml:space="preserve"> </w:t>
      </w:r>
      <w:r w:rsidR="00FD37DC">
        <w:rPr>
          <w:sz w:val="22"/>
          <w:szCs w:val="22"/>
        </w:rPr>
        <w:t xml:space="preserve">L’exercice d’un mandat doit prendre en compte les règles d’organisation de </w:t>
      </w:r>
      <w:r w:rsidR="00FD37DC" w:rsidRPr="00FD37DC">
        <w:rPr>
          <w:color w:val="auto"/>
          <w:sz w:val="22"/>
          <w:szCs w:val="22"/>
        </w:rPr>
        <w:t>l’entreprise</w:t>
      </w:r>
      <w:r w:rsidR="00FD37DC">
        <w:rPr>
          <w:color w:val="auto"/>
          <w:sz w:val="22"/>
          <w:szCs w:val="22"/>
        </w:rPr>
        <w:t xml:space="preserve"> et ne doit pas </w:t>
      </w:r>
      <w:r w:rsidR="002D121A">
        <w:rPr>
          <w:color w:val="auto"/>
          <w:sz w:val="22"/>
          <w:szCs w:val="22"/>
        </w:rPr>
        <w:t>générer</w:t>
      </w:r>
      <w:r w:rsidR="00FD37DC">
        <w:rPr>
          <w:color w:val="auto"/>
          <w:sz w:val="22"/>
          <w:szCs w:val="22"/>
        </w:rPr>
        <w:t xml:space="preserve"> de</w:t>
      </w:r>
      <w:r w:rsidR="002D121A">
        <w:rPr>
          <w:color w:val="auto"/>
          <w:sz w:val="22"/>
          <w:szCs w:val="22"/>
        </w:rPr>
        <w:t>s</w:t>
      </w:r>
      <w:r w:rsidR="00FD37DC">
        <w:rPr>
          <w:color w:val="auto"/>
          <w:sz w:val="22"/>
          <w:szCs w:val="22"/>
        </w:rPr>
        <w:t xml:space="preserve"> situations de tension.</w:t>
      </w:r>
    </w:p>
    <w:p w14:paraId="5E088366" w14:textId="12EB5F5B" w:rsidR="00CA2EAC" w:rsidRDefault="00CA2EAC" w:rsidP="00CA2EAC">
      <w:pPr>
        <w:pStyle w:val="Default"/>
        <w:jc w:val="both"/>
        <w:rPr>
          <w:sz w:val="22"/>
          <w:szCs w:val="22"/>
        </w:rPr>
      </w:pPr>
    </w:p>
    <w:p w14:paraId="6AB5EE23" w14:textId="6B759A9C" w:rsidR="00426143" w:rsidRPr="00426143" w:rsidRDefault="00426143" w:rsidP="00CA2EAC">
      <w:pPr>
        <w:pStyle w:val="Default"/>
        <w:jc w:val="both"/>
        <w:rPr>
          <w:bCs/>
          <w:sz w:val="22"/>
          <w:szCs w:val="22"/>
        </w:rPr>
      </w:pPr>
      <w:r>
        <w:rPr>
          <w:b/>
          <w:sz w:val="22"/>
          <w:szCs w:val="22"/>
        </w:rPr>
        <w:t>M.</w:t>
      </w:r>
      <w:r w:rsidR="00B079F0">
        <w:rPr>
          <w:b/>
          <w:sz w:val="22"/>
          <w:szCs w:val="22"/>
        </w:rPr>
        <w:t> </w:t>
      </w:r>
      <w:r>
        <w:rPr>
          <w:b/>
          <w:sz w:val="22"/>
          <w:szCs w:val="22"/>
        </w:rPr>
        <w:t>TARNEAUD</w:t>
      </w:r>
      <w:r>
        <w:rPr>
          <w:bCs/>
          <w:sz w:val="22"/>
          <w:szCs w:val="22"/>
        </w:rPr>
        <w:t xml:space="preserve"> ajoute que, compte tenu de la quantité d’élus (au nombre de 60), l’entreprise ne dispose pas des ressources pour assurer les remplacements. Il importe donc de trouver un équilibre.</w:t>
      </w:r>
    </w:p>
    <w:p w14:paraId="46A64BF3" w14:textId="77777777" w:rsidR="0029457C" w:rsidRDefault="0029457C" w:rsidP="00CA2EAC">
      <w:pPr>
        <w:pStyle w:val="Default"/>
        <w:jc w:val="both"/>
        <w:rPr>
          <w:b/>
          <w:sz w:val="22"/>
          <w:szCs w:val="22"/>
        </w:rPr>
      </w:pPr>
    </w:p>
    <w:p w14:paraId="4931C686" w14:textId="73ACC8F5" w:rsidR="00CA2EAC" w:rsidRDefault="005A5F00" w:rsidP="00CA2EAC">
      <w:pPr>
        <w:pStyle w:val="Default"/>
        <w:jc w:val="both"/>
        <w:rPr>
          <w:sz w:val="22"/>
          <w:szCs w:val="22"/>
        </w:rPr>
      </w:pPr>
      <w:r>
        <w:rPr>
          <w:b/>
          <w:sz w:val="22"/>
          <w:szCs w:val="22"/>
        </w:rPr>
        <w:t>Mme</w:t>
      </w:r>
      <w:r w:rsidR="00B079F0">
        <w:rPr>
          <w:b/>
          <w:sz w:val="22"/>
          <w:szCs w:val="22"/>
        </w:rPr>
        <w:t> </w:t>
      </w:r>
      <w:r>
        <w:rPr>
          <w:b/>
          <w:sz w:val="22"/>
          <w:szCs w:val="22"/>
        </w:rPr>
        <w:t xml:space="preserve">DAHER HASSAN WAIS </w:t>
      </w:r>
      <w:r w:rsidR="00CA2EAC">
        <w:rPr>
          <w:sz w:val="22"/>
          <w:szCs w:val="22"/>
        </w:rPr>
        <w:t xml:space="preserve">explique qu’il est nécessaire de trouver un équilibre qui </w:t>
      </w:r>
      <w:r w:rsidR="0018020E">
        <w:rPr>
          <w:sz w:val="22"/>
          <w:szCs w:val="22"/>
        </w:rPr>
        <w:t>va</w:t>
      </w:r>
      <w:r w:rsidR="00CA2EAC">
        <w:rPr>
          <w:sz w:val="22"/>
          <w:szCs w:val="22"/>
        </w:rPr>
        <w:t xml:space="preserve"> dans les deux sens. </w:t>
      </w:r>
      <w:r w:rsidR="004F5C81">
        <w:rPr>
          <w:sz w:val="22"/>
          <w:szCs w:val="22"/>
        </w:rPr>
        <w:t>Les élus sont dans leur droit</w:t>
      </w:r>
      <w:r w:rsidR="00355D31">
        <w:rPr>
          <w:sz w:val="22"/>
          <w:szCs w:val="22"/>
        </w:rPr>
        <w:t> :</w:t>
      </w:r>
      <w:r w:rsidR="004F5C81">
        <w:rPr>
          <w:sz w:val="22"/>
          <w:szCs w:val="22"/>
        </w:rPr>
        <w:t xml:space="preserve"> </w:t>
      </w:r>
      <w:r w:rsidR="00355D31">
        <w:rPr>
          <w:sz w:val="22"/>
          <w:szCs w:val="22"/>
        </w:rPr>
        <w:t>l</w:t>
      </w:r>
      <w:r w:rsidR="000D36B2">
        <w:rPr>
          <w:sz w:val="22"/>
          <w:szCs w:val="22"/>
        </w:rPr>
        <w:t xml:space="preserve">également, </w:t>
      </w:r>
      <w:r w:rsidR="00355D31">
        <w:rPr>
          <w:sz w:val="22"/>
          <w:szCs w:val="22"/>
        </w:rPr>
        <w:t>ils</w:t>
      </w:r>
      <w:r w:rsidR="000D36B2">
        <w:rPr>
          <w:sz w:val="22"/>
          <w:szCs w:val="22"/>
        </w:rPr>
        <w:t xml:space="preserve"> n’ont pas d’obligation </w:t>
      </w:r>
      <w:r w:rsidR="00426143">
        <w:rPr>
          <w:sz w:val="22"/>
          <w:szCs w:val="22"/>
        </w:rPr>
        <w:t>de</w:t>
      </w:r>
      <w:r w:rsidR="000D36B2">
        <w:rPr>
          <w:sz w:val="22"/>
          <w:szCs w:val="22"/>
        </w:rPr>
        <w:t xml:space="preserve"> prévenir en avance</w:t>
      </w:r>
      <w:r w:rsidR="00C24DB6">
        <w:rPr>
          <w:sz w:val="22"/>
          <w:szCs w:val="22"/>
        </w:rPr>
        <w:t>. E</w:t>
      </w:r>
      <w:r w:rsidR="000D36B2">
        <w:rPr>
          <w:sz w:val="22"/>
          <w:szCs w:val="22"/>
        </w:rPr>
        <w:t>n revanche</w:t>
      </w:r>
      <w:r w:rsidR="00C24DB6">
        <w:rPr>
          <w:sz w:val="22"/>
          <w:szCs w:val="22"/>
        </w:rPr>
        <w:t>,</w:t>
      </w:r>
      <w:r w:rsidR="000D36B2">
        <w:rPr>
          <w:sz w:val="22"/>
          <w:szCs w:val="22"/>
        </w:rPr>
        <w:t xml:space="preserve"> pour des raisons d’organisation, il</w:t>
      </w:r>
      <w:r w:rsidR="00355D31">
        <w:rPr>
          <w:sz w:val="22"/>
          <w:szCs w:val="22"/>
        </w:rPr>
        <w:t>s</w:t>
      </w:r>
      <w:r w:rsidR="000D36B2">
        <w:rPr>
          <w:sz w:val="22"/>
          <w:szCs w:val="22"/>
        </w:rPr>
        <w:t xml:space="preserve"> </w:t>
      </w:r>
      <w:r w:rsidR="00355D31">
        <w:rPr>
          <w:sz w:val="22"/>
          <w:szCs w:val="22"/>
        </w:rPr>
        <w:t>consentent à</w:t>
      </w:r>
      <w:r w:rsidR="000D36B2">
        <w:rPr>
          <w:sz w:val="22"/>
          <w:szCs w:val="22"/>
        </w:rPr>
        <w:t xml:space="preserve"> le faire. </w:t>
      </w:r>
      <w:r w:rsidR="00CA2EAC">
        <w:rPr>
          <w:sz w:val="22"/>
          <w:szCs w:val="22"/>
        </w:rPr>
        <w:t>La Direction</w:t>
      </w:r>
      <w:r w:rsidR="00C24DB6">
        <w:rPr>
          <w:sz w:val="22"/>
          <w:szCs w:val="22"/>
        </w:rPr>
        <w:t xml:space="preserve">, qui </w:t>
      </w:r>
      <w:r w:rsidR="00BF370D">
        <w:rPr>
          <w:sz w:val="22"/>
          <w:szCs w:val="22"/>
        </w:rPr>
        <w:t>méconnaît</w:t>
      </w:r>
      <w:r w:rsidR="00C24DB6">
        <w:rPr>
          <w:sz w:val="22"/>
          <w:szCs w:val="22"/>
        </w:rPr>
        <w:t xml:space="preserve"> </w:t>
      </w:r>
      <w:r w:rsidR="00C24DB6">
        <w:rPr>
          <w:sz w:val="22"/>
          <w:szCs w:val="22"/>
        </w:rPr>
        <w:lastRenderedPageBreak/>
        <w:t>l’activité réelle des élus,</w:t>
      </w:r>
      <w:r w:rsidR="00CA2EAC">
        <w:rPr>
          <w:sz w:val="22"/>
          <w:szCs w:val="22"/>
        </w:rPr>
        <w:t xml:space="preserve"> doit comprendre que </w:t>
      </w:r>
      <w:r w:rsidR="00C24DB6">
        <w:rPr>
          <w:sz w:val="22"/>
          <w:szCs w:val="22"/>
        </w:rPr>
        <w:t>ces derniers</w:t>
      </w:r>
      <w:r w:rsidR="00CA2EAC">
        <w:rPr>
          <w:sz w:val="22"/>
          <w:szCs w:val="22"/>
        </w:rPr>
        <w:t xml:space="preserve"> sont parfois sollicités en dehors de leurs heures de travail.</w:t>
      </w:r>
    </w:p>
    <w:p w14:paraId="50113E5F" w14:textId="77777777" w:rsidR="00426143" w:rsidRDefault="00426143" w:rsidP="00CA2EAC">
      <w:pPr>
        <w:pStyle w:val="Default"/>
        <w:jc w:val="both"/>
        <w:rPr>
          <w:b/>
          <w:sz w:val="22"/>
          <w:szCs w:val="22"/>
        </w:rPr>
      </w:pPr>
    </w:p>
    <w:p w14:paraId="15839769" w14:textId="1191234F" w:rsidR="00CA2EAC" w:rsidRDefault="00B26ADF" w:rsidP="00CA2EAC">
      <w:pPr>
        <w:pStyle w:val="Default"/>
        <w:jc w:val="both"/>
        <w:rPr>
          <w:sz w:val="22"/>
          <w:szCs w:val="22"/>
        </w:rPr>
      </w:pPr>
      <w:r>
        <w:rPr>
          <w:b/>
          <w:sz w:val="22"/>
          <w:szCs w:val="22"/>
        </w:rPr>
        <w:t>Mme</w:t>
      </w:r>
      <w:r w:rsidR="00B079F0">
        <w:rPr>
          <w:b/>
          <w:sz w:val="22"/>
          <w:szCs w:val="22"/>
        </w:rPr>
        <w:t> </w:t>
      </w:r>
      <w:r>
        <w:rPr>
          <w:b/>
          <w:sz w:val="22"/>
          <w:szCs w:val="22"/>
        </w:rPr>
        <w:t xml:space="preserve">POLO </w:t>
      </w:r>
      <w:r w:rsidR="00CA2EAC">
        <w:rPr>
          <w:sz w:val="22"/>
          <w:szCs w:val="22"/>
        </w:rPr>
        <w:t xml:space="preserve">le concède. </w:t>
      </w:r>
      <w:r w:rsidR="00355D31">
        <w:rPr>
          <w:sz w:val="22"/>
          <w:szCs w:val="22"/>
        </w:rPr>
        <w:t>Néanmoins, e</w:t>
      </w:r>
      <w:r w:rsidR="00CA2EAC">
        <w:rPr>
          <w:sz w:val="22"/>
          <w:szCs w:val="22"/>
        </w:rPr>
        <w:t>lle indique que les membres de l’instance, qui ne travaillent pas tous aux mêmes horaires, peuvent trouver un moyen de s’organiser</w:t>
      </w:r>
      <w:r w:rsidR="00355D31">
        <w:rPr>
          <w:sz w:val="22"/>
          <w:szCs w:val="22"/>
        </w:rPr>
        <w:t xml:space="preserve"> entre eux</w:t>
      </w:r>
      <w:r w:rsidR="00CA2EAC">
        <w:rPr>
          <w:sz w:val="22"/>
          <w:szCs w:val="22"/>
        </w:rPr>
        <w:t>.</w:t>
      </w:r>
      <w:r w:rsidR="00355D31">
        <w:rPr>
          <w:sz w:val="22"/>
          <w:szCs w:val="22"/>
        </w:rPr>
        <w:t xml:space="preserve"> Il s’agirait d’orienter la personne demandeuse vers un élu disponible.</w:t>
      </w:r>
    </w:p>
    <w:p w14:paraId="15349BD4" w14:textId="25DEA158" w:rsidR="00CA2EAC" w:rsidRDefault="00CA2EAC" w:rsidP="00CA2EAC">
      <w:pPr>
        <w:pStyle w:val="Default"/>
        <w:jc w:val="both"/>
        <w:rPr>
          <w:sz w:val="22"/>
          <w:szCs w:val="22"/>
        </w:rPr>
      </w:pPr>
    </w:p>
    <w:p w14:paraId="68E07D4A" w14:textId="3D70120D" w:rsidR="00CA2EAC" w:rsidRDefault="000D36B2" w:rsidP="00CA2EAC">
      <w:pPr>
        <w:pStyle w:val="Default"/>
        <w:jc w:val="both"/>
        <w:rPr>
          <w:sz w:val="22"/>
          <w:szCs w:val="22"/>
        </w:rPr>
      </w:pPr>
      <w:r>
        <w:rPr>
          <w:b/>
          <w:sz w:val="22"/>
          <w:szCs w:val="22"/>
        </w:rPr>
        <w:t>Un membre du CSE</w:t>
      </w:r>
      <w:r w:rsidR="00CA2EAC">
        <w:rPr>
          <w:sz w:val="22"/>
          <w:szCs w:val="22"/>
        </w:rPr>
        <w:t xml:space="preserve"> souligne qu’une telle organisation </w:t>
      </w:r>
      <w:r w:rsidR="00355D31">
        <w:rPr>
          <w:sz w:val="22"/>
          <w:szCs w:val="22"/>
        </w:rPr>
        <w:t xml:space="preserve">des plannings des élus </w:t>
      </w:r>
      <w:r w:rsidR="00CA2EAC">
        <w:rPr>
          <w:sz w:val="22"/>
          <w:szCs w:val="22"/>
        </w:rPr>
        <w:t>deviendrait vite ingérable.</w:t>
      </w:r>
      <w:r>
        <w:rPr>
          <w:sz w:val="22"/>
          <w:szCs w:val="22"/>
        </w:rPr>
        <w:t xml:space="preserve"> </w:t>
      </w:r>
      <w:r w:rsidR="009228F5">
        <w:rPr>
          <w:sz w:val="22"/>
          <w:szCs w:val="22"/>
        </w:rPr>
        <w:t xml:space="preserve">Il rejoint </w:t>
      </w:r>
      <w:r w:rsidR="009228F5" w:rsidRPr="009228F5">
        <w:rPr>
          <w:sz w:val="22"/>
          <w:szCs w:val="22"/>
        </w:rPr>
        <w:t>Mme</w:t>
      </w:r>
      <w:r w:rsidR="00B079F0">
        <w:rPr>
          <w:sz w:val="22"/>
          <w:szCs w:val="22"/>
        </w:rPr>
        <w:t> </w:t>
      </w:r>
      <w:r w:rsidR="009228F5" w:rsidRPr="009228F5">
        <w:rPr>
          <w:sz w:val="22"/>
          <w:szCs w:val="22"/>
        </w:rPr>
        <w:t>DAHER HASSAN WAIS et M.</w:t>
      </w:r>
      <w:r w:rsidR="00B079F0">
        <w:rPr>
          <w:sz w:val="22"/>
          <w:szCs w:val="22"/>
        </w:rPr>
        <w:t> </w:t>
      </w:r>
      <w:r w:rsidR="009228F5" w:rsidRPr="009228F5">
        <w:rPr>
          <w:sz w:val="22"/>
          <w:szCs w:val="22"/>
        </w:rPr>
        <w:t>RACAULT</w:t>
      </w:r>
      <w:r w:rsidR="009228F5">
        <w:rPr>
          <w:sz w:val="22"/>
          <w:szCs w:val="22"/>
        </w:rPr>
        <w:t xml:space="preserve"> : </w:t>
      </w:r>
      <w:r w:rsidR="00720D8E">
        <w:rPr>
          <w:sz w:val="22"/>
          <w:szCs w:val="22"/>
        </w:rPr>
        <w:t>en cas de prise d’heures de délégation en dehors de son planning</w:t>
      </w:r>
      <w:r w:rsidR="00355D31">
        <w:rPr>
          <w:sz w:val="22"/>
          <w:szCs w:val="22"/>
        </w:rPr>
        <w:t xml:space="preserve"> pour répondre à un salarié</w:t>
      </w:r>
      <w:r w:rsidR="00720D8E">
        <w:rPr>
          <w:sz w:val="22"/>
          <w:szCs w:val="22"/>
        </w:rPr>
        <w:t xml:space="preserve">, le moins perturbant serait </w:t>
      </w:r>
      <w:r w:rsidR="00355D31">
        <w:rPr>
          <w:sz w:val="22"/>
          <w:szCs w:val="22"/>
        </w:rPr>
        <w:t>de prévoir</w:t>
      </w:r>
      <w:r w:rsidR="00720D8E">
        <w:rPr>
          <w:sz w:val="22"/>
          <w:szCs w:val="22"/>
        </w:rPr>
        <w:t xml:space="preserve"> des récupérations</w:t>
      </w:r>
      <w:r w:rsidR="004F778D">
        <w:rPr>
          <w:sz w:val="22"/>
          <w:szCs w:val="22"/>
        </w:rPr>
        <w:t>,</w:t>
      </w:r>
      <w:r w:rsidR="00720D8E">
        <w:rPr>
          <w:sz w:val="22"/>
          <w:szCs w:val="22"/>
        </w:rPr>
        <w:t xml:space="preserve"> en accord avec son manager et son équipe.</w:t>
      </w:r>
    </w:p>
    <w:p w14:paraId="54A5B002" w14:textId="64046E70" w:rsidR="00CA2EAC" w:rsidRDefault="00CA2EAC" w:rsidP="00CA2EAC">
      <w:pPr>
        <w:pStyle w:val="Default"/>
        <w:jc w:val="both"/>
        <w:rPr>
          <w:sz w:val="22"/>
          <w:szCs w:val="22"/>
        </w:rPr>
      </w:pPr>
    </w:p>
    <w:p w14:paraId="190D99F4" w14:textId="0A352270" w:rsidR="00CA2EAC" w:rsidRDefault="00B26ADF" w:rsidP="00CA2EAC">
      <w:pPr>
        <w:pStyle w:val="Default"/>
        <w:jc w:val="both"/>
        <w:rPr>
          <w:sz w:val="22"/>
          <w:szCs w:val="22"/>
        </w:rPr>
      </w:pPr>
      <w:r>
        <w:rPr>
          <w:b/>
          <w:sz w:val="22"/>
          <w:szCs w:val="22"/>
        </w:rPr>
        <w:t>M.</w:t>
      </w:r>
      <w:r w:rsidR="00B079F0">
        <w:rPr>
          <w:b/>
          <w:sz w:val="22"/>
          <w:szCs w:val="22"/>
        </w:rPr>
        <w:t> </w:t>
      </w:r>
      <w:r>
        <w:rPr>
          <w:b/>
          <w:sz w:val="22"/>
          <w:szCs w:val="22"/>
        </w:rPr>
        <w:t xml:space="preserve">TARNEAUD </w:t>
      </w:r>
      <w:r w:rsidR="00CA2EAC">
        <w:rPr>
          <w:sz w:val="22"/>
          <w:szCs w:val="22"/>
        </w:rPr>
        <w:t>indique qu’il ne sera de toute façon pas possible d’a</w:t>
      </w:r>
      <w:r w:rsidR="002D121A">
        <w:rPr>
          <w:sz w:val="22"/>
          <w:szCs w:val="22"/>
        </w:rPr>
        <w:t>boutir</w:t>
      </w:r>
      <w:r w:rsidR="00CA2EAC">
        <w:rPr>
          <w:sz w:val="22"/>
          <w:szCs w:val="22"/>
        </w:rPr>
        <w:t xml:space="preserve"> à une règle générale au cours de la présente réunion</w:t>
      </w:r>
      <w:r w:rsidR="00355D31">
        <w:rPr>
          <w:sz w:val="22"/>
          <w:szCs w:val="22"/>
        </w:rPr>
        <w:t>, en raison de la multiplicité des cas</w:t>
      </w:r>
      <w:r w:rsidR="00CA2EAC">
        <w:rPr>
          <w:sz w:val="22"/>
          <w:szCs w:val="22"/>
        </w:rPr>
        <w:t>. Les situations pourront faire l’objet d’échanges individuels.</w:t>
      </w:r>
    </w:p>
    <w:p w14:paraId="4A1B72B3" w14:textId="59FDBDE8" w:rsidR="00CA2EAC" w:rsidRDefault="00CA2EAC" w:rsidP="00CA2EAC">
      <w:pPr>
        <w:pStyle w:val="Default"/>
        <w:jc w:val="both"/>
        <w:rPr>
          <w:sz w:val="22"/>
          <w:szCs w:val="22"/>
        </w:rPr>
      </w:pPr>
    </w:p>
    <w:p w14:paraId="766B4C36" w14:textId="3B7EBB53" w:rsidR="00CA2EAC" w:rsidRDefault="00CA2EAC" w:rsidP="00CA2EAC">
      <w:pPr>
        <w:pStyle w:val="Default"/>
        <w:jc w:val="both"/>
        <w:rPr>
          <w:sz w:val="22"/>
          <w:szCs w:val="22"/>
        </w:rPr>
      </w:pPr>
      <w:r>
        <w:rPr>
          <w:sz w:val="22"/>
          <w:szCs w:val="22"/>
        </w:rPr>
        <w:t>Il poursuit sa présentation relative à la politique sociale.</w:t>
      </w:r>
    </w:p>
    <w:p w14:paraId="07E5285C" w14:textId="58B85D10" w:rsidR="00CA2EAC" w:rsidRDefault="00CA2EAC" w:rsidP="00CA2EAC">
      <w:pPr>
        <w:pStyle w:val="Default"/>
        <w:jc w:val="both"/>
        <w:rPr>
          <w:sz w:val="22"/>
          <w:szCs w:val="22"/>
        </w:rPr>
      </w:pPr>
    </w:p>
    <w:p w14:paraId="33D705F5" w14:textId="327A7614" w:rsidR="00CA2EAC" w:rsidRPr="00CA2EAC" w:rsidRDefault="00CA2EAC" w:rsidP="00CA2EAC">
      <w:pPr>
        <w:pStyle w:val="Default"/>
        <w:jc w:val="both"/>
        <w:rPr>
          <w:sz w:val="22"/>
          <w:szCs w:val="22"/>
        </w:rPr>
      </w:pPr>
      <w:r>
        <w:rPr>
          <w:sz w:val="22"/>
          <w:szCs w:val="22"/>
        </w:rPr>
        <w:t>La BDES est en ligne depuis l’ouverture des NAO.</w:t>
      </w:r>
    </w:p>
    <w:p w14:paraId="4FAED407" w14:textId="2035079A" w:rsidR="00454DC4" w:rsidRDefault="00454DC4" w:rsidP="00CA2EAC">
      <w:pPr>
        <w:pStyle w:val="Default"/>
        <w:jc w:val="both"/>
        <w:rPr>
          <w:sz w:val="22"/>
          <w:szCs w:val="22"/>
        </w:rPr>
      </w:pPr>
    </w:p>
    <w:p w14:paraId="2D716B00" w14:textId="6F482ED8" w:rsidR="00454DC4" w:rsidRPr="00CA2EAC" w:rsidRDefault="005A5F00" w:rsidP="00CA2EAC">
      <w:pPr>
        <w:pStyle w:val="Default"/>
        <w:jc w:val="both"/>
        <w:rPr>
          <w:sz w:val="22"/>
          <w:szCs w:val="22"/>
        </w:rPr>
      </w:pPr>
      <w:r>
        <w:rPr>
          <w:b/>
          <w:sz w:val="22"/>
          <w:szCs w:val="22"/>
        </w:rPr>
        <w:t>M.</w:t>
      </w:r>
      <w:r w:rsidR="00B079F0">
        <w:rPr>
          <w:b/>
          <w:sz w:val="22"/>
          <w:szCs w:val="22"/>
        </w:rPr>
        <w:t> </w:t>
      </w:r>
      <w:r w:rsidR="00226EF1">
        <w:rPr>
          <w:b/>
          <w:sz w:val="22"/>
          <w:szCs w:val="22"/>
        </w:rPr>
        <w:t>ZEARAKA</w:t>
      </w:r>
      <w:r w:rsidR="00CA2EAC">
        <w:rPr>
          <w:b/>
          <w:sz w:val="22"/>
          <w:szCs w:val="22"/>
        </w:rPr>
        <w:t xml:space="preserve"> </w:t>
      </w:r>
      <w:r w:rsidR="00CA2EAC">
        <w:rPr>
          <w:sz w:val="22"/>
          <w:szCs w:val="22"/>
        </w:rPr>
        <w:t xml:space="preserve">s’enquiert du taux de </w:t>
      </w:r>
      <w:r w:rsidR="0018020E">
        <w:rPr>
          <w:sz w:val="22"/>
          <w:szCs w:val="22"/>
        </w:rPr>
        <w:t>turnover</w:t>
      </w:r>
      <w:r w:rsidR="00CA2EAC">
        <w:rPr>
          <w:sz w:val="22"/>
          <w:szCs w:val="22"/>
        </w:rPr>
        <w:t xml:space="preserve"> constaté au sein du groupe et au sein de chaque entité.</w:t>
      </w:r>
    </w:p>
    <w:p w14:paraId="5960AB8E" w14:textId="68B93AE4" w:rsidR="00454DC4" w:rsidRDefault="00454DC4" w:rsidP="00CA2EAC">
      <w:pPr>
        <w:pStyle w:val="Default"/>
        <w:jc w:val="both"/>
        <w:rPr>
          <w:sz w:val="22"/>
          <w:szCs w:val="22"/>
        </w:rPr>
      </w:pPr>
    </w:p>
    <w:p w14:paraId="25151CAA" w14:textId="2F85FB45" w:rsidR="00454DC4" w:rsidRPr="00CA2EAC" w:rsidRDefault="00B26ADF" w:rsidP="00CA2EAC">
      <w:pPr>
        <w:pStyle w:val="Default"/>
        <w:jc w:val="both"/>
        <w:rPr>
          <w:sz w:val="22"/>
          <w:szCs w:val="22"/>
        </w:rPr>
      </w:pPr>
      <w:r>
        <w:rPr>
          <w:b/>
          <w:sz w:val="22"/>
          <w:szCs w:val="22"/>
        </w:rPr>
        <w:t>Mme</w:t>
      </w:r>
      <w:r w:rsidR="00B079F0">
        <w:rPr>
          <w:b/>
          <w:sz w:val="22"/>
          <w:szCs w:val="22"/>
        </w:rPr>
        <w:t> </w:t>
      </w:r>
      <w:r>
        <w:rPr>
          <w:b/>
          <w:sz w:val="22"/>
          <w:szCs w:val="22"/>
        </w:rPr>
        <w:t xml:space="preserve">POLO </w:t>
      </w:r>
      <w:r w:rsidR="00CA2EAC">
        <w:rPr>
          <w:sz w:val="22"/>
          <w:szCs w:val="22"/>
        </w:rPr>
        <w:t xml:space="preserve">répond que les données ne concernent que l’UES Iliad, et pas le groupe dans son ensemble. Les informations relatives au </w:t>
      </w:r>
      <w:r w:rsidR="0018020E">
        <w:rPr>
          <w:sz w:val="22"/>
          <w:szCs w:val="22"/>
        </w:rPr>
        <w:t>turnover</w:t>
      </w:r>
      <w:r w:rsidR="00CA2EAC">
        <w:rPr>
          <w:sz w:val="22"/>
          <w:szCs w:val="22"/>
        </w:rPr>
        <w:t xml:space="preserve"> par entité sont disponibles dans la BDES.</w:t>
      </w:r>
    </w:p>
    <w:p w14:paraId="670B9F2B" w14:textId="4B68F1E2" w:rsidR="00454DC4" w:rsidRDefault="00454DC4" w:rsidP="00CA2EAC">
      <w:pPr>
        <w:pStyle w:val="Default"/>
        <w:jc w:val="both"/>
        <w:rPr>
          <w:sz w:val="22"/>
          <w:szCs w:val="22"/>
        </w:rPr>
      </w:pPr>
    </w:p>
    <w:p w14:paraId="141442B2" w14:textId="62F53C2F" w:rsidR="00454DC4" w:rsidRPr="00CA2EAC" w:rsidRDefault="00B26ADF" w:rsidP="00CA2EAC">
      <w:pPr>
        <w:pStyle w:val="Default"/>
        <w:jc w:val="both"/>
        <w:rPr>
          <w:sz w:val="22"/>
          <w:szCs w:val="22"/>
        </w:rPr>
      </w:pPr>
      <w:r>
        <w:rPr>
          <w:b/>
          <w:sz w:val="22"/>
          <w:szCs w:val="22"/>
        </w:rPr>
        <w:t>M.</w:t>
      </w:r>
      <w:r w:rsidR="00B079F0">
        <w:rPr>
          <w:b/>
          <w:sz w:val="22"/>
          <w:szCs w:val="22"/>
        </w:rPr>
        <w:t> </w:t>
      </w:r>
      <w:r>
        <w:rPr>
          <w:b/>
          <w:sz w:val="22"/>
          <w:szCs w:val="22"/>
        </w:rPr>
        <w:t xml:space="preserve">TARNEAUD </w:t>
      </w:r>
      <w:r w:rsidR="00CA2EAC" w:rsidRPr="00355D31">
        <w:rPr>
          <w:sz w:val="22"/>
          <w:szCs w:val="22"/>
        </w:rPr>
        <w:t>ajoute</w:t>
      </w:r>
      <w:r w:rsidR="00355D31">
        <w:rPr>
          <w:sz w:val="22"/>
          <w:szCs w:val="22"/>
        </w:rPr>
        <w:t xml:space="preserve"> </w:t>
      </w:r>
      <w:r w:rsidR="00CA2EAC">
        <w:rPr>
          <w:sz w:val="22"/>
          <w:szCs w:val="22"/>
        </w:rPr>
        <w:t xml:space="preserve">que le taux de </w:t>
      </w:r>
      <w:r w:rsidR="0018020E">
        <w:rPr>
          <w:sz w:val="22"/>
          <w:szCs w:val="22"/>
        </w:rPr>
        <w:t>turnover</w:t>
      </w:r>
      <w:r w:rsidR="00CA2EAC">
        <w:rPr>
          <w:sz w:val="22"/>
          <w:szCs w:val="22"/>
        </w:rPr>
        <w:t xml:space="preserve"> doit être </w:t>
      </w:r>
      <w:r w:rsidR="002D121A">
        <w:rPr>
          <w:sz w:val="22"/>
          <w:szCs w:val="22"/>
        </w:rPr>
        <w:t>considéré</w:t>
      </w:r>
      <w:r w:rsidR="00CA2EAC">
        <w:rPr>
          <w:sz w:val="22"/>
          <w:szCs w:val="22"/>
        </w:rPr>
        <w:t xml:space="preserve"> avec </w:t>
      </w:r>
      <w:r w:rsidR="002D121A">
        <w:rPr>
          <w:sz w:val="22"/>
          <w:szCs w:val="22"/>
        </w:rPr>
        <w:t>précaution</w:t>
      </w:r>
      <w:r w:rsidR="00CA2EAC">
        <w:rPr>
          <w:sz w:val="22"/>
          <w:szCs w:val="22"/>
        </w:rPr>
        <w:t xml:space="preserve">, car l’UES Iliad a embauché de très nombreux nouveaux salariés. Or, le nombre d’embauches fait mécaniquement augmenter le taux de </w:t>
      </w:r>
      <w:r w:rsidR="0018020E">
        <w:rPr>
          <w:sz w:val="22"/>
          <w:szCs w:val="22"/>
        </w:rPr>
        <w:t>turnover</w:t>
      </w:r>
      <w:r w:rsidR="005A02BD">
        <w:rPr>
          <w:sz w:val="22"/>
          <w:szCs w:val="22"/>
        </w:rPr>
        <w:t xml:space="preserve"> puisque ce dernier ne cible pas que les sorties.</w:t>
      </w:r>
    </w:p>
    <w:p w14:paraId="25B5575F" w14:textId="5D4E4535" w:rsidR="00CA2EAC" w:rsidRDefault="00CA2EAC" w:rsidP="00CA2EAC">
      <w:pPr>
        <w:pStyle w:val="Default"/>
        <w:jc w:val="both"/>
        <w:rPr>
          <w:sz w:val="22"/>
          <w:szCs w:val="22"/>
        </w:rPr>
      </w:pPr>
    </w:p>
    <w:p w14:paraId="3861865C" w14:textId="6CF9860F" w:rsidR="00454DC4" w:rsidRPr="00CA2EAC" w:rsidRDefault="005A5F00" w:rsidP="00CA2EAC">
      <w:pPr>
        <w:pStyle w:val="Default"/>
        <w:jc w:val="both"/>
        <w:rPr>
          <w:sz w:val="22"/>
          <w:szCs w:val="22"/>
        </w:rPr>
      </w:pPr>
      <w:r>
        <w:rPr>
          <w:b/>
          <w:sz w:val="22"/>
          <w:szCs w:val="22"/>
        </w:rPr>
        <w:t>M.</w:t>
      </w:r>
      <w:r w:rsidR="00B079F0">
        <w:rPr>
          <w:b/>
          <w:sz w:val="22"/>
          <w:szCs w:val="22"/>
        </w:rPr>
        <w:t> </w:t>
      </w:r>
      <w:r w:rsidR="00226EF1">
        <w:rPr>
          <w:b/>
          <w:sz w:val="22"/>
          <w:szCs w:val="22"/>
        </w:rPr>
        <w:t>KENDIRA</w:t>
      </w:r>
      <w:r w:rsidR="00CA2EAC">
        <w:rPr>
          <w:sz w:val="22"/>
          <w:szCs w:val="22"/>
        </w:rPr>
        <w:t xml:space="preserve"> s’enquiert des avancées du développement de l’outil de pose des heures de délégation.</w:t>
      </w:r>
    </w:p>
    <w:p w14:paraId="5E7EF0DC" w14:textId="72FDDA60" w:rsidR="00454DC4" w:rsidRDefault="00454DC4" w:rsidP="00F24228">
      <w:pPr>
        <w:pStyle w:val="Default"/>
        <w:rPr>
          <w:sz w:val="22"/>
          <w:szCs w:val="22"/>
        </w:rPr>
      </w:pPr>
    </w:p>
    <w:p w14:paraId="41C18494" w14:textId="747A7611" w:rsidR="005A02BD" w:rsidRDefault="00B26ADF" w:rsidP="00CA2EAC">
      <w:pPr>
        <w:pStyle w:val="Default"/>
        <w:jc w:val="both"/>
        <w:rPr>
          <w:sz w:val="22"/>
          <w:szCs w:val="22"/>
        </w:rPr>
      </w:pPr>
      <w:r>
        <w:rPr>
          <w:b/>
          <w:sz w:val="22"/>
          <w:szCs w:val="22"/>
        </w:rPr>
        <w:t>M.</w:t>
      </w:r>
      <w:r w:rsidR="00B079F0">
        <w:rPr>
          <w:b/>
          <w:sz w:val="22"/>
          <w:szCs w:val="22"/>
        </w:rPr>
        <w:t> </w:t>
      </w:r>
      <w:r>
        <w:rPr>
          <w:b/>
          <w:sz w:val="22"/>
          <w:szCs w:val="22"/>
        </w:rPr>
        <w:t xml:space="preserve">TARNEAUD </w:t>
      </w:r>
      <w:r w:rsidR="00CA2EAC">
        <w:rPr>
          <w:sz w:val="22"/>
          <w:szCs w:val="22"/>
        </w:rPr>
        <w:t xml:space="preserve">répond que cet outil sera bientôt prêt. </w:t>
      </w:r>
    </w:p>
    <w:p w14:paraId="274BE3F6" w14:textId="77777777" w:rsidR="005A02BD" w:rsidRDefault="005A02BD" w:rsidP="00CA2EAC">
      <w:pPr>
        <w:pStyle w:val="Default"/>
        <w:jc w:val="both"/>
        <w:rPr>
          <w:sz w:val="22"/>
          <w:szCs w:val="22"/>
        </w:rPr>
      </w:pPr>
    </w:p>
    <w:p w14:paraId="1AB701B9" w14:textId="3AF02C5C" w:rsidR="005A02BD" w:rsidRPr="005A02BD" w:rsidRDefault="005A02BD" w:rsidP="00CA2EAC">
      <w:pPr>
        <w:pStyle w:val="Default"/>
        <w:jc w:val="both"/>
        <w:rPr>
          <w:bCs/>
          <w:sz w:val="22"/>
          <w:szCs w:val="22"/>
        </w:rPr>
      </w:pPr>
      <w:r w:rsidRPr="005A02BD">
        <w:rPr>
          <w:b/>
          <w:sz w:val="22"/>
          <w:szCs w:val="22"/>
        </w:rPr>
        <w:t>Mme</w:t>
      </w:r>
      <w:r w:rsidR="00B079F0">
        <w:rPr>
          <w:b/>
          <w:sz w:val="22"/>
          <w:szCs w:val="22"/>
        </w:rPr>
        <w:t> </w:t>
      </w:r>
      <w:r w:rsidRPr="005A02BD">
        <w:rPr>
          <w:b/>
          <w:sz w:val="22"/>
          <w:szCs w:val="22"/>
        </w:rPr>
        <w:t xml:space="preserve">DAHER HASSAN WAIS </w:t>
      </w:r>
      <w:r w:rsidRPr="005A02BD">
        <w:rPr>
          <w:bCs/>
          <w:sz w:val="22"/>
          <w:szCs w:val="22"/>
        </w:rPr>
        <w:t>note qu</w:t>
      </w:r>
      <w:r>
        <w:rPr>
          <w:bCs/>
          <w:sz w:val="22"/>
          <w:szCs w:val="22"/>
        </w:rPr>
        <w:t>e l’outil est «</w:t>
      </w:r>
      <w:r w:rsidR="00B079F0">
        <w:rPr>
          <w:bCs/>
          <w:sz w:val="22"/>
          <w:szCs w:val="22"/>
        </w:rPr>
        <w:t> </w:t>
      </w:r>
      <w:r>
        <w:rPr>
          <w:bCs/>
          <w:sz w:val="22"/>
          <w:szCs w:val="22"/>
        </w:rPr>
        <w:t>bientôt prêt</w:t>
      </w:r>
      <w:r w:rsidR="00B079F0">
        <w:rPr>
          <w:bCs/>
          <w:sz w:val="22"/>
          <w:szCs w:val="22"/>
        </w:rPr>
        <w:t> </w:t>
      </w:r>
      <w:r>
        <w:rPr>
          <w:bCs/>
          <w:sz w:val="22"/>
          <w:szCs w:val="22"/>
        </w:rPr>
        <w:t>» depuis 4</w:t>
      </w:r>
      <w:r w:rsidR="00B079F0">
        <w:rPr>
          <w:bCs/>
          <w:sz w:val="22"/>
          <w:szCs w:val="22"/>
        </w:rPr>
        <w:t> </w:t>
      </w:r>
      <w:r>
        <w:rPr>
          <w:bCs/>
          <w:sz w:val="22"/>
          <w:szCs w:val="22"/>
        </w:rPr>
        <w:t>ans.</w:t>
      </w:r>
    </w:p>
    <w:p w14:paraId="4EFA3CD9" w14:textId="77777777" w:rsidR="005A02BD" w:rsidRPr="005A02BD" w:rsidRDefault="005A02BD" w:rsidP="00CA2EAC">
      <w:pPr>
        <w:pStyle w:val="Default"/>
        <w:jc w:val="both"/>
        <w:rPr>
          <w:sz w:val="22"/>
          <w:szCs w:val="22"/>
        </w:rPr>
      </w:pPr>
    </w:p>
    <w:p w14:paraId="0FAF8C17" w14:textId="54CDAA73" w:rsidR="00CA2EAC" w:rsidRDefault="005A02BD" w:rsidP="00CA2EAC">
      <w:pPr>
        <w:pStyle w:val="Default"/>
        <w:jc w:val="both"/>
        <w:rPr>
          <w:sz w:val="22"/>
          <w:szCs w:val="22"/>
        </w:rPr>
      </w:pPr>
      <w:r>
        <w:rPr>
          <w:b/>
          <w:sz w:val="22"/>
          <w:szCs w:val="22"/>
        </w:rPr>
        <w:t>M.</w:t>
      </w:r>
      <w:r w:rsidR="00B079F0">
        <w:rPr>
          <w:b/>
          <w:sz w:val="22"/>
          <w:szCs w:val="22"/>
        </w:rPr>
        <w:t> </w:t>
      </w:r>
      <w:r>
        <w:rPr>
          <w:b/>
          <w:sz w:val="22"/>
          <w:szCs w:val="22"/>
        </w:rPr>
        <w:t xml:space="preserve">TARNEAUD </w:t>
      </w:r>
      <w:r w:rsidRPr="005A02BD">
        <w:rPr>
          <w:bCs/>
          <w:sz w:val="22"/>
          <w:szCs w:val="22"/>
        </w:rPr>
        <w:t>explique que l</w:t>
      </w:r>
      <w:r w:rsidR="00CA2EAC" w:rsidRPr="005A02BD">
        <w:rPr>
          <w:bCs/>
          <w:sz w:val="22"/>
          <w:szCs w:val="22"/>
        </w:rPr>
        <w:t>e</w:t>
      </w:r>
      <w:r w:rsidR="00CA2EAC">
        <w:rPr>
          <w:sz w:val="22"/>
          <w:szCs w:val="22"/>
        </w:rPr>
        <w:t xml:space="preserve"> test est en cours de finalisation</w:t>
      </w:r>
      <w:r>
        <w:rPr>
          <w:sz w:val="22"/>
          <w:szCs w:val="22"/>
        </w:rPr>
        <w:t>, car le système mis en place n’est pas encore opérationnel : il permet de chronométrer les heures de délégation alors que l’objectif est de pouvoir les planifier, les comptabiliser et les suivre.</w:t>
      </w:r>
    </w:p>
    <w:p w14:paraId="0954672E" w14:textId="77777777" w:rsidR="005A02BD" w:rsidRDefault="005A02BD" w:rsidP="00CA2EAC">
      <w:pPr>
        <w:pStyle w:val="Default"/>
        <w:jc w:val="both"/>
        <w:rPr>
          <w:sz w:val="22"/>
          <w:szCs w:val="22"/>
        </w:rPr>
      </w:pPr>
    </w:p>
    <w:p w14:paraId="1F4F44F6" w14:textId="11A50444" w:rsidR="00CA2EAC" w:rsidRPr="00CA2EAC" w:rsidRDefault="00CA2EAC" w:rsidP="00CA2EAC">
      <w:pPr>
        <w:pStyle w:val="Default"/>
        <w:jc w:val="both"/>
        <w:rPr>
          <w:sz w:val="22"/>
          <w:szCs w:val="22"/>
        </w:rPr>
      </w:pPr>
      <w:r>
        <w:rPr>
          <w:sz w:val="22"/>
          <w:szCs w:val="22"/>
        </w:rPr>
        <w:t>Il propose de procéder au vote sur la politique sociale.</w:t>
      </w:r>
    </w:p>
    <w:p w14:paraId="02D1AD28" w14:textId="464E3F73" w:rsidR="00022793" w:rsidRDefault="00022793" w:rsidP="00F24228">
      <w:pPr>
        <w:pStyle w:val="Default"/>
        <w:rPr>
          <w:sz w:val="22"/>
          <w:szCs w:val="22"/>
        </w:rPr>
      </w:pPr>
    </w:p>
    <w:p w14:paraId="32A4FA06" w14:textId="558EB8DF" w:rsidR="00FA48FD" w:rsidRDefault="00FA48FD" w:rsidP="00FA48FD">
      <w:pPr>
        <w:pStyle w:val="Corps"/>
        <w:ind w:left="708"/>
        <w:jc w:val="both"/>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w:t>
      </w:r>
      <w:r>
        <w:rPr>
          <w:rStyle w:val="Accentuationlgre"/>
          <w:rFonts w:asciiTheme="minorHAnsi" w:hAnsiTheme="minorHAnsi"/>
          <w:color w:val="000000" w:themeColor="text1"/>
        </w:rPr>
        <w:t xml:space="preserve"> sur la </w:t>
      </w:r>
      <w:r w:rsidR="00CA2EAC">
        <w:rPr>
          <w:rStyle w:val="Accentuationlgre"/>
          <w:rFonts w:asciiTheme="minorHAnsi" w:hAnsiTheme="minorHAnsi"/>
          <w:color w:val="000000" w:themeColor="text1"/>
        </w:rPr>
        <w:t>politique sociale de l’UES Iliad</w:t>
      </w:r>
      <w:r w:rsidR="008E4EEC">
        <w:rPr>
          <w:rStyle w:val="Accentuationlgre"/>
          <w:rFonts w:asciiTheme="minorHAnsi" w:hAnsiTheme="minorHAnsi"/>
          <w:color w:val="000000" w:themeColor="text1"/>
        </w:rPr>
        <w:t>.</w:t>
      </w:r>
    </w:p>
    <w:p w14:paraId="7E18849A" w14:textId="005DD2DF" w:rsidR="00FA48FD" w:rsidRDefault="00CA2EAC" w:rsidP="00FA48FD">
      <w:pPr>
        <w:pStyle w:val="Corps"/>
        <w:ind w:firstLine="708"/>
        <w:rPr>
          <w:rStyle w:val="lev"/>
        </w:rPr>
      </w:pPr>
      <w:r>
        <w:rPr>
          <w:rStyle w:val="lev"/>
        </w:rPr>
        <w:t xml:space="preserve">Résultat du </w:t>
      </w:r>
      <w:r w:rsidRPr="004C463A">
        <w:rPr>
          <w:rStyle w:val="lev"/>
        </w:rPr>
        <w:t>vote : 8</w:t>
      </w:r>
      <w:r w:rsidR="008E4EEC" w:rsidRPr="004C463A">
        <w:rPr>
          <w:rStyle w:val="lev"/>
        </w:rPr>
        <w:t> </w:t>
      </w:r>
      <w:r w:rsidR="00FA48FD" w:rsidRPr="004C463A">
        <w:rPr>
          <w:rStyle w:val="lev"/>
        </w:rPr>
        <w:t>voix pour</w:t>
      </w:r>
      <w:r w:rsidRPr="004C463A">
        <w:rPr>
          <w:rStyle w:val="lev"/>
        </w:rPr>
        <w:t>, 0</w:t>
      </w:r>
      <w:r w:rsidR="00B54FCD" w:rsidRPr="004C463A">
        <w:rPr>
          <w:rStyle w:val="lev"/>
        </w:rPr>
        <w:t> </w:t>
      </w:r>
      <w:r w:rsidRPr="004C463A">
        <w:rPr>
          <w:rStyle w:val="lev"/>
        </w:rPr>
        <w:t>voix contre, 17</w:t>
      </w:r>
      <w:r w:rsidR="00B54FCD" w:rsidRPr="004C463A">
        <w:rPr>
          <w:rStyle w:val="lev"/>
        </w:rPr>
        <w:t> </w:t>
      </w:r>
      <w:r w:rsidRPr="004C463A">
        <w:rPr>
          <w:rStyle w:val="lev"/>
        </w:rPr>
        <w:t>abstentions</w:t>
      </w:r>
    </w:p>
    <w:p w14:paraId="7DB122DE" w14:textId="04F69A54" w:rsidR="00CA2EAC" w:rsidRPr="00CA702F" w:rsidRDefault="00CA2EAC" w:rsidP="00CA2EAC">
      <w:pPr>
        <w:pStyle w:val="Corps"/>
        <w:rPr>
          <w:rStyle w:val="lev"/>
          <w:i w:val="0"/>
          <w:iCs w:val="0"/>
        </w:rPr>
      </w:pPr>
    </w:p>
    <w:p w14:paraId="038B3CE5" w14:textId="05C0D327" w:rsidR="00CA2EAC" w:rsidRPr="009D669E" w:rsidRDefault="00C73195" w:rsidP="00CA2EAC">
      <w:pPr>
        <w:pStyle w:val="Corps"/>
        <w:rPr>
          <w:rStyle w:val="lev"/>
          <w:bCs w:val="0"/>
          <w:sz w:val="22"/>
          <w:szCs w:val="22"/>
        </w:rPr>
      </w:pPr>
      <w:r w:rsidRPr="009D669E">
        <w:rPr>
          <w:rStyle w:val="lev"/>
          <w:bCs w:val="0"/>
          <w:sz w:val="22"/>
          <w:szCs w:val="22"/>
        </w:rPr>
        <w:t>Les abstentions étant considérées comme des votes contre, l</w:t>
      </w:r>
      <w:r w:rsidR="00CA2EAC" w:rsidRPr="009D669E">
        <w:rPr>
          <w:rStyle w:val="lev"/>
          <w:bCs w:val="0"/>
          <w:sz w:val="22"/>
          <w:szCs w:val="22"/>
        </w:rPr>
        <w:t>a politique sociale de l’UES Iliad est désapprouvée à la majorité des votants.</w:t>
      </w:r>
    </w:p>
    <w:p w14:paraId="51712C0D" w14:textId="77777777" w:rsidR="009D669E" w:rsidRPr="002C3B04" w:rsidRDefault="009D669E" w:rsidP="00CA2EAC">
      <w:pPr>
        <w:pStyle w:val="Corps"/>
        <w:rPr>
          <w:rStyle w:val="lev"/>
          <w:b w:val="0"/>
          <w:sz w:val="22"/>
          <w:szCs w:val="22"/>
        </w:rPr>
      </w:pPr>
    </w:p>
    <w:p w14:paraId="4ACCA5CA" w14:textId="2DA58026" w:rsidR="00B84635" w:rsidRDefault="00B26ADF" w:rsidP="00CA2EAC">
      <w:pPr>
        <w:pStyle w:val="Default"/>
        <w:jc w:val="both"/>
        <w:rPr>
          <w:sz w:val="22"/>
          <w:szCs w:val="22"/>
        </w:rPr>
      </w:pPr>
      <w:r>
        <w:rPr>
          <w:b/>
          <w:sz w:val="22"/>
          <w:szCs w:val="22"/>
        </w:rPr>
        <w:t>Mme</w:t>
      </w:r>
      <w:r w:rsidR="00B079F0">
        <w:rPr>
          <w:b/>
          <w:sz w:val="22"/>
          <w:szCs w:val="22"/>
        </w:rPr>
        <w:t> </w:t>
      </w:r>
      <w:r>
        <w:rPr>
          <w:b/>
          <w:sz w:val="22"/>
          <w:szCs w:val="22"/>
        </w:rPr>
        <w:t xml:space="preserve">POLO </w:t>
      </w:r>
      <w:r w:rsidR="00CA2EAC">
        <w:rPr>
          <w:sz w:val="22"/>
          <w:szCs w:val="22"/>
        </w:rPr>
        <w:t>rappelle que les élus qui participent à la réunion en visioconfé</w:t>
      </w:r>
      <w:r w:rsidR="005F3130">
        <w:rPr>
          <w:sz w:val="22"/>
          <w:szCs w:val="22"/>
        </w:rPr>
        <w:t>rence sont tenus d’allumer leur caméra</w:t>
      </w:r>
      <w:r w:rsidR="00CA2EAC">
        <w:rPr>
          <w:sz w:val="22"/>
          <w:szCs w:val="22"/>
        </w:rPr>
        <w:t>.</w:t>
      </w:r>
      <w:r w:rsidR="008D5C27">
        <w:rPr>
          <w:sz w:val="22"/>
          <w:szCs w:val="22"/>
        </w:rPr>
        <w:t xml:space="preserve"> Les votes ne pourront pas être pris en compte dans le cas contraire.</w:t>
      </w:r>
    </w:p>
    <w:p w14:paraId="2D78B1CA" w14:textId="1EE78E57" w:rsidR="008D5C27" w:rsidRDefault="008D5C27" w:rsidP="00CA2EAC">
      <w:pPr>
        <w:pStyle w:val="Default"/>
        <w:jc w:val="both"/>
        <w:rPr>
          <w:sz w:val="22"/>
          <w:szCs w:val="22"/>
        </w:rPr>
      </w:pPr>
    </w:p>
    <w:p w14:paraId="344C6D9B" w14:textId="382F0807" w:rsidR="008D5C27" w:rsidRDefault="005A5F00" w:rsidP="00CA2EAC">
      <w:pPr>
        <w:pStyle w:val="Default"/>
        <w:jc w:val="both"/>
        <w:rPr>
          <w:sz w:val="22"/>
          <w:szCs w:val="22"/>
        </w:rPr>
      </w:pPr>
      <w:r>
        <w:rPr>
          <w:b/>
          <w:sz w:val="22"/>
          <w:szCs w:val="22"/>
        </w:rPr>
        <w:t>Mme</w:t>
      </w:r>
      <w:r w:rsidR="00B079F0">
        <w:rPr>
          <w:b/>
          <w:sz w:val="22"/>
          <w:szCs w:val="22"/>
        </w:rPr>
        <w:t> </w:t>
      </w:r>
      <w:r>
        <w:rPr>
          <w:b/>
          <w:sz w:val="22"/>
          <w:szCs w:val="22"/>
        </w:rPr>
        <w:t xml:space="preserve">DAHER HASSAN WAIS </w:t>
      </w:r>
      <w:r w:rsidR="008D5C27">
        <w:rPr>
          <w:sz w:val="22"/>
          <w:szCs w:val="22"/>
        </w:rPr>
        <w:t>note que cette disposition n’apparaît nulle part dans la législation.</w:t>
      </w:r>
    </w:p>
    <w:p w14:paraId="3B1DFD47" w14:textId="4C35A1E1" w:rsidR="008D5C27" w:rsidRDefault="00B26ADF" w:rsidP="00CA2EAC">
      <w:pPr>
        <w:pStyle w:val="Default"/>
        <w:jc w:val="both"/>
        <w:rPr>
          <w:sz w:val="22"/>
          <w:szCs w:val="22"/>
        </w:rPr>
      </w:pPr>
      <w:r>
        <w:rPr>
          <w:b/>
          <w:sz w:val="22"/>
          <w:szCs w:val="22"/>
        </w:rPr>
        <w:lastRenderedPageBreak/>
        <w:t>Mme</w:t>
      </w:r>
      <w:r w:rsidR="00B079F0">
        <w:rPr>
          <w:b/>
          <w:sz w:val="22"/>
          <w:szCs w:val="22"/>
        </w:rPr>
        <w:t> </w:t>
      </w:r>
      <w:r>
        <w:rPr>
          <w:b/>
          <w:sz w:val="22"/>
          <w:szCs w:val="22"/>
        </w:rPr>
        <w:t xml:space="preserve">POLO </w:t>
      </w:r>
      <w:r w:rsidR="008D5C27">
        <w:rPr>
          <w:sz w:val="22"/>
          <w:szCs w:val="22"/>
        </w:rPr>
        <w:t>indique que la Direction a toute latitude pour i</w:t>
      </w:r>
      <w:r w:rsidR="005F3130">
        <w:rPr>
          <w:sz w:val="22"/>
          <w:szCs w:val="22"/>
        </w:rPr>
        <w:t>mposer aux élus d’allumer leur caméra</w:t>
      </w:r>
      <w:r w:rsidR="008D5C27">
        <w:rPr>
          <w:sz w:val="22"/>
          <w:szCs w:val="22"/>
        </w:rPr>
        <w:t>. Elle peut même obliger les membres de l’instance à assister aux réunions en présentiel. La Direction doit s’assurer que seuls les membres du CSE assistent aux réunions</w:t>
      </w:r>
      <w:r w:rsidR="00C73195">
        <w:rPr>
          <w:sz w:val="22"/>
          <w:szCs w:val="22"/>
        </w:rPr>
        <w:t xml:space="preserve"> et qu’eux seuls participent aux votes.</w:t>
      </w:r>
    </w:p>
    <w:p w14:paraId="1D260BAD" w14:textId="0FFA1456" w:rsidR="008D5C27" w:rsidRDefault="008D5C27" w:rsidP="00CA2EAC">
      <w:pPr>
        <w:pStyle w:val="Default"/>
        <w:jc w:val="both"/>
        <w:rPr>
          <w:sz w:val="22"/>
          <w:szCs w:val="22"/>
        </w:rPr>
      </w:pPr>
    </w:p>
    <w:p w14:paraId="07EADEEB" w14:textId="706122E2" w:rsidR="008D5C27" w:rsidRDefault="005A5F00" w:rsidP="00CA2EAC">
      <w:pPr>
        <w:pStyle w:val="Default"/>
        <w:jc w:val="both"/>
        <w:rPr>
          <w:sz w:val="22"/>
          <w:szCs w:val="22"/>
        </w:rPr>
      </w:pPr>
      <w:r>
        <w:rPr>
          <w:b/>
          <w:sz w:val="22"/>
          <w:szCs w:val="22"/>
        </w:rPr>
        <w:t>Mme</w:t>
      </w:r>
      <w:r w:rsidR="00B079F0">
        <w:rPr>
          <w:b/>
          <w:sz w:val="22"/>
          <w:szCs w:val="22"/>
        </w:rPr>
        <w:t> </w:t>
      </w:r>
      <w:r>
        <w:rPr>
          <w:b/>
          <w:sz w:val="22"/>
          <w:szCs w:val="22"/>
        </w:rPr>
        <w:t xml:space="preserve">DAHER HASSAN WAIS </w:t>
      </w:r>
      <w:r w:rsidR="008D5C27">
        <w:rPr>
          <w:sz w:val="22"/>
          <w:szCs w:val="22"/>
        </w:rPr>
        <w:t>aimerait que la Direction communique l’article de loi correspondant à cette disposition.</w:t>
      </w:r>
    </w:p>
    <w:p w14:paraId="16847053" w14:textId="7176A962" w:rsidR="00C739BD" w:rsidRDefault="00C739BD" w:rsidP="00CA2EAC">
      <w:pPr>
        <w:pStyle w:val="Default"/>
        <w:jc w:val="both"/>
        <w:rPr>
          <w:b/>
          <w:sz w:val="22"/>
          <w:szCs w:val="22"/>
        </w:rPr>
      </w:pPr>
    </w:p>
    <w:p w14:paraId="71EE89AE" w14:textId="415C8F7A" w:rsidR="008D5C27" w:rsidRDefault="00B26ADF" w:rsidP="00CA2EAC">
      <w:pPr>
        <w:pStyle w:val="Default"/>
        <w:jc w:val="both"/>
        <w:rPr>
          <w:sz w:val="22"/>
          <w:szCs w:val="22"/>
        </w:rPr>
      </w:pPr>
      <w:r>
        <w:rPr>
          <w:b/>
          <w:sz w:val="22"/>
          <w:szCs w:val="22"/>
        </w:rPr>
        <w:t>Mme</w:t>
      </w:r>
      <w:r w:rsidR="00B079F0">
        <w:rPr>
          <w:b/>
          <w:sz w:val="22"/>
          <w:szCs w:val="22"/>
        </w:rPr>
        <w:t> </w:t>
      </w:r>
      <w:r>
        <w:rPr>
          <w:b/>
          <w:sz w:val="22"/>
          <w:szCs w:val="22"/>
        </w:rPr>
        <w:t xml:space="preserve">POLO </w:t>
      </w:r>
      <w:r w:rsidR="008D5C27">
        <w:rPr>
          <w:sz w:val="22"/>
          <w:szCs w:val="22"/>
        </w:rPr>
        <w:t xml:space="preserve">répond que la Direction </w:t>
      </w:r>
      <w:r w:rsidR="00C73195">
        <w:rPr>
          <w:sz w:val="22"/>
          <w:szCs w:val="22"/>
        </w:rPr>
        <w:t>est en droit</w:t>
      </w:r>
      <w:r w:rsidR="002D1599">
        <w:rPr>
          <w:sz w:val="22"/>
          <w:szCs w:val="22"/>
        </w:rPr>
        <w:t xml:space="preserve"> de</w:t>
      </w:r>
      <w:r w:rsidR="008D5C27">
        <w:rPr>
          <w:sz w:val="22"/>
          <w:szCs w:val="22"/>
        </w:rPr>
        <w:t xml:space="preserve"> vérifier que les élus sont bien présents</w:t>
      </w:r>
      <w:r w:rsidR="00C73195">
        <w:rPr>
          <w:sz w:val="22"/>
          <w:szCs w:val="22"/>
        </w:rPr>
        <w:t>, ne vaquent pas à d’autres occupations et respectent l’obligation de confidentialité.</w:t>
      </w:r>
    </w:p>
    <w:p w14:paraId="3836F447" w14:textId="77777777" w:rsidR="003A7A93" w:rsidRDefault="003A7A93" w:rsidP="00CA2EAC">
      <w:pPr>
        <w:pStyle w:val="Default"/>
        <w:jc w:val="both"/>
        <w:rPr>
          <w:sz w:val="22"/>
          <w:szCs w:val="22"/>
        </w:rPr>
      </w:pPr>
    </w:p>
    <w:p w14:paraId="024493A8" w14:textId="06CFD570" w:rsidR="008D5C27" w:rsidRPr="00ED0AE1" w:rsidRDefault="00B26ADF" w:rsidP="00CA2EAC">
      <w:pPr>
        <w:pStyle w:val="Default"/>
        <w:jc w:val="both"/>
        <w:rPr>
          <w:sz w:val="22"/>
          <w:szCs w:val="22"/>
        </w:rPr>
      </w:pPr>
      <w:r w:rsidRPr="00ED0AE1">
        <w:rPr>
          <w:b/>
          <w:sz w:val="22"/>
          <w:szCs w:val="22"/>
        </w:rPr>
        <w:t>M.</w:t>
      </w:r>
      <w:r w:rsidR="00B079F0">
        <w:rPr>
          <w:b/>
          <w:sz w:val="22"/>
          <w:szCs w:val="22"/>
        </w:rPr>
        <w:t> </w:t>
      </w:r>
      <w:r w:rsidRPr="00ED0AE1">
        <w:rPr>
          <w:b/>
          <w:sz w:val="22"/>
          <w:szCs w:val="22"/>
        </w:rPr>
        <w:t xml:space="preserve">TARNEAUD </w:t>
      </w:r>
      <w:r w:rsidR="008D5C27" w:rsidRPr="00ED0AE1">
        <w:rPr>
          <w:sz w:val="22"/>
          <w:szCs w:val="22"/>
        </w:rPr>
        <w:t>ajoute que l’accord de dialogue social dispose clairement que les élus qui assistent aux réunions en visioconférence doivent allumer leur caméra</w:t>
      </w:r>
      <w:r w:rsidR="00ED0AE1" w:rsidRPr="00ED0AE1">
        <w:rPr>
          <w:sz w:val="22"/>
          <w:szCs w:val="22"/>
        </w:rPr>
        <w:t>, et ce afin de s’assurer de l’identité des participants</w:t>
      </w:r>
      <w:r w:rsidR="008D5C27" w:rsidRPr="00ED0AE1">
        <w:rPr>
          <w:sz w:val="22"/>
          <w:szCs w:val="22"/>
        </w:rPr>
        <w:t>. Cette disposition ne contrevient</w:t>
      </w:r>
      <w:r w:rsidR="005F3130" w:rsidRPr="00ED0AE1">
        <w:rPr>
          <w:sz w:val="22"/>
          <w:szCs w:val="22"/>
        </w:rPr>
        <w:t xml:space="preserve"> pas</w:t>
      </w:r>
      <w:r w:rsidR="008D5C27" w:rsidRPr="00ED0AE1">
        <w:rPr>
          <w:sz w:val="22"/>
          <w:szCs w:val="22"/>
        </w:rPr>
        <w:t xml:space="preserve"> aux règles du RGPD</w:t>
      </w:r>
      <w:r w:rsidR="00C73195">
        <w:rPr>
          <w:sz w:val="22"/>
          <w:szCs w:val="22"/>
        </w:rPr>
        <w:t> :</w:t>
      </w:r>
      <w:r w:rsidR="00ED0AE1">
        <w:rPr>
          <w:sz w:val="22"/>
          <w:szCs w:val="22"/>
        </w:rPr>
        <w:t xml:space="preserve"> </w:t>
      </w:r>
      <w:r w:rsidR="00C73195">
        <w:rPr>
          <w:sz w:val="22"/>
          <w:szCs w:val="22"/>
        </w:rPr>
        <w:t>à</w:t>
      </w:r>
      <w:r w:rsidR="00ED0AE1">
        <w:rPr>
          <w:sz w:val="22"/>
          <w:szCs w:val="22"/>
        </w:rPr>
        <w:t xml:space="preserve"> condition que son visage soit identifiable, la CNIL indique qu’un </w:t>
      </w:r>
      <w:r w:rsidR="009A5930">
        <w:rPr>
          <w:sz w:val="22"/>
          <w:szCs w:val="22"/>
        </w:rPr>
        <w:t>membre</w:t>
      </w:r>
      <w:r w:rsidR="00ED0AE1">
        <w:rPr>
          <w:sz w:val="22"/>
          <w:szCs w:val="22"/>
        </w:rPr>
        <w:t xml:space="preserve"> désireux de ne pas </w:t>
      </w:r>
      <w:r w:rsidR="00C73195">
        <w:rPr>
          <w:sz w:val="22"/>
          <w:szCs w:val="22"/>
        </w:rPr>
        <w:t>divulguer</w:t>
      </w:r>
      <w:r w:rsidR="00ED0AE1">
        <w:rPr>
          <w:sz w:val="22"/>
          <w:szCs w:val="22"/>
        </w:rPr>
        <w:t xml:space="preserve"> </w:t>
      </w:r>
      <w:r w:rsidR="004C463A">
        <w:rPr>
          <w:sz w:val="22"/>
          <w:szCs w:val="22"/>
        </w:rPr>
        <w:t>son cadre de vie a la</w:t>
      </w:r>
      <w:r w:rsidR="00ED0AE1">
        <w:rPr>
          <w:sz w:val="22"/>
          <w:szCs w:val="22"/>
        </w:rPr>
        <w:t xml:space="preserve"> possib</w:t>
      </w:r>
      <w:r w:rsidR="004C463A">
        <w:rPr>
          <w:sz w:val="22"/>
          <w:szCs w:val="22"/>
        </w:rPr>
        <w:t>i</w:t>
      </w:r>
      <w:r w:rsidR="00ED0AE1">
        <w:rPr>
          <w:sz w:val="22"/>
          <w:szCs w:val="22"/>
        </w:rPr>
        <w:t>l</w:t>
      </w:r>
      <w:r w:rsidR="004C463A">
        <w:rPr>
          <w:sz w:val="22"/>
          <w:szCs w:val="22"/>
        </w:rPr>
        <w:t>ité</w:t>
      </w:r>
      <w:r w:rsidR="00ED0AE1">
        <w:rPr>
          <w:sz w:val="22"/>
          <w:szCs w:val="22"/>
        </w:rPr>
        <w:t xml:space="preserve"> de «</w:t>
      </w:r>
      <w:r w:rsidR="00B079F0">
        <w:rPr>
          <w:sz w:val="22"/>
          <w:szCs w:val="22"/>
        </w:rPr>
        <w:t> </w:t>
      </w:r>
      <w:r w:rsidR="00ED0AE1">
        <w:rPr>
          <w:sz w:val="22"/>
          <w:szCs w:val="22"/>
        </w:rPr>
        <w:t>flouter</w:t>
      </w:r>
      <w:r w:rsidR="00B079F0">
        <w:rPr>
          <w:sz w:val="22"/>
          <w:szCs w:val="22"/>
        </w:rPr>
        <w:t> </w:t>
      </w:r>
      <w:r w:rsidR="00ED0AE1">
        <w:rPr>
          <w:sz w:val="22"/>
          <w:szCs w:val="22"/>
        </w:rPr>
        <w:t>» l’image</w:t>
      </w:r>
      <w:r w:rsidR="004C463A">
        <w:rPr>
          <w:sz w:val="22"/>
          <w:szCs w:val="22"/>
        </w:rPr>
        <w:t>.</w:t>
      </w:r>
      <w:r w:rsidR="00C73195">
        <w:rPr>
          <w:sz w:val="22"/>
          <w:szCs w:val="22"/>
        </w:rPr>
        <w:t xml:space="preserve"> Il demeure bien entendu possible d’assister aux séances en présentiel.</w:t>
      </w:r>
    </w:p>
    <w:p w14:paraId="3B70BE64" w14:textId="503AF212" w:rsidR="003B3DCC" w:rsidRPr="00373085" w:rsidRDefault="003B3DCC" w:rsidP="00EC4990">
      <w:pPr>
        <w:pStyle w:val="Default"/>
        <w:jc w:val="both"/>
        <w:rPr>
          <w:sz w:val="22"/>
          <w:szCs w:val="22"/>
          <w:highlight w:val="green"/>
        </w:rPr>
      </w:pPr>
    </w:p>
    <w:p w14:paraId="0725846A" w14:textId="0AFF1628" w:rsidR="00373085" w:rsidRPr="004C463A" w:rsidRDefault="00B26ADF" w:rsidP="00EC4990">
      <w:pPr>
        <w:pStyle w:val="Default"/>
        <w:jc w:val="both"/>
        <w:rPr>
          <w:sz w:val="22"/>
          <w:szCs w:val="22"/>
        </w:rPr>
      </w:pPr>
      <w:r w:rsidRPr="004C463A">
        <w:rPr>
          <w:b/>
          <w:sz w:val="22"/>
          <w:szCs w:val="22"/>
        </w:rPr>
        <w:t>Mme</w:t>
      </w:r>
      <w:r w:rsidR="00B079F0">
        <w:rPr>
          <w:b/>
          <w:sz w:val="22"/>
          <w:szCs w:val="22"/>
        </w:rPr>
        <w:t> </w:t>
      </w:r>
      <w:r w:rsidRPr="004C463A">
        <w:rPr>
          <w:b/>
          <w:sz w:val="22"/>
          <w:szCs w:val="22"/>
        </w:rPr>
        <w:t xml:space="preserve">POLO </w:t>
      </w:r>
      <w:r w:rsidR="008D5C27" w:rsidRPr="004C463A">
        <w:rPr>
          <w:sz w:val="22"/>
          <w:szCs w:val="22"/>
        </w:rPr>
        <w:t>indique que les élus qui n’allument pas leur caméra seront exclus de la séance.</w:t>
      </w:r>
    </w:p>
    <w:p w14:paraId="1A2AB09F" w14:textId="5F3D6DA4" w:rsidR="00EC4990" w:rsidRDefault="00EC4990" w:rsidP="00EC4990">
      <w:pPr>
        <w:pStyle w:val="Default"/>
        <w:jc w:val="both"/>
        <w:rPr>
          <w:sz w:val="22"/>
          <w:szCs w:val="22"/>
          <w:highlight w:val="green"/>
        </w:rPr>
      </w:pPr>
    </w:p>
    <w:p w14:paraId="52A41B06" w14:textId="6E843A12" w:rsidR="004C463A" w:rsidRPr="00C73195" w:rsidRDefault="004C463A" w:rsidP="00EC4990">
      <w:pPr>
        <w:pStyle w:val="Default"/>
        <w:jc w:val="both"/>
        <w:rPr>
          <w:bCs/>
          <w:sz w:val="22"/>
          <w:szCs w:val="22"/>
        </w:rPr>
      </w:pPr>
      <w:r w:rsidRPr="00ED0AE1">
        <w:rPr>
          <w:b/>
          <w:sz w:val="22"/>
          <w:szCs w:val="22"/>
        </w:rPr>
        <w:t>M.</w:t>
      </w:r>
      <w:r w:rsidR="00B079F0">
        <w:rPr>
          <w:b/>
          <w:sz w:val="22"/>
          <w:szCs w:val="22"/>
        </w:rPr>
        <w:t> </w:t>
      </w:r>
      <w:r w:rsidRPr="00ED0AE1">
        <w:rPr>
          <w:b/>
          <w:sz w:val="22"/>
          <w:szCs w:val="22"/>
        </w:rPr>
        <w:t>TARNEAUD</w:t>
      </w:r>
      <w:r>
        <w:rPr>
          <w:b/>
          <w:sz w:val="22"/>
          <w:szCs w:val="22"/>
        </w:rPr>
        <w:t xml:space="preserve"> </w:t>
      </w:r>
      <w:r w:rsidRPr="004C463A">
        <w:rPr>
          <w:bCs/>
          <w:sz w:val="22"/>
          <w:szCs w:val="22"/>
        </w:rPr>
        <w:t xml:space="preserve">déclare que </w:t>
      </w:r>
      <w:r w:rsidR="00A743D7">
        <w:rPr>
          <w:bCs/>
          <w:sz w:val="22"/>
          <w:szCs w:val="22"/>
        </w:rPr>
        <w:t>M.</w:t>
      </w:r>
      <w:r w:rsidR="00B079F0">
        <w:rPr>
          <w:bCs/>
          <w:sz w:val="22"/>
          <w:szCs w:val="22"/>
        </w:rPr>
        <w:t> </w:t>
      </w:r>
      <w:r w:rsidR="00A743D7">
        <w:rPr>
          <w:bCs/>
          <w:sz w:val="22"/>
          <w:szCs w:val="22"/>
        </w:rPr>
        <w:t>FLORMEUS, Mme</w:t>
      </w:r>
      <w:r w:rsidR="00B079F0">
        <w:rPr>
          <w:bCs/>
          <w:sz w:val="22"/>
          <w:szCs w:val="22"/>
        </w:rPr>
        <w:t> </w:t>
      </w:r>
      <w:r w:rsidR="00A743D7" w:rsidRPr="008F47F6">
        <w:rPr>
          <w:bCs/>
          <w:sz w:val="22"/>
          <w:szCs w:val="22"/>
        </w:rPr>
        <w:t>OSTMANE ELHAOU</w:t>
      </w:r>
      <w:r w:rsidR="00A743D7" w:rsidRPr="00C73195">
        <w:rPr>
          <w:bCs/>
          <w:sz w:val="22"/>
          <w:szCs w:val="22"/>
        </w:rPr>
        <w:t xml:space="preserve"> </w:t>
      </w:r>
      <w:r w:rsidR="00A743D7">
        <w:rPr>
          <w:bCs/>
          <w:sz w:val="22"/>
          <w:szCs w:val="22"/>
        </w:rPr>
        <w:t xml:space="preserve">et </w:t>
      </w:r>
      <w:r w:rsidRPr="00C73195">
        <w:rPr>
          <w:bCs/>
          <w:sz w:val="22"/>
          <w:szCs w:val="22"/>
        </w:rPr>
        <w:t>Mme</w:t>
      </w:r>
      <w:r w:rsidR="00B079F0">
        <w:rPr>
          <w:bCs/>
          <w:sz w:val="22"/>
          <w:szCs w:val="22"/>
        </w:rPr>
        <w:t> </w:t>
      </w:r>
      <w:r w:rsidRPr="00C73195">
        <w:rPr>
          <w:bCs/>
          <w:sz w:val="22"/>
          <w:szCs w:val="22"/>
        </w:rPr>
        <w:t xml:space="preserve">DAHER HASSAN WAIS </w:t>
      </w:r>
      <w:r w:rsidR="00A743D7">
        <w:rPr>
          <w:bCs/>
          <w:sz w:val="22"/>
          <w:szCs w:val="22"/>
        </w:rPr>
        <w:t>ne sont</w:t>
      </w:r>
      <w:r w:rsidRPr="00C73195">
        <w:rPr>
          <w:bCs/>
          <w:sz w:val="22"/>
          <w:szCs w:val="22"/>
        </w:rPr>
        <w:t xml:space="preserve"> plus visible</w:t>
      </w:r>
      <w:r w:rsidR="00A743D7">
        <w:rPr>
          <w:bCs/>
          <w:sz w:val="22"/>
          <w:szCs w:val="22"/>
        </w:rPr>
        <w:t>s</w:t>
      </w:r>
      <w:r w:rsidRPr="00C73195">
        <w:rPr>
          <w:bCs/>
          <w:sz w:val="22"/>
          <w:szCs w:val="22"/>
        </w:rPr>
        <w:t>.</w:t>
      </w:r>
    </w:p>
    <w:p w14:paraId="27D355D2" w14:textId="77777777" w:rsidR="004C463A" w:rsidRPr="00373085" w:rsidRDefault="004C463A" w:rsidP="00EC4990">
      <w:pPr>
        <w:pStyle w:val="Default"/>
        <w:jc w:val="both"/>
        <w:rPr>
          <w:sz w:val="22"/>
          <w:szCs w:val="22"/>
          <w:highlight w:val="green"/>
        </w:rPr>
      </w:pPr>
    </w:p>
    <w:p w14:paraId="545F6BEA" w14:textId="6AEA4D03" w:rsidR="00EC4990" w:rsidRPr="004C463A" w:rsidRDefault="005A5F00" w:rsidP="00EC4990">
      <w:pPr>
        <w:pStyle w:val="Default"/>
        <w:jc w:val="both"/>
        <w:rPr>
          <w:sz w:val="22"/>
          <w:szCs w:val="22"/>
        </w:rPr>
      </w:pPr>
      <w:r w:rsidRPr="004C463A">
        <w:rPr>
          <w:b/>
          <w:sz w:val="22"/>
          <w:szCs w:val="22"/>
        </w:rPr>
        <w:t>Mme</w:t>
      </w:r>
      <w:r w:rsidR="00B079F0">
        <w:rPr>
          <w:b/>
          <w:sz w:val="22"/>
          <w:szCs w:val="22"/>
        </w:rPr>
        <w:t> </w:t>
      </w:r>
      <w:r w:rsidRPr="004C463A">
        <w:rPr>
          <w:b/>
          <w:sz w:val="22"/>
          <w:szCs w:val="22"/>
        </w:rPr>
        <w:t xml:space="preserve">DAHER HASSAN WAIS </w:t>
      </w:r>
      <w:r w:rsidR="00EC4990" w:rsidRPr="004C463A">
        <w:rPr>
          <w:sz w:val="22"/>
          <w:szCs w:val="22"/>
        </w:rPr>
        <w:t>souligne qu’</w:t>
      </w:r>
      <w:r w:rsidR="006C637A" w:rsidRPr="004C463A">
        <w:rPr>
          <w:sz w:val="22"/>
          <w:szCs w:val="22"/>
        </w:rPr>
        <w:t>elle</w:t>
      </w:r>
      <w:r w:rsidR="00A743D7">
        <w:rPr>
          <w:sz w:val="22"/>
          <w:szCs w:val="22"/>
        </w:rPr>
        <w:t xml:space="preserve"> est présente. Elle</w:t>
      </w:r>
      <w:r w:rsidR="00EC4990" w:rsidRPr="004C463A">
        <w:rPr>
          <w:sz w:val="22"/>
          <w:szCs w:val="22"/>
        </w:rPr>
        <w:t xml:space="preserve"> a déjà allumé sa caméra pour s’identifier </w:t>
      </w:r>
      <w:r w:rsidR="00B542E0">
        <w:rPr>
          <w:sz w:val="22"/>
          <w:szCs w:val="22"/>
        </w:rPr>
        <w:t xml:space="preserve">lors de l’appel, </w:t>
      </w:r>
      <w:r w:rsidR="00EC4990" w:rsidRPr="004C463A">
        <w:rPr>
          <w:sz w:val="22"/>
          <w:szCs w:val="22"/>
        </w:rPr>
        <w:t>à l’ouverture de la séance. Il ne semble pas nécessaire de l’allumer pendant toute la durée de la réunion. Il s’agit en l’occurrence d’un débat stérile et inutile.</w:t>
      </w:r>
    </w:p>
    <w:p w14:paraId="4E4630C5" w14:textId="2F5456E0" w:rsidR="00EC4990" w:rsidRPr="00373085" w:rsidRDefault="00EC4990" w:rsidP="00EC4990">
      <w:pPr>
        <w:pStyle w:val="Default"/>
        <w:jc w:val="both"/>
        <w:rPr>
          <w:sz w:val="22"/>
          <w:szCs w:val="22"/>
          <w:highlight w:val="green"/>
        </w:rPr>
      </w:pPr>
    </w:p>
    <w:p w14:paraId="51958B8B" w14:textId="4C247EDB" w:rsidR="00EC4990" w:rsidRPr="004C463A" w:rsidRDefault="00B26ADF" w:rsidP="00EC4990">
      <w:pPr>
        <w:pStyle w:val="Default"/>
        <w:jc w:val="both"/>
        <w:rPr>
          <w:sz w:val="22"/>
          <w:szCs w:val="22"/>
        </w:rPr>
      </w:pPr>
      <w:r w:rsidRPr="004C463A">
        <w:rPr>
          <w:b/>
          <w:sz w:val="22"/>
          <w:szCs w:val="22"/>
        </w:rPr>
        <w:t>M.</w:t>
      </w:r>
      <w:r w:rsidR="00B079F0">
        <w:rPr>
          <w:b/>
          <w:sz w:val="22"/>
          <w:szCs w:val="22"/>
        </w:rPr>
        <w:t> </w:t>
      </w:r>
      <w:r w:rsidRPr="004C463A">
        <w:rPr>
          <w:b/>
          <w:sz w:val="22"/>
          <w:szCs w:val="22"/>
        </w:rPr>
        <w:t xml:space="preserve">TARNEAUD </w:t>
      </w:r>
      <w:r w:rsidR="00EC4990" w:rsidRPr="004C463A">
        <w:rPr>
          <w:sz w:val="22"/>
          <w:szCs w:val="22"/>
        </w:rPr>
        <w:t>rappelle que l’accord de dialogue</w:t>
      </w:r>
      <w:r w:rsidR="005F3130" w:rsidRPr="004C463A">
        <w:rPr>
          <w:sz w:val="22"/>
          <w:szCs w:val="22"/>
        </w:rPr>
        <w:t xml:space="preserve"> social</w:t>
      </w:r>
      <w:r w:rsidR="00EC4990" w:rsidRPr="004C463A">
        <w:rPr>
          <w:sz w:val="22"/>
          <w:szCs w:val="22"/>
        </w:rPr>
        <w:t xml:space="preserve"> dispose formellement que les élus qui assistent aux réunions en visioconférence sont tenus d’allumer leur caméra</w:t>
      </w:r>
      <w:r w:rsidR="00B542E0">
        <w:rPr>
          <w:sz w:val="22"/>
          <w:szCs w:val="22"/>
        </w:rPr>
        <w:t>, afin que la Direction puisse s’assurer de leur présence.</w:t>
      </w:r>
    </w:p>
    <w:p w14:paraId="1C9E7FA0" w14:textId="373BE191" w:rsidR="00EC4990" w:rsidRPr="00373085" w:rsidRDefault="00EC4990" w:rsidP="00EC4990">
      <w:pPr>
        <w:pStyle w:val="Default"/>
        <w:jc w:val="both"/>
        <w:rPr>
          <w:sz w:val="22"/>
          <w:szCs w:val="22"/>
          <w:highlight w:val="green"/>
        </w:rPr>
      </w:pPr>
    </w:p>
    <w:p w14:paraId="0F494F1F" w14:textId="4A09FC7E" w:rsidR="00EC4990" w:rsidRPr="004C463A" w:rsidRDefault="00DE3F07" w:rsidP="00EC4990">
      <w:pPr>
        <w:pStyle w:val="Default"/>
        <w:jc w:val="both"/>
        <w:rPr>
          <w:sz w:val="22"/>
          <w:szCs w:val="22"/>
        </w:rPr>
      </w:pPr>
      <w:r w:rsidRPr="004C463A">
        <w:rPr>
          <w:b/>
          <w:sz w:val="22"/>
          <w:szCs w:val="22"/>
        </w:rPr>
        <w:t>Mme</w:t>
      </w:r>
      <w:r w:rsidR="00B079F0">
        <w:rPr>
          <w:b/>
          <w:sz w:val="22"/>
          <w:szCs w:val="22"/>
        </w:rPr>
        <w:t> </w:t>
      </w:r>
      <w:r w:rsidRPr="004C463A">
        <w:rPr>
          <w:b/>
          <w:sz w:val="22"/>
          <w:szCs w:val="22"/>
        </w:rPr>
        <w:t xml:space="preserve">DAHER HASSAN WAIS </w:t>
      </w:r>
      <w:r w:rsidR="00EC4990" w:rsidRPr="004C463A">
        <w:rPr>
          <w:sz w:val="22"/>
          <w:szCs w:val="22"/>
        </w:rPr>
        <w:t>insiste sur la futilité et le ridicule d’un tel débat</w:t>
      </w:r>
      <w:r w:rsidR="00B542E0">
        <w:rPr>
          <w:sz w:val="22"/>
          <w:szCs w:val="22"/>
        </w:rPr>
        <w:t> : elle est présente puisqu’elle s’adresse à M.</w:t>
      </w:r>
      <w:r w:rsidR="00B079F0">
        <w:rPr>
          <w:sz w:val="22"/>
          <w:szCs w:val="22"/>
        </w:rPr>
        <w:t> </w:t>
      </w:r>
      <w:r w:rsidR="00B542E0">
        <w:rPr>
          <w:sz w:val="22"/>
          <w:szCs w:val="22"/>
        </w:rPr>
        <w:t>TARNEAUD.</w:t>
      </w:r>
      <w:r w:rsidR="00EC4990" w:rsidRPr="004C463A">
        <w:rPr>
          <w:sz w:val="22"/>
          <w:szCs w:val="22"/>
        </w:rPr>
        <w:t xml:space="preserve"> Il faut recentrer les </w:t>
      </w:r>
      <w:r w:rsidR="005F3130" w:rsidRPr="004C463A">
        <w:rPr>
          <w:sz w:val="22"/>
          <w:szCs w:val="22"/>
        </w:rPr>
        <w:t>échange</w:t>
      </w:r>
      <w:r w:rsidR="00EC4990" w:rsidRPr="004C463A">
        <w:rPr>
          <w:sz w:val="22"/>
          <w:szCs w:val="22"/>
        </w:rPr>
        <w:t>s sur les points à l’ordre du jour.</w:t>
      </w:r>
    </w:p>
    <w:p w14:paraId="65327CA6" w14:textId="4EFF50CA" w:rsidR="00EC4990" w:rsidRPr="00373085" w:rsidRDefault="00EC4990" w:rsidP="00EC4990">
      <w:pPr>
        <w:pStyle w:val="Default"/>
        <w:jc w:val="both"/>
        <w:rPr>
          <w:sz w:val="22"/>
          <w:szCs w:val="22"/>
          <w:highlight w:val="green"/>
        </w:rPr>
      </w:pPr>
    </w:p>
    <w:p w14:paraId="33CB4733" w14:textId="2E3C5BA2" w:rsidR="00EC4990" w:rsidRPr="009A5930" w:rsidRDefault="00B26ADF" w:rsidP="00EC4990">
      <w:pPr>
        <w:pStyle w:val="Default"/>
        <w:jc w:val="both"/>
        <w:rPr>
          <w:sz w:val="22"/>
          <w:szCs w:val="22"/>
        </w:rPr>
      </w:pPr>
      <w:r w:rsidRPr="009A5930">
        <w:rPr>
          <w:b/>
          <w:sz w:val="22"/>
          <w:szCs w:val="22"/>
        </w:rPr>
        <w:t>M.</w:t>
      </w:r>
      <w:r w:rsidR="00B079F0">
        <w:rPr>
          <w:b/>
          <w:sz w:val="22"/>
          <w:szCs w:val="22"/>
        </w:rPr>
        <w:t> </w:t>
      </w:r>
      <w:r w:rsidRPr="009A5930">
        <w:rPr>
          <w:b/>
          <w:sz w:val="22"/>
          <w:szCs w:val="22"/>
        </w:rPr>
        <w:t xml:space="preserve">TARNEAUD </w:t>
      </w:r>
      <w:r w:rsidR="00EC4990" w:rsidRPr="009A5930">
        <w:rPr>
          <w:sz w:val="22"/>
          <w:szCs w:val="22"/>
        </w:rPr>
        <w:t>indique qu’il est nécessaire de respecter les règles en vigueur.</w:t>
      </w:r>
      <w:r w:rsidR="004C463A" w:rsidRPr="009A5930">
        <w:rPr>
          <w:sz w:val="22"/>
          <w:szCs w:val="22"/>
        </w:rPr>
        <w:t xml:space="preserve"> </w:t>
      </w:r>
      <w:r w:rsidR="009A5930" w:rsidRPr="009A5930">
        <w:rPr>
          <w:sz w:val="22"/>
          <w:szCs w:val="22"/>
        </w:rPr>
        <w:t>Les membres ne les observant pas seront exclus de la réunion</w:t>
      </w:r>
      <w:r w:rsidR="009A5930">
        <w:rPr>
          <w:sz w:val="22"/>
          <w:szCs w:val="22"/>
        </w:rPr>
        <w:t>, comme le prévoit l’accord de dialogue social. La Direction doit pouvoir vérifier la présence</w:t>
      </w:r>
      <w:r w:rsidR="00B542E0">
        <w:rPr>
          <w:sz w:val="22"/>
          <w:szCs w:val="22"/>
        </w:rPr>
        <w:t>, l’activité</w:t>
      </w:r>
      <w:r w:rsidR="009A5930">
        <w:rPr>
          <w:sz w:val="22"/>
          <w:szCs w:val="22"/>
        </w:rPr>
        <w:t xml:space="preserve"> et le respect de la confidentialité.</w:t>
      </w:r>
    </w:p>
    <w:p w14:paraId="13AF8E13" w14:textId="34AD9A92" w:rsidR="00EC4990" w:rsidRPr="00373085" w:rsidRDefault="00EC4990" w:rsidP="00EC4990">
      <w:pPr>
        <w:pStyle w:val="Default"/>
        <w:jc w:val="both"/>
        <w:rPr>
          <w:sz w:val="22"/>
          <w:szCs w:val="22"/>
          <w:highlight w:val="green"/>
        </w:rPr>
      </w:pPr>
    </w:p>
    <w:p w14:paraId="54E8E576" w14:textId="3B2D3407" w:rsidR="00AA27E3" w:rsidRDefault="00DE3F07" w:rsidP="00EC4990">
      <w:pPr>
        <w:pStyle w:val="Default"/>
        <w:jc w:val="both"/>
        <w:rPr>
          <w:sz w:val="22"/>
          <w:szCs w:val="22"/>
        </w:rPr>
      </w:pPr>
      <w:r w:rsidRPr="009A5930">
        <w:rPr>
          <w:b/>
          <w:sz w:val="22"/>
          <w:szCs w:val="22"/>
        </w:rPr>
        <w:t>Mme</w:t>
      </w:r>
      <w:r w:rsidR="00B079F0">
        <w:rPr>
          <w:b/>
          <w:sz w:val="22"/>
          <w:szCs w:val="22"/>
        </w:rPr>
        <w:t> </w:t>
      </w:r>
      <w:r w:rsidRPr="009A5930">
        <w:rPr>
          <w:b/>
          <w:sz w:val="22"/>
          <w:szCs w:val="22"/>
        </w:rPr>
        <w:t xml:space="preserve">DAHER HASSAN WAIS </w:t>
      </w:r>
      <w:r w:rsidR="00EC4990" w:rsidRPr="009A5930">
        <w:rPr>
          <w:sz w:val="22"/>
          <w:szCs w:val="22"/>
        </w:rPr>
        <w:t>répond qu’</w:t>
      </w:r>
      <w:r w:rsidR="006C637A" w:rsidRPr="009A5930">
        <w:rPr>
          <w:sz w:val="22"/>
          <w:szCs w:val="22"/>
        </w:rPr>
        <w:t>elle</w:t>
      </w:r>
      <w:r w:rsidR="00EC4990" w:rsidRPr="009A5930">
        <w:rPr>
          <w:sz w:val="22"/>
          <w:szCs w:val="22"/>
        </w:rPr>
        <w:t xml:space="preserve"> ne quittera pas la réunion d</w:t>
      </w:r>
      <w:r w:rsidR="006C637A" w:rsidRPr="009A5930">
        <w:rPr>
          <w:sz w:val="22"/>
          <w:szCs w:val="22"/>
        </w:rPr>
        <w:t>’elle</w:t>
      </w:r>
      <w:r w:rsidR="00EC4990" w:rsidRPr="009A5930">
        <w:rPr>
          <w:sz w:val="22"/>
          <w:szCs w:val="22"/>
        </w:rPr>
        <w:t xml:space="preserve">-même. </w:t>
      </w:r>
      <w:r w:rsidR="00C77718">
        <w:rPr>
          <w:sz w:val="22"/>
          <w:szCs w:val="22"/>
        </w:rPr>
        <w:t xml:space="preserve">Elle </w:t>
      </w:r>
      <w:r w:rsidR="00AA27E3">
        <w:rPr>
          <w:sz w:val="22"/>
          <w:szCs w:val="22"/>
        </w:rPr>
        <w:t>réaffirme que cette discussion est futile et stérile</w:t>
      </w:r>
      <w:r w:rsidR="0056143D">
        <w:rPr>
          <w:sz w:val="22"/>
          <w:szCs w:val="22"/>
        </w:rPr>
        <w:t>. Le traitement des points à l’ordre du jour est bien plus important.</w:t>
      </w:r>
    </w:p>
    <w:p w14:paraId="770E0762" w14:textId="77777777" w:rsidR="00AA27E3" w:rsidRDefault="00AA27E3" w:rsidP="00EC4990">
      <w:pPr>
        <w:pStyle w:val="Default"/>
        <w:jc w:val="both"/>
        <w:rPr>
          <w:sz w:val="22"/>
          <w:szCs w:val="22"/>
        </w:rPr>
      </w:pPr>
    </w:p>
    <w:p w14:paraId="233AB3B4" w14:textId="74E9CC6A" w:rsidR="00AA27E3" w:rsidRPr="00AA27E3" w:rsidRDefault="00AA27E3" w:rsidP="00EC4990">
      <w:pPr>
        <w:pStyle w:val="Default"/>
        <w:jc w:val="both"/>
        <w:rPr>
          <w:bCs/>
          <w:sz w:val="22"/>
          <w:szCs w:val="22"/>
        </w:rPr>
      </w:pPr>
      <w:r w:rsidRPr="00AA27E3">
        <w:rPr>
          <w:b/>
          <w:sz w:val="22"/>
          <w:szCs w:val="22"/>
        </w:rPr>
        <w:t>Mme</w:t>
      </w:r>
      <w:r w:rsidR="00B079F0">
        <w:rPr>
          <w:b/>
          <w:sz w:val="22"/>
          <w:szCs w:val="22"/>
        </w:rPr>
        <w:t> </w:t>
      </w:r>
      <w:r w:rsidRPr="00AA27E3">
        <w:rPr>
          <w:b/>
          <w:sz w:val="22"/>
          <w:szCs w:val="22"/>
        </w:rPr>
        <w:t xml:space="preserve">POLO </w:t>
      </w:r>
      <w:r w:rsidRPr="00AA27E3">
        <w:rPr>
          <w:bCs/>
          <w:sz w:val="22"/>
          <w:szCs w:val="22"/>
        </w:rPr>
        <w:t>demande à Mme</w:t>
      </w:r>
      <w:r w:rsidR="00B079F0">
        <w:rPr>
          <w:bCs/>
          <w:sz w:val="22"/>
          <w:szCs w:val="22"/>
        </w:rPr>
        <w:t> </w:t>
      </w:r>
      <w:r w:rsidRPr="00AA27E3">
        <w:rPr>
          <w:bCs/>
          <w:sz w:val="22"/>
          <w:szCs w:val="22"/>
        </w:rPr>
        <w:t>DAHER HASSAN WAIS pourquoi elle ne souhaite pas rallumer sa caméra.</w:t>
      </w:r>
    </w:p>
    <w:p w14:paraId="68461E5A" w14:textId="27911C4F" w:rsidR="00AA27E3" w:rsidRDefault="00AA27E3" w:rsidP="00EC4990">
      <w:pPr>
        <w:pStyle w:val="Default"/>
        <w:jc w:val="both"/>
        <w:rPr>
          <w:b/>
          <w:sz w:val="22"/>
          <w:szCs w:val="22"/>
        </w:rPr>
      </w:pPr>
    </w:p>
    <w:p w14:paraId="030F968E" w14:textId="6E91E617" w:rsidR="00EC4990" w:rsidRPr="009A5930" w:rsidRDefault="00AA27E3" w:rsidP="00EC4990">
      <w:pPr>
        <w:pStyle w:val="Default"/>
        <w:jc w:val="both"/>
        <w:rPr>
          <w:sz w:val="22"/>
          <w:szCs w:val="22"/>
        </w:rPr>
      </w:pPr>
      <w:r w:rsidRPr="009A5930">
        <w:rPr>
          <w:b/>
          <w:sz w:val="22"/>
          <w:szCs w:val="22"/>
        </w:rPr>
        <w:t>Mme</w:t>
      </w:r>
      <w:r w:rsidR="00B079F0">
        <w:rPr>
          <w:b/>
          <w:sz w:val="22"/>
          <w:szCs w:val="22"/>
        </w:rPr>
        <w:t> </w:t>
      </w:r>
      <w:r w:rsidRPr="009A5930">
        <w:rPr>
          <w:b/>
          <w:sz w:val="22"/>
          <w:szCs w:val="22"/>
        </w:rPr>
        <w:t xml:space="preserve">DAHER HASSAN WAIS </w:t>
      </w:r>
      <w:r>
        <w:rPr>
          <w:sz w:val="22"/>
          <w:szCs w:val="22"/>
        </w:rPr>
        <w:t>répond</w:t>
      </w:r>
      <w:r w:rsidR="007152C3" w:rsidRPr="009A5930">
        <w:rPr>
          <w:sz w:val="22"/>
          <w:szCs w:val="22"/>
        </w:rPr>
        <w:t xml:space="preserve"> que l’accord </w:t>
      </w:r>
      <w:r w:rsidR="005F3130" w:rsidRPr="009A5930">
        <w:rPr>
          <w:sz w:val="22"/>
          <w:szCs w:val="22"/>
        </w:rPr>
        <w:t xml:space="preserve">de </w:t>
      </w:r>
      <w:r w:rsidR="007152C3" w:rsidRPr="009A5930">
        <w:rPr>
          <w:sz w:val="22"/>
          <w:szCs w:val="22"/>
        </w:rPr>
        <w:t xml:space="preserve">dialogue social intègre cette règle : </w:t>
      </w:r>
      <w:r w:rsidR="007152C3" w:rsidRPr="009A5930">
        <w:rPr>
          <w:i/>
          <w:sz w:val="22"/>
          <w:szCs w:val="22"/>
        </w:rPr>
        <w:t>«</w:t>
      </w:r>
      <w:r w:rsidR="00B079F0">
        <w:rPr>
          <w:i/>
          <w:sz w:val="22"/>
          <w:szCs w:val="22"/>
        </w:rPr>
        <w:t> </w:t>
      </w:r>
      <w:r w:rsidR="007152C3" w:rsidRPr="009A5930">
        <w:rPr>
          <w:i/>
          <w:sz w:val="22"/>
          <w:szCs w:val="22"/>
        </w:rPr>
        <w:t>Lors de l’identification pour une réunion, veuillez activer vos caméras</w:t>
      </w:r>
      <w:r w:rsidR="009A5930">
        <w:rPr>
          <w:i/>
          <w:sz w:val="22"/>
          <w:szCs w:val="22"/>
        </w:rPr>
        <w:t>.</w:t>
      </w:r>
      <w:r w:rsidR="00B079F0">
        <w:rPr>
          <w:i/>
          <w:sz w:val="22"/>
          <w:szCs w:val="22"/>
        </w:rPr>
        <w:t> </w:t>
      </w:r>
      <w:r w:rsidR="007152C3" w:rsidRPr="009A5930">
        <w:rPr>
          <w:sz w:val="22"/>
          <w:szCs w:val="22"/>
        </w:rPr>
        <w:t xml:space="preserve">» </w:t>
      </w:r>
      <w:r>
        <w:rPr>
          <w:sz w:val="22"/>
          <w:szCs w:val="22"/>
        </w:rPr>
        <w:t xml:space="preserve">Cette règle a été observée. </w:t>
      </w:r>
      <w:r w:rsidR="007152C3" w:rsidRPr="009A5930">
        <w:rPr>
          <w:sz w:val="22"/>
          <w:szCs w:val="22"/>
        </w:rPr>
        <w:t xml:space="preserve">Il n’est indiqué nulle part qu’il est obligatoire d’allumer sa caméra pendant toute la durée de la réunion. </w:t>
      </w:r>
      <w:r>
        <w:rPr>
          <w:sz w:val="22"/>
          <w:szCs w:val="22"/>
        </w:rPr>
        <w:t>Dès lors, elle se demande pourquoi l</w:t>
      </w:r>
      <w:r w:rsidRPr="009A5930">
        <w:rPr>
          <w:sz w:val="22"/>
          <w:szCs w:val="22"/>
        </w:rPr>
        <w:t>es élus</w:t>
      </w:r>
      <w:r>
        <w:rPr>
          <w:sz w:val="22"/>
          <w:szCs w:val="22"/>
        </w:rPr>
        <w:t xml:space="preserve"> n</w:t>
      </w:r>
      <w:r w:rsidR="00364A81">
        <w:rPr>
          <w:sz w:val="22"/>
          <w:szCs w:val="22"/>
        </w:rPr>
        <w:t>e</w:t>
      </w:r>
      <w:r>
        <w:rPr>
          <w:sz w:val="22"/>
          <w:szCs w:val="22"/>
        </w:rPr>
        <w:t xml:space="preserve"> pourraient pas l’éteindre.</w:t>
      </w:r>
    </w:p>
    <w:p w14:paraId="7AAECBA5" w14:textId="277CA72E" w:rsidR="007152C3" w:rsidRDefault="007152C3" w:rsidP="00EC4990">
      <w:pPr>
        <w:pStyle w:val="Default"/>
        <w:jc w:val="both"/>
        <w:rPr>
          <w:sz w:val="22"/>
          <w:szCs w:val="22"/>
          <w:highlight w:val="green"/>
        </w:rPr>
      </w:pPr>
    </w:p>
    <w:p w14:paraId="6D8AAF56" w14:textId="0129EDDF" w:rsidR="00AA27E3" w:rsidRPr="00AA27E3" w:rsidRDefault="00AA27E3" w:rsidP="00AA27E3">
      <w:pPr>
        <w:pStyle w:val="Default"/>
        <w:jc w:val="both"/>
        <w:rPr>
          <w:bCs/>
          <w:sz w:val="22"/>
          <w:szCs w:val="22"/>
        </w:rPr>
      </w:pPr>
      <w:r w:rsidRPr="00AA27E3">
        <w:rPr>
          <w:b/>
          <w:sz w:val="22"/>
          <w:szCs w:val="22"/>
        </w:rPr>
        <w:t>Mme</w:t>
      </w:r>
      <w:r w:rsidR="00B079F0">
        <w:rPr>
          <w:b/>
          <w:sz w:val="22"/>
          <w:szCs w:val="22"/>
        </w:rPr>
        <w:t> </w:t>
      </w:r>
      <w:r w:rsidRPr="00AA27E3">
        <w:rPr>
          <w:b/>
          <w:sz w:val="22"/>
          <w:szCs w:val="22"/>
        </w:rPr>
        <w:t xml:space="preserve">POLO </w:t>
      </w:r>
      <w:r>
        <w:rPr>
          <w:bCs/>
          <w:sz w:val="22"/>
          <w:szCs w:val="22"/>
        </w:rPr>
        <w:t xml:space="preserve">explique qu’il est plus agréable, </w:t>
      </w:r>
      <w:r w:rsidR="0056143D">
        <w:rPr>
          <w:bCs/>
          <w:sz w:val="22"/>
          <w:szCs w:val="22"/>
        </w:rPr>
        <w:t>dans un cadre</w:t>
      </w:r>
      <w:r>
        <w:rPr>
          <w:bCs/>
          <w:sz w:val="22"/>
          <w:szCs w:val="22"/>
        </w:rPr>
        <w:t xml:space="preserve"> humain, de voir les visages des présents. De plus, </w:t>
      </w:r>
      <w:r w:rsidR="00364A81">
        <w:rPr>
          <w:bCs/>
          <w:sz w:val="22"/>
          <w:szCs w:val="22"/>
        </w:rPr>
        <w:t xml:space="preserve">dans un souci de confidentialité, l’image </w:t>
      </w:r>
      <w:r>
        <w:rPr>
          <w:bCs/>
          <w:sz w:val="22"/>
          <w:szCs w:val="22"/>
        </w:rPr>
        <w:t xml:space="preserve">permet de s’assurer que le participant </w:t>
      </w:r>
      <w:r w:rsidR="00364A81">
        <w:rPr>
          <w:bCs/>
          <w:sz w:val="22"/>
          <w:szCs w:val="22"/>
        </w:rPr>
        <w:t xml:space="preserve">est seul derrière la caméra. Enfin, l’accord de dialogue social prévoit </w:t>
      </w:r>
      <w:r w:rsidR="0056143D">
        <w:rPr>
          <w:bCs/>
          <w:sz w:val="22"/>
          <w:szCs w:val="22"/>
        </w:rPr>
        <w:t>cette disposition :</w:t>
      </w:r>
      <w:r w:rsidR="00364A81">
        <w:rPr>
          <w:bCs/>
          <w:sz w:val="22"/>
          <w:szCs w:val="22"/>
        </w:rPr>
        <w:t xml:space="preserve"> la caméra doit être allumée</w:t>
      </w:r>
      <w:r w:rsidRPr="00AA27E3">
        <w:rPr>
          <w:bCs/>
          <w:sz w:val="22"/>
          <w:szCs w:val="22"/>
        </w:rPr>
        <w:t>.</w:t>
      </w:r>
    </w:p>
    <w:p w14:paraId="74265C36" w14:textId="665F2C2B" w:rsidR="00AA27E3" w:rsidRDefault="00AA27E3" w:rsidP="00EC4990">
      <w:pPr>
        <w:pStyle w:val="Default"/>
        <w:jc w:val="both"/>
        <w:rPr>
          <w:sz w:val="22"/>
          <w:szCs w:val="22"/>
          <w:highlight w:val="green"/>
        </w:rPr>
      </w:pPr>
    </w:p>
    <w:p w14:paraId="426BE9F0" w14:textId="049483F3" w:rsidR="0056143D" w:rsidRDefault="00364A81" w:rsidP="00EC4990">
      <w:pPr>
        <w:pStyle w:val="Default"/>
        <w:jc w:val="both"/>
        <w:rPr>
          <w:bCs/>
          <w:sz w:val="22"/>
          <w:szCs w:val="22"/>
        </w:rPr>
      </w:pPr>
      <w:r w:rsidRPr="009A5930">
        <w:rPr>
          <w:b/>
          <w:sz w:val="22"/>
          <w:szCs w:val="22"/>
        </w:rPr>
        <w:lastRenderedPageBreak/>
        <w:t>Mme</w:t>
      </w:r>
      <w:r w:rsidR="00B079F0">
        <w:rPr>
          <w:b/>
          <w:sz w:val="22"/>
          <w:szCs w:val="22"/>
        </w:rPr>
        <w:t> </w:t>
      </w:r>
      <w:r w:rsidRPr="009A5930">
        <w:rPr>
          <w:b/>
          <w:sz w:val="22"/>
          <w:szCs w:val="22"/>
        </w:rPr>
        <w:t>DAHER HASSAN WAIS</w:t>
      </w:r>
      <w:r>
        <w:rPr>
          <w:bCs/>
          <w:sz w:val="22"/>
          <w:szCs w:val="22"/>
        </w:rPr>
        <w:t xml:space="preserve"> fait observer qu’allumer une caméra ne garantit pas le respect de la confidentialité : une personne n’étant pas censée assister à la réunion peut être présente hors champ.</w:t>
      </w:r>
    </w:p>
    <w:p w14:paraId="1FAA1534" w14:textId="77777777" w:rsidR="0056143D" w:rsidRDefault="0056143D" w:rsidP="00EC4990">
      <w:pPr>
        <w:pStyle w:val="Default"/>
        <w:jc w:val="both"/>
        <w:rPr>
          <w:bCs/>
          <w:sz w:val="22"/>
          <w:szCs w:val="22"/>
        </w:rPr>
      </w:pPr>
    </w:p>
    <w:p w14:paraId="1A635F29" w14:textId="61F88513" w:rsidR="0056143D" w:rsidRDefault="005378CC" w:rsidP="00EC4990">
      <w:pPr>
        <w:pStyle w:val="Default"/>
        <w:jc w:val="both"/>
        <w:rPr>
          <w:bCs/>
          <w:sz w:val="22"/>
          <w:szCs w:val="22"/>
        </w:rPr>
      </w:pPr>
      <w:r>
        <w:rPr>
          <w:b/>
          <w:sz w:val="22"/>
          <w:szCs w:val="22"/>
        </w:rPr>
        <w:t>La Secrétaire</w:t>
      </w:r>
      <w:r w:rsidR="005D77C1" w:rsidRPr="0056143D">
        <w:rPr>
          <w:b/>
          <w:sz w:val="22"/>
          <w:szCs w:val="22"/>
        </w:rPr>
        <w:t xml:space="preserve"> du CSE</w:t>
      </w:r>
      <w:r w:rsidR="0056143D" w:rsidRPr="0056143D">
        <w:rPr>
          <w:b/>
          <w:sz w:val="22"/>
          <w:szCs w:val="22"/>
        </w:rPr>
        <w:t xml:space="preserve"> </w:t>
      </w:r>
      <w:r w:rsidR="005D77C1">
        <w:rPr>
          <w:bCs/>
          <w:sz w:val="22"/>
          <w:szCs w:val="22"/>
        </w:rPr>
        <w:t>fait observer que</w:t>
      </w:r>
      <w:r w:rsidR="0056143D">
        <w:rPr>
          <w:bCs/>
          <w:sz w:val="22"/>
          <w:szCs w:val="22"/>
        </w:rPr>
        <w:t xml:space="preserve"> des réunions se sont tenues alors que</w:t>
      </w:r>
      <w:r w:rsidR="005D77C1">
        <w:rPr>
          <w:bCs/>
          <w:sz w:val="22"/>
          <w:szCs w:val="22"/>
        </w:rPr>
        <w:t xml:space="preserve"> des membres de la </w:t>
      </w:r>
      <w:r w:rsidR="0056143D">
        <w:rPr>
          <w:bCs/>
          <w:sz w:val="22"/>
          <w:szCs w:val="22"/>
        </w:rPr>
        <w:t>D</w:t>
      </w:r>
      <w:r w:rsidR="005D77C1">
        <w:rPr>
          <w:bCs/>
          <w:sz w:val="22"/>
          <w:szCs w:val="22"/>
        </w:rPr>
        <w:t>irection</w:t>
      </w:r>
      <w:r w:rsidR="0056143D">
        <w:rPr>
          <w:bCs/>
          <w:sz w:val="22"/>
          <w:szCs w:val="22"/>
        </w:rPr>
        <w:t xml:space="preserve"> n’avaient pas de caméra.</w:t>
      </w:r>
      <w:r>
        <w:rPr>
          <w:bCs/>
          <w:sz w:val="22"/>
          <w:szCs w:val="22"/>
        </w:rPr>
        <w:t xml:space="preserve"> Cette situation n’a occasionné aucun débat.</w:t>
      </w:r>
    </w:p>
    <w:p w14:paraId="37BB28AE" w14:textId="77777777" w:rsidR="0056143D" w:rsidRDefault="0056143D" w:rsidP="00EC4990">
      <w:pPr>
        <w:pStyle w:val="Default"/>
        <w:jc w:val="both"/>
        <w:rPr>
          <w:bCs/>
          <w:sz w:val="22"/>
          <w:szCs w:val="22"/>
        </w:rPr>
      </w:pPr>
    </w:p>
    <w:p w14:paraId="6C2E6A00" w14:textId="2F746BC2" w:rsidR="00364A81" w:rsidRPr="00364A81" w:rsidRDefault="0056143D" w:rsidP="00EC4990">
      <w:pPr>
        <w:pStyle w:val="Default"/>
        <w:jc w:val="both"/>
        <w:rPr>
          <w:bCs/>
          <w:sz w:val="22"/>
          <w:szCs w:val="22"/>
          <w:highlight w:val="green"/>
        </w:rPr>
      </w:pPr>
      <w:r w:rsidRPr="009A5930">
        <w:rPr>
          <w:b/>
          <w:sz w:val="22"/>
          <w:szCs w:val="22"/>
        </w:rPr>
        <w:t>Mme</w:t>
      </w:r>
      <w:r w:rsidR="00B079F0">
        <w:rPr>
          <w:b/>
          <w:sz w:val="22"/>
          <w:szCs w:val="22"/>
        </w:rPr>
        <w:t> </w:t>
      </w:r>
      <w:r w:rsidRPr="009A5930">
        <w:rPr>
          <w:b/>
          <w:sz w:val="22"/>
          <w:szCs w:val="22"/>
        </w:rPr>
        <w:t>DAHER HASSAN WAIS</w:t>
      </w:r>
      <w:r w:rsidR="005D77C1">
        <w:rPr>
          <w:bCs/>
          <w:sz w:val="22"/>
          <w:szCs w:val="22"/>
        </w:rPr>
        <w:t xml:space="preserve"> </w:t>
      </w:r>
      <w:r>
        <w:rPr>
          <w:bCs/>
          <w:sz w:val="22"/>
          <w:szCs w:val="22"/>
        </w:rPr>
        <w:t>le confirme</w:t>
      </w:r>
      <w:r w:rsidR="005378CC">
        <w:rPr>
          <w:bCs/>
          <w:sz w:val="22"/>
          <w:szCs w:val="22"/>
        </w:rPr>
        <w:t>. Elle précise que</w:t>
      </w:r>
      <w:r>
        <w:rPr>
          <w:bCs/>
          <w:sz w:val="22"/>
          <w:szCs w:val="22"/>
        </w:rPr>
        <w:t xml:space="preserve"> Mme</w:t>
      </w:r>
      <w:r w:rsidR="00B079F0">
        <w:rPr>
          <w:bCs/>
          <w:sz w:val="22"/>
          <w:szCs w:val="22"/>
        </w:rPr>
        <w:t> </w:t>
      </w:r>
      <w:r>
        <w:rPr>
          <w:bCs/>
          <w:sz w:val="22"/>
          <w:szCs w:val="22"/>
        </w:rPr>
        <w:t>POLO</w:t>
      </w:r>
      <w:r w:rsidR="005378CC">
        <w:rPr>
          <w:bCs/>
          <w:sz w:val="22"/>
          <w:szCs w:val="22"/>
        </w:rPr>
        <w:t>,</w:t>
      </w:r>
      <w:r>
        <w:rPr>
          <w:bCs/>
          <w:sz w:val="22"/>
          <w:szCs w:val="22"/>
        </w:rPr>
        <w:t xml:space="preserve"> elle-même</w:t>
      </w:r>
      <w:r w:rsidR="005378CC">
        <w:rPr>
          <w:bCs/>
          <w:sz w:val="22"/>
          <w:szCs w:val="22"/>
        </w:rPr>
        <w:t>, s’est déjà trouvée dans</w:t>
      </w:r>
      <w:r>
        <w:rPr>
          <w:bCs/>
          <w:sz w:val="22"/>
          <w:szCs w:val="22"/>
        </w:rPr>
        <w:t xml:space="preserve"> cette situation.</w:t>
      </w:r>
    </w:p>
    <w:p w14:paraId="24C37632" w14:textId="77777777" w:rsidR="00364A81" w:rsidRDefault="00364A81" w:rsidP="00EC4990">
      <w:pPr>
        <w:pStyle w:val="Default"/>
        <w:jc w:val="both"/>
        <w:rPr>
          <w:sz w:val="22"/>
          <w:szCs w:val="22"/>
          <w:highlight w:val="green"/>
        </w:rPr>
      </w:pPr>
    </w:p>
    <w:p w14:paraId="70A00D0C" w14:textId="3B0AE7E3" w:rsidR="005378CC" w:rsidRDefault="005378CC" w:rsidP="00EC4990">
      <w:pPr>
        <w:pStyle w:val="Default"/>
        <w:jc w:val="both"/>
        <w:rPr>
          <w:sz w:val="22"/>
          <w:szCs w:val="22"/>
        </w:rPr>
      </w:pPr>
      <w:r w:rsidRPr="005378CC">
        <w:rPr>
          <w:b/>
          <w:sz w:val="22"/>
          <w:szCs w:val="22"/>
        </w:rPr>
        <w:t xml:space="preserve">La Secrétaire du CSE </w:t>
      </w:r>
      <w:r w:rsidRPr="005378CC">
        <w:rPr>
          <w:bCs/>
          <w:sz w:val="22"/>
          <w:szCs w:val="22"/>
        </w:rPr>
        <w:t>exprime son désaccord avec la proposition d’exclure Mme</w:t>
      </w:r>
      <w:r w:rsidR="00B079F0">
        <w:rPr>
          <w:bCs/>
          <w:sz w:val="22"/>
          <w:szCs w:val="22"/>
        </w:rPr>
        <w:t> </w:t>
      </w:r>
      <w:r w:rsidRPr="005378CC">
        <w:rPr>
          <w:bCs/>
          <w:sz w:val="22"/>
          <w:szCs w:val="22"/>
        </w:rPr>
        <w:t xml:space="preserve">DAHER HASSAN WAIS. Elle </w:t>
      </w:r>
      <w:r w:rsidRPr="005378CC">
        <w:rPr>
          <w:sz w:val="22"/>
          <w:szCs w:val="22"/>
        </w:rPr>
        <w:t xml:space="preserve">précise que si la Direction décide de </w:t>
      </w:r>
      <w:r w:rsidR="00A864B9">
        <w:rPr>
          <w:sz w:val="22"/>
          <w:szCs w:val="22"/>
        </w:rPr>
        <w:t>le faire</w:t>
      </w:r>
      <w:r w:rsidRPr="005378CC">
        <w:rPr>
          <w:sz w:val="22"/>
          <w:szCs w:val="22"/>
        </w:rPr>
        <w:t xml:space="preserve">, </w:t>
      </w:r>
      <w:r w:rsidR="00A864B9">
        <w:rPr>
          <w:sz w:val="22"/>
          <w:szCs w:val="22"/>
        </w:rPr>
        <w:t>alors</w:t>
      </w:r>
      <w:r w:rsidRPr="005378CC">
        <w:rPr>
          <w:sz w:val="22"/>
          <w:szCs w:val="22"/>
        </w:rPr>
        <w:t xml:space="preserve"> toute l’instance sera exclue. Cette posture n’est pas constructive pour le dialogue social.</w:t>
      </w:r>
    </w:p>
    <w:p w14:paraId="6B4D1FA6" w14:textId="77777777" w:rsidR="005378CC" w:rsidRDefault="005378CC" w:rsidP="00EC4990">
      <w:pPr>
        <w:pStyle w:val="Default"/>
        <w:jc w:val="both"/>
        <w:rPr>
          <w:sz w:val="22"/>
          <w:szCs w:val="22"/>
        </w:rPr>
      </w:pPr>
    </w:p>
    <w:p w14:paraId="70A40F3C" w14:textId="57A05F75" w:rsidR="005378CC" w:rsidRPr="005378CC" w:rsidRDefault="005378CC" w:rsidP="005378CC">
      <w:pPr>
        <w:pStyle w:val="Default"/>
        <w:jc w:val="both"/>
        <w:rPr>
          <w:bCs/>
          <w:sz w:val="22"/>
          <w:szCs w:val="22"/>
        </w:rPr>
      </w:pPr>
      <w:r w:rsidRPr="005378CC">
        <w:rPr>
          <w:b/>
          <w:sz w:val="22"/>
          <w:szCs w:val="22"/>
        </w:rPr>
        <w:t>Mme</w:t>
      </w:r>
      <w:r w:rsidR="00B079F0">
        <w:rPr>
          <w:b/>
          <w:sz w:val="22"/>
          <w:szCs w:val="22"/>
        </w:rPr>
        <w:t> </w:t>
      </w:r>
      <w:r w:rsidRPr="005378CC">
        <w:rPr>
          <w:b/>
          <w:sz w:val="22"/>
          <w:szCs w:val="22"/>
        </w:rPr>
        <w:t xml:space="preserve">DAHER HASSAN WAIS </w:t>
      </w:r>
      <w:r>
        <w:rPr>
          <w:bCs/>
          <w:sz w:val="22"/>
          <w:szCs w:val="22"/>
        </w:rPr>
        <w:t xml:space="preserve">rappelle le contenu des précédents e-mails de la Direction : </w:t>
      </w:r>
      <w:r w:rsidRPr="005378CC">
        <w:rPr>
          <w:bCs/>
          <w:i/>
          <w:iCs/>
          <w:sz w:val="22"/>
          <w:szCs w:val="22"/>
        </w:rPr>
        <w:t>«</w:t>
      </w:r>
      <w:r w:rsidR="00B079F0">
        <w:rPr>
          <w:bCs/>
          <w:i/>
          <w:iCs/>
          <w:sz w:val="22"/>
          <w:szCs w:val="22"/>
        </w:rPr>
        <w:t> </w:t>
      </w:r>
      <w:r w:rsidRPr="005378CC">
        <w:rPr>
          <w:bCs/>
          <w:i/>
          <w:iCs/>
          <w:sz w:val="22"/>
          <w:szCs w:val="22"/>
        </w:rPr>
        <w:t>Pour une question d’identification et de sécurité, on vous demandera d’activer votre caméra en début de séance.</w:t>
      </w:r>
      <w:r w:rsidR="00B079F0">
        <w:rPr>
          <w:bCs/>
          <w:i/>
          <w:iCs/>
          <w:sz w:val="22"/>
          <w:szCs w:val="22"/>
        </w:rPr>
        <w:t> </w:t>
      </w:r>
      <w:r w:rsidRPr="005378CC">
        <w:rPr>
          <w:bCs/>
          <w:i/>
          <w:iCs/>
          <w:sz w:val="22"/>
          <w:szCs w:val="22"/>
        </w:rPr>
        <w:t>»</w:t>
      </w:r>
      <w:r>
        <w:rPr>
          <w:bCs/>
          <w:i/>
          <w:iCs/>
          <w:sz w:val="22"/>
          <w:szCs w:val="22"/>
        </w:rPr>
        <w:t xml:space="preserve"> </w:t>
      </w:r>
      <w:r>
        <w:rPr>
          <w:bCs/>
          <w:sz w:val="22"/>
          <w:szCs w:val="22"/>
        </w:rPr>
        <w:t>Cette consigne a été observée</w:t>
      </w:r>
      <w:r w:rsidR="00F03A18">
        <w:rPr>
          <w:bCs/>
          <w:sz w:val="22"/>
          <w:szCs w:val="22"/>
        </w:rPr>
        <w:t>. La Direction, à présent, fait valoir des exigences qui vont au</w:t>
      </w:r>
      <w:r w:rsidR="00F03A18">
        <w:rPr>
          <w:bCs/>
          <w:sz w:val="22"/>
          <w:szCs w:val="22"/>
        </w:rPr>
        <w:noBreakHyphen/>
        <w:t>delà. Elle réaffirme donc que cette discussion, engagée depuis plus de 10</w:t>
      </w:r>
      <w:r w:rsidR="00B079F0">
        <w:rPr>
          <w:bCs/>
          <w:sz w:val="22"/>
          <w:szCs w:val="22"/>
        </w:rPr>
        <w:t> </w:t>
      </w:r>
      <w:r w:rsidR="00F03A18">
        <w:rPr>
          <w:bCs/>
          <w:sz w:val="22"/>
          <w:szCs w:val="22"/>
        </w:rPr>
        <w:t>minutes, n’a pas lieu d’être. Elle craint que les remarques soudaines sur le fait que sa caméra soit éteinte tiennent essentiellement à ses différends personnels avec Mme</w:t>
      </w:r>
      <w:r w:rsidR="00B079F0">
        <w:rPr>
          <w:bCs/>
          <w:sz w:val="22"/>
          <w:szCs w:val="22"/>
        </w:rPr>
        <w:t> </w:t>
      </w:r>
      <w:r w:rsidR="00F03A18">
        <w:rPr>
          <w:bCs/>
          <w:sz w:val="22"/>
          <w:szCs w:val="22"/>
        </w:rPr>
        <w:t>POLO : si tel est le cas, ce type de considération n’a pas sa place lors d’une réunion de CSE.</w:t>
      </w:r>
    </w:p>
    <w:p w14:paraId="4E8872F5" w14:textId="77777777" w:rsidR="005378CC" w:rsidRPr="00373085" w:rsidRDefault="005378CC" w:rsidP="00EC4990">
      <w:pPr>
        <w:pStyle w:val="Default"/>
        <w:jc w:val="both"/>
        <w:rPr>
          <w:sz w:val="22"/>
          <w:szCs w:val="22"/>
          <w:highlight w:val="green"/>
        </w:rPr>
      </w:pPr>
    </w:p>
    <w:p w14:paraId="7B5302D3" w14:textId="0FC24458" w:rsidR="007152C3" w:rsidRPr="00373085" w:rsidRDefault="00B26ADF" w:rsidP="00EC4990">
      <w:pPr>
        <w:pStyle w:val="Default"/>
        <w:jc w:val="both"/>
        <w:rPr>
          <w:sz w:val="22"/>
          <w:szCs w:val="22"/>
          <w:highlight w:val="green"/>
        </w:rPr>
      </w:pPr>
      <w:r w:rsidRPr="002461D4">
        <w:rPr>
          <w:b/>
          <w:sz w:val="22"/>
          <w:szCs w:val="22"/>
        </w:rPr>
        <w:t>Mme</w:t>
      </w:r>
      <w:r w:rsidR="00B079F0">
        <w:rPr>
          <w:b/>
          <w:sz w:val="22"/>
          <w:szCs w:val="22"/>
        </w:rPr>
        <w:t> </w:t>
      </w:r>
      <w:r w:rsidRPr="002461D4">
        <w:rPr>
          <w:b/>
          <w:sz w:val="22"/>
          <w:szCs w:val="22"/>
        </w:rPr>
        <w:t xml:space="preserve">POLO </w:t>
      </w:r>
      <w:r w:rsidR="002461D4" w:rsidRPr="002461D4">
        <w:rPr>
          <w:bCs/>
          <w:sz w:val="22"/>
          <w:szCs w:val="22"/>
        </w:rPr>
        <w:t>le conteste : le rappel de l’exigence d’allumer la caméra n’a rien à voir avec des conflits de personne.</w:t>
      </w:r>
    </w:p>
    <w:p w14:paraId="27EF8827" w14:textId="2B4710B8" w:rsidR="00DC69F8" w:rsidRPr="00373085" w:rsidRDefault="00DC69F8" w:rsidP="00EC4990">
      <w:pPr>
        <w:pStyle w:val="Default"/>
        <w:jc w:val="both"/>
        <w:rPr>
          <w:sz w:val="22"/>
          <w:szCs w:val="22"/>
          <w:highlight w:val="green"/>
        </w:rPr>
      </w:pPr>
    </w:p>
    <w:p w14:paraId="2B252F96" w14:textId="56009EE9" w:rsidR="002461D4" w:rsidRDefault="00DE3F07" w:rsidP="002461D4">
      <w:pPr>
        <w:pStyle w:val="Default"/>
        <w:jc w:val="both"/>
        <w:rPr>
          <w:sz w:val="22"/>
          <w:szCs w:val="22"/>
        </w:rPr>
      </w:pPr>
      <w:r w:rsidRPr="002461D4">
        <w:rPr>
          <w:b/>
          <w:color w:val="auto"/>
          <w:sz w:val="22"/>
          <w:szCs w:val="22"/>
        </w:rPr>
        <w:t xml:space="preserve">La Secrétaire du CSE </w:t>
      </w:r>
      <w:r w:rsidR="002461D4" w:rsidRPr="002461D4">
        <w:rPr>
          <w:color w:val="auto"/>
          <w:sz w:val="22"/>
          <w:szCs w:val="22"/>
        </w:rPr>
        <w:t>constate</w:t>
      </w:r>
      <w:r w:rsidR="00DC69F8" w:rsidRPr="002461D4">
        <w:rPr>
          <w:color w:val="auto"/>
          <w:sz w:val="22"/>
          <w:szCs w:val="22"/>
        </w:rPr>
        <w:t xml:space="preserve"> que Mme</w:t>
      </w:r>
      <w:r w:rsidR="00B079F0">
        <w:rPr>
          <w:color w:val="auto"/>
          <w:sz w:val="22"/>
          <w:szCs w:val="22"/>
        </w:rPr>
        <w:t> </w:t>
      </w:r>
      <w:r w:rsidR="00DC69F8" w:rsidRPr="002461D4">
        <w:rPr>
          <w:color w:val="auto"/>
          <w:sz w:val="22"/>
          <w:szCs w:val="22"/>
        </w:rPr>
        <w:t xml:space="preserve">DAHER </w:t>
      </w:r>
      <w:r w:rsidR="00043E83" w:rsidRPr="00043E83">
        <w:rPr>
          <w:bCs/>
          <w:sz w:val="22"/>
          <w:szCs w:val="22"/>
        </w:rPr>
        <w:t>HASSAN WAIS</w:t>
      </w:r>
      <w:r w:rsidR="00043E83" w:rsidRPr="005378CC">
        <w:rPr>
          <w:b/>
          <w:sz w:val="22"/>
          <w:szCs w:val="22"/>
        </w:rPr>
        <w:t xml:space="preserve"> </w:t>
      </w:r>
      <w:r w:rsidR="00DC69F8" w:rsidRPr="002461D4">
        <w:rPr>
          <w:color w:val="auto"/>
          <w:sz w:val="22"/>
          <w:szCs w:val="22"/>
        </w:rPr>
        <w:t xml:space="preserve">ne souhaite pas </w:t>
      </w:r>
      <w:r w:rsidR="002461D4" w:rsidRPr="002461D4">
        <w:rPr>
          <w:color w:val="auto"/>
          <w:sz w:val="22"/>
          <w:szCs w:val="22"/>
        </w:rPr>
        <w:t>allumer sa caméra et considère qu’elle est dans</w:t>
      </w:r>
      <w:r w:rsidR="00DC69F8" w:rsidRPr="002461D4">
        <w:rPr>
          <w:color w:val="auto"/>
          <w:sz w:val="22"/>
          <w:szCs w:val="22"/>
        </w:rPr>
        <w:t xml:space="preserve"> son droit</w:t>
      </w:r>
      <w:r w:rsidR="008A5E6D" w:rsidRPr="002461D4">
        <w:rPr>
          <w:color w:val="auto"/>
          <w:sz w:val="22"/>
          <w:szCs w:val="22"/>
        </w:rPr>
        <w:t>.</w:t>
      </w:r>
    </w:p>
    <w:p w14:paraId="16806544" w14:textId="77777777" w:rsidR="002461D4" w:rsidRDefault="002461D4" w:rsidP="002461D4">
      <w:pPr>
        <w:pStyle w:val="Default"/>
        <w:jc w:val="both"/>
        <w:rPr>
          <w:sz w:val="22"/>
          <w:szCs w:val="22"/>
        </w:rPr>
      </w:pPr>
    </w:p>
    <w:p w14:paraId="799B658E" w14:textId="6E6077FA" w:rsidR="002461D4" w:rsidRDefault="002461D4" w:rsidP="002461D4">
      <w:pPr>
        <w:pStyle w:val="Default"/>
        <w:jc w:val="both"/>
        <w:rPr>
          <w:sz w:val="22"/>
          <w:szCs w:val="22"/>
        </w:rPr>
      </w:pPr>
      <w:r w:rsidRPr="005378CC">
        <w:rPr>
          <w:b/>
          <w:sz w:val="22"/>
          <w:szCs w:val="22"/>
        </w:rPr>
        <w:t>Mme</w:t>
      </w:r>
      <w:r w:rsidR="00B079F0">
        <w:rPr>
          <w:b/>
          <w:sz w:val="22"/>
          <w:szCs w:val="22"/>
        </w:rPr>
        <w:t> </w:t>
      </w:r>
      <w:r w:rsidRPr="005378CC">
        <w:rPr>
          <w:b/>
          <w:sz w:val="22"/>
          <w:szCs w:val="22"/>
        </w:rPr>
        <w:t xml:space="preserve">DAHER HASSAN WAIS </w:t>
      </w:r>
      <w:r w:rsidRPr="002461D4">
        <w:rPr>
          <w:bCs/>
          <w:sz w:val="22"/>
          <w:szCs w:val="22"/>
        </w:rPr>
        <w:t>observe que</w:t>
      </w:r>
      <w:r w:rsidRPr="002461D4">
        <w:rPr>
          <w:b/>
          <w:sz w:val="22"/>
          <w:szCs w:val="22"/>
        </w:rPr>
        <w:t xml:space="preserve"> </w:t>
      </w:r>
      <w:r w:rsidRPr="002461D4">
        <w:rPr>
          <w:sz w:val="22"/>
          <w:szCs w:val="22"/>
        </w:rPr>
        <w:t>la Direction ne peut pas parler de RGPD pour refuser d’inscrire les noms dans le PV tout en exigeant aux élus de remettre la vidéo. Il importe de respecter les droits privés des élus.</w:t>
      </w:r>
    </w:p>
    <w:p w14:paraId="42E8979A" w14:textId="700CD046" w:rsidR="0091424C" w:rsidRDefault="0091424C" w:rsidP="002461D4">
      <w:pPr>
        <w:pStyle w:val="Default"/>
        <w:jc w:val="both"/>
        <w:rPr>
          <w:sz w:val="22"/>
          <w:szCs w:val="22"/>
        </w:rPr>
      </w:pPr>
    </w:p>
    <w:p w14:paraId="369F0BC2" w14:textId="22B6F82C" w:rsidR="0091424C" w:rsidRPr="0091424C" w:rsidRDefault="0091424C" w:rsidP="002461D4">
      <w:pPr>
        <w:pStyle w:val="Default"/>
        <w:jc w:val="both"/>
        <w:rPr>
          <w:bCs/>
          <w:sz w:val="22"/>
          <w:szCs w:val="22"/>
        </w:rPr>
      </w:pPr>
      <w:r w:rsidRPr="005D77C1">
        <w:rPr>
          <w:b/>
          <w:sz w:val="22"/>
          <w:szCs w:val="22"/>
        </w:rPr>
        <w:t>M.</w:t>
      </w:r>
      <w:r w:rsidR="00B079F0">
        <w:rPr>
          <w:b/>
          <w:sz w:val="22"/>
          <w:szCs w:val="22"/>
        </w:rPr>
        <w:t> </w:t>
      </w:r>
      <w:r w:rsidRPr="005D77C1">
        <w:rPr>
          <w:b/>
          <w:sz w:val="22"/>
          <w:szCs w:val="22"/>
        </w:rPr>
        <w:t>TARNEAUD</w:t>
      </w:r>
      <w:r>
        <w:rPr>
          <w:b/>
          <w:sz w:val="22"/>
          <w:szCs w:val="22"/>
        </w:rPr>
        <w:t xml:space="preserve"> </w:t>
      </w:r>
      <w:r>
        <w:rPr>
          <w:bCs/>
          <w:sz w:val="22"/>
          <w:szCs w:val="22"/>
        </w:rPr>
        <w:t>répète qu’il ne sera pas possible de recueillir les avis des élus dont la caméra est éteinte.</w:t>
      </w:r>
    </w:p>
    <w:p w14:paraId="0554734A" w14:textId="793D11D6" w:rsidR="00DC69F8" w:rsidRDefault="00DC69F8" w:rsidP="00EC4990">
      <w:pPr>
        <w:pStyle w:val="Default"/>
        <w:jc w:val="both"/>
        <w:rPr>
          <w:color w:val="auto"/>
          <w:sz w:val="22"/>
          <w:szCs w:val="22"/>
          <w:highlight w:val="green"/>
        </w:rPr>
      </w:pPr>
    </w:p>
    <w:p w14:paraId="36E2271E" w14:textId="30BAECBC" w:rsidR="0091424C" w:rsidRPr="0091424C" w:rsidRDefault="0091424C" w:rsidP="00EC4990">
      <w:pPr>
        <w:pStyle w:val="Default"/>
        <w:jc w:val="both"/>
        <w:rPr>
          <w:bCs/>
          <w:color w:val="auto"/>
          <w:sz w:val="22"/>
          <w:szCs w:val="22"/>
          <w:highlight w:val="green"/>
        </w:rPr>
      </w:pPr>
      <w:r w:rsidRPr="005378CC">
        <w:rPr>
          <w:b/>
          <w:sz w:val="22"/>
          <w:szCs w:val="22"/>
        </w:rPr>
        <w:t>Mme</w:t>
      </w:r>
      <w:r w:rsidR="00B079F0">
        <w:rPr>
          <w:b/>
          <w:sz w:val="22"/>
          <w:szCs w:val="22"/>
        </w:rPr>
        <w:t> </w:t>
      </w:r>
      <w:r w:rsidRPr="005378CC">
        <w:rPr>
          <w:b/>
          <w:sz w:val="22"/>
          <w:szCs w:val="22"/>
        </w:rPr>
        <w:t>DAHER HASSAN WAIS</w:t>
      </w:r>
      <w:r>
        <w:rPr>
          <w:b/>
          <w:sz w:val="22"/>
          <w:szCs w:val="22"/>
        </w:rPr>
        <w:t xml:space="preserve"> </w:t>
      </w:r>
      <w:r>
        <w:rPr>
          <w:bCs/>
          <w:sz w:val="22"/>
          <w:szCs w:val="22"/>
        </w:rPr>
        <w:t>le conteste : tous les commentaires, sur ce sujet lancé par la Direction, devront être consignés dans le PV.</w:t>
      </w:r>
      <w:r w:rsidR="00A864B9">
        <w:rPr>
          <w:bCs/>
          <w:sz w:val="22"/>
          <w:szCs w:val="22"/>
        </w:rPr>
        <w:t xml:space="preserve"> Elle déplore que la Direction souhaite supprimer les propos qui l’embarrassent.</w:t>
      </w:r>
    </w:p>
    <w:p w14:paraId="2B09F986" w14:textId="77777777" w:rsidR="0091424C" w:rsidRPr="002461D4" w:rsidRDefault="0091424C" w:rsidP="00EC4990">
      <w:pPr>
        <w:pStyle w:val="Default"/>
        <w:jc w:val="both"/>
        <w:rPr>
          <w:color w:val="auto"/>
          <w:sz w:val="22"/>
          <w:szCs w:val="22"/>
          <w:highlight w:val="green"/>
        </w:rPr>
      </w:pPr>
    </w:p>
    <w:p w14:paraId="4C49239F" w14:textId="63981005" w:rsidR="00A864B9" w:rsidRDefault="00A864B9" w:rsidP="00A864B9">
      <w:pPr>
        <w:pStyle w:val="Default"/>
        <w:jc w:val="both"/>
        <w:rPr>
          <w:sz w:val="22"/>
          <w:szCs w:val="22"/>
        </w:rPr>
      </w:pPr>
      <w:r w:rsidRPr="005D77C1">
        <w:rPr>
          <w:b/>
          <w:sz w:val="22"/>
          <w:szCs w:val="22"/>
        </w:rPr>
        <w:t>M.</w:t>
      </w:r>
      <w:r w:rsidR="00B079F0">
        <w:rPr>
          <w:b/>
          <w:sz w:val="22"/>
          <w:szCs w:val="22"/>
        </w:rPr>
        <w:t> </w:t>
      </w:r>
      <w:r w:rsidRPr="005D77C1">
        <w:rPr>
          <w:b/>
          <w:sz w:val="22"/>
          <w:szCs w:val="22"/>
        </w:rPr>
        <w:t>TARNEAUD</w:t>
      </w:r>
      <w:r w:rsidRPr="005378CC">
        <w:rPr>
          <w:bCs/>
          <w:sz w:val="22"/>
          <w:szCs w:val="22"/>
        </w:rPr>
        <w:t>, compte tenu de la situation de blocage,</w:t>
      </w:r>
      <w:r>
        <w:rPr>
          <w:b/>
          <w:sz w:val="22"/>
          <w:szCs w:val="22"/>
        </w:rPr>
        <w:t xml:space="preserve"> </w:t>
      </w:r>
      <w:r w:rsidRPr="005D77C1">
        <w:rPr>
          <w:sz w:val="22"/>
          <w:szCs w:val="22"/>
        </w:rPr>
        <w:t>souligne qu’il n’est</w:t>
      </w:r>
      <w:r w:rsidR="002D1599">
        <w:rPr>
          <w:sz w:val="22"/>
          <w:szCs w:val="22"/>
        </w:rPr>
        <w:t>,</w:t>
      </w:r>
      <w:r w:rsidRPr="005D77C1">
        <w:rPr>
          <w:sz w:val="22"/>
          <w:szCs w:val="22"/>
        </w:rPr>
        <w:t xml:space="preserve"> en l’état</w:t>
      </w:r>
      <w:r w:rsidR="002D1599">
        <w:rPr>
          <w:sz w:val="22"/>
          <w:szCs w:val="22"/>
        </w:rPr>
        <w:t>,</w:t>
      </w:r>
      <w:r w:rsidRPr="005D77C1">
        <w:rPr>
          <w:sz w:val="22"/>
          <w:szCs w:val="22"/>
        </w:rPr>
        <w:t xml:space="preserve"> pas possible de poursuivre la réunion. Il faut respecter les règles du dialogue social.</w:t>
      </w:r>
    </w:p>
    <w:p w14:paraId="17BD17DC" w14:textId="77777777" w:rsidR="00A864B9" w:rsidRPr="00A864B9" w:rsidRDefault="00A864B9" w:rsidP="00EC4990">
      <w:pPr>
        <w:pStyle w:val="Default"/>
        <w:jc w:val="both"/>
        <w:rPr>
          <w:color w:val="auto"/>
          <w:sz w:val="22"/>
          <w:szCs w:val="22"/>
        </w:rPr>
      </w:pPr>
    </w:p>
    <w:p w14:paraId="098B7C6B" w14:textId="40723DC4" w:rsidR="008A5E6D" w:rsidRDefault="00DE3F07" w:rsidP="00EC4990">
      <w:pPr>
        <w:pStyle w:val="Default"/>
        <w:jc w:val="both"/>
        <w:rPr>
          <w:color w:val="auto"/>
          <w:sz w:val="22"/>
          <w:szCs w:val="22"/>
        </w:rPr>
      </w:pPr>
      <w:r w:rsidRPr="00A864B9">
        <w:rPr>
          <w:b/>
          <w:bCs/>
          <w:color w:val="auto"/>
          <w:sz w:val="22"/>
          <w:szCs w:val="22"/>
        </w:rPr>
        <w:t>M.</w:t>
      </w:r>
      <w:r w:rsidR="00B079F0">
        <w:rPr>
          <w:b/>
          <w:bCs/>
          <w:color w:val="auto"/>
          <w:sz w:val="22"/>
          <w:szCs w:val="22"/>
        </w:rPr>
        <w:t> </w:t>
      </w:r>
      <w:r w:rsidR="008A5E6D" w:rsidRPr="00A864B9">
        <w:rPr>
          <w:b/>
          <w:bCs/>
          <w:color w:val="auto"/>
          <w:sz w:val="22"/>
          <w:szCs w:val="22"/>
        </w:rPr>
        <w:t>DIBOUE IPOUMB</w:t>
      </w:r>
      <w:r w:rsidR="008A5E6D" w:rsidRPr="00A864B9">
        <w:rPr>
          <w:color w:val="auto"/>
          <w:sz w:val="22"/>
          <w:szCs w:val="22"/>
        </w:rPr>
        <w:t xml:space="preserve"> demande en quoi cela dérange la Direction si </w:t>
      </w:r>
      <w:r w:rsidR="00B26ADF" w:rsidRPr="00A864B9">
        <w:rPr>
          <w:color w:val="auto"/>
          <w:sz w:val="22"/>
          <w:szCs w:val="22"/>
        </w:rPr>
        <w:t>Mme</w:t>
      </w:r>
      <w:r w:rsidR="00B079F0">
        <w:rPr>
          <w:color w:val="auto"/>
          <w:sz w:val="22"/>
          <w:szCs w:val="22"/>
        </w:rPr>
        <w:t> </w:t>
      </w:r>
      <w:r w:rsidR="00B26ADF" w:rsidRPr="00A864B9">
        <w:rPr>
          <w:color w:val="auto"/>
          <w:sz w:val="22"/>
          <w:szCs w:val="22"/>
        </w:rPr>
        <w:t xml:space="preserve">DAHER HASSAN </w:t>
      </w:r>
      <w:r w:rsidR="00A864B9">
        <w:rPr>
          <w:color w:val="auto"/>
          <w:sz w:val="22"/>
          <w:szCs w:val="22"/>
        </w:rPr>
        <w:t xml:space="preserve">WAIS </w:t>
      </w:r>
      <w:r w:rsidR="008A5E6D" w:rsidRPr="00A864B9">
        <w:rPr>
          <w:color w:val="auto"/>
          <w:sz w:val="22"/>
          <w:szCs w:val="22"/>
        </w:rPr>
        <w:t>ne souhaite pas mettre sa caméra</w:t>
      </w:r>
      <w:r w:rsidR="00A864B9">
        <w:rPr>
          <w:color w:val="auto"/>
          <w:sz w:val="22"/>
          <w:szCs w:val="22"/>
        </w:rPr>
        <w:t>.</w:t>
      </w:r>
    </w:p>
    <w:p w14:paraId="79B861BD" w14:textId="77777777" w:rsidR="007A67CC" w:rsidRDefault="007A67CC" w:rsidP="00EC4990">
      <w:pPr>
        <w:pStyle w:val="Default"/>
        <w:jc w:val="both"/>
        <w:rPr>
          <w:color w:val="auto"/>
          <w:sz w:val="22"/>
          <w:szCs w:val="22"/>
        </w:rPr>
      </w:pPr>
    </w:p>
    <w:p w14:paraId="2C2740D3" w14:textId="6F009EB7" w:rsidR="00816D93" w:rsidRDefault="00816D93" w:rsidP="00816D93">
      <w:pPr>
        <w:pStyle w:val="Default"/>
        <w:jc w:val="both"/>
        <w:rPr>
          <w:sz w:val="22"/>
          <w:szCs w:val="22"/>
        </w:rPr>
      </w:pPr>
      <w:r w:rsidRPr="002461D4">
        <w:rPr>
          <w:b/>
          <w:color w:val="auto"/>
          <w:sz w:val="22"/>
          <w:szCs w:val="22"/>
        </w:rPr>
        <w:t xml:space="preserve">La Secrétaire du CSE </w:t>
      </w:r>
      <w:r>
        <w:rPr>
          <w:sz w:val="22"/>
          <w:szCs w:val="22"/>
        </w:rPr>
        <w:t>affirme</w:t>
      </w:r>
      <w:r w:rsidRPr="002461D4">
        <w:rPr>
          <w:sz w:val="22"/>
          <w:szCs w:val="22"/>
        </w:rPr>
        <w:t xml:space="preserve"> qu’il n’est pas possible d’obliger les représentants du personnel à allumer leur caméra. Si l’accord de dialogue social le prévoit, il devra être dénoncé.</w:t>
      </w:r>
    </w:p>
    <w:p w14:paraId="153F3F6F" w14:textId="36713FD8" w:rsidR="00816D93" w:rsidRDefault="00816D93" w:rsidP="00816D93">
      <w:pPr>
        <w:pStyle w:val="Default"/>
        <w:jc w:val="both"/>
        <w:rPr>
          <w:sz w:val="22"/>
          <w:szCs w:val="22"/>
        </w:rPr>
      </w:pPr>
    </w:p>
    <w:p w14:paraId="31AB15FD" w14:textId="36FAB6C0" w:rsidR="00816D93" w:rsidRPr="00EB4F56" w:rsidRDefault="00816D93" w:rsidP="00816D93">
      <w:pPr>
        <w:pStyle w:val="Default"/>
        <w:jc w:val="both"/>
        <w:rPr>
          <w:bCs/>
          <w:sz w:val="22"/>
          <w:szCs w:val="22"/>
        </w:rPr>
      </w:pPr>
      <w:r w:rsidRPr="00816D93">
        <w:rPr>
          <w:b/>
          <w:color w:val="auto"/>
          <w:sz w:val="22"/>
          <w:szCs w:val="22"/>
        </w:rPr>
        <w:t>Mme</w:t>
      </w:r>
      <w:r w:rsidR="00B079F0">
        <w:rPr>
          <w:b/>
          <w:color w:val="auto"/>
          <w:sz w:val="22"/>
          <w:szCs w:val="22"/>
        </w:rPr>
        <w:t> </w:t>
      </w:r>
      <w:r w:rsidRPr="00816D93">
        <w:rPr>
          <w:b/>
          <w:color w:val="auto"/>
          <w:sz w:val="22"/>
          <w:szCs w:val="22"/>
        </w:rPr>
        <w:t>POLO</w:t>
      </w:r>
      <w:r>
        <w:rPr>
          <w:b/>
          <w:color w:val="auto"/>
          <w:sz w:val="22"/>
          <w:szCs w:val="22"/>
        </w:rPr>
        <w:t xml:space="preserve"> </w:t>
      </w:r>
      <w:r>
        <w:rPr>
          <w:bCs/>
          <w:color w:val="auto"/>
          <w:sz w:val="22"/>
          <w:szCs w:val="22"/>
        </w:rPr>
        <w:t xml:space="preserve">fait observer que la Direction peut décider de retirer la visioconférence. Le télétravail n’empêche pas d’assister aux réunions en présentiel. </w:t>
      </w:r>
      <w:r w:rsidRPr="00EB4F56">
        <w:rPr>
          <w:bCs/>
          <w:color w:val="auto"/>
          <w:sz w:val="22"/>
          <w:szCs w:val="22"/>
        </w:rPr>
        <w:t xml:space="preserve">Elle assure que ses propos ne visent pas </w:t>
      </w:r>
      <w:r w:rsidRPr="00EB4F56">
        <w:rPr>
          <w:color w:val="auto"/>
          <w:sz w:val="22"/>
          <w:szCs w:val="22"/>
        </w:rPr>
        <w:t>Mme</w:t>
      </w:r>
      <w:r w:rsidR="00B079F0">
        <w:rPr>
          <w:color w:val="auto"/>
          <w:sz w:val="22"/>
          <w:szCs w:val="22"/>
        </w:rPr>
        <w:t> </w:t>
      </w:r>
      <w:r w:rsidRPr="00EB4F56">
        <w:rPr>
          <w:color w:val="auto"/>
          <w:sz w:val="22"/>
          <w:szCs w:val="22"/>
        </w:rPr>
        <w:t xml:space="preserve">DAHER HASSAN WAIS : ils concernent également </w:t>
      </w:r>
      <w:r w:rsidRPr="00EB4F56">
        <w:rPr>
          <w:bCs/>
          <w:sz w:val="22"/>
          <w:szCs w:val="22"/>
        </w:rPr>
        <w:t>M.</w:t>
      </w:r>
      <w:r w:rsidR="00B079F0">
        <w:rPr>
          <w:bCs/>
          <w:sz w:val="22"/>
          <w:szCs w:val="22"/>
        </w:rPr>
        <w:t> </w:t>
      </w:r>
      <w:r w:rsidRPr="00EB4F56">
        <w:rPr>
          <w:bCs/>
          <w:sz w:val="22"/>
          <w:szCs w:val="22"/>
        </w:rPr>
        <w:t>FLORMEUS et Mme</w:t>
      </w:r>
      <w:r w:rsidR="00B079F0">
        <w:rPr>
          <w:bCs/>
          <w:sz w:val="22"/>
          <w:szCs w:val="22"/>
        </w:rPr>
        <w:t> </w:t>
      </w:r>
      <w:r w:rsidRPr="00EB4F56">
        <w:rPr>
          <w:rFonts w:cstheme="minorHAnsi"/>
          <w:sz w:val="22"/>
          <w:szCs w:val="22"/>
        </w:rPr>
        <w:t>OSTMANE ELHAOU dont les caméras sont éteintes.</w:t>
      </w:r>
    </w:p>
    <w:p w14:paraId="74D6D3CC" w14:textId="70881F75" w:rsidR="008A5E6D" w:rsidRPr="00816D93" w:rsidRDefault="008A5E6D" w:rsidP="00EC4990">
      <w:pPr>
        <w:pStyle w:val="Default"/>
        <w:jc w:val="both"/>
        <w:rPr>
          <w:color w:val="auto"/>
          <w:sz w:val="22"/>
          <w:szCs w:val="22"/>
        </w:rPr>
      </w:pPr>
    </w:p>
    <w:p w14:paraId="1F7EC44B" w14:textId="34975594" w:rsidR="008A5E6D" w:rsidRPr="00816D93" w:rsidRDefault="00DE3F07" w:rsidP="008A5E6D">
      <w:pPr>
        <w:pStyle w:val="Default"/>
        <w:jc w:val="both"/>
        <w:rPr>
          <w:color w:val="auto"/>
          <w:sz w:val="22"/>
          <w:szCs w:val="22"/>
        </w:rPr>
      </w:pPr>
      <w:r w:rsidRPr="00816D93">
        <w:rPr>
          <w:b/>
          <w:sz w:val="22"/>
          <w:szCs w:val="22"/>
        </w:rPr>
        <w:lastRenderedPageBreak/>
        <w:t>Mme</w:t>
      </w:r>
      <w:r w:rsidR="00B079F0">
        <w:rPr>
          <w:b/>
          <w:sz w:val="22"/>
          <w:szCs w:val="22"/>
        </w:rPr>
        <w:t> </w:t>
      </w:r>
      <w:r w:rsidRPr="00816D93">
        <w:rPr>
          <w:b/>
          <w:sz w:val="22"/>
          <w:szCs w:val="22"/>
        </w:rPr>
        <w:t xml:space="preserve">DAHER HASSAN WAIS </w:t>
      </w:r>
      <w:r w:rsidR="008A5E6D" w:rsidRPr="00816D93">
        <w:rPr>
          <w:sz w:val="22"/>
          <w:szCs w:val="22"/>
        </w:rPr>
        <w:t>explique qu’elle est</w:t>
      </w:r>
      <w:r w:rsidR="00816D93">
        <w:rPr>
          <w:sz w:val="22"/>
          <w:szCs w:val="22"/>
        </w:rPr>
        <w:t>,</w:t>
      </w:r>
      <w:r w:rsidR="008A5E6D" w:rsidRPr="00816D93">
        <w:rPr>
          <w:sz w:val="22"/>
          <w:szCs w:val="22"/>
        </w:rPr>
        <w:t xml:space="preserve"> </w:t>
      </w:r>
      <w:r w:rsidR="00816D93">
        <w:rPr>
          <w:sz w:val="22"/>
          <w:szCs w:val="22"/>
        </w:rPr>
        <w:t>ce jour,</w:t>
      </w:r>
      <w:r w:rsidR="008A5E6D" w:rsidRPr="00816D93">
        <w:rPr>
          <w:sz w:val="22"/>
          <w:szCs w:val="22"/>
        </w:rPr>
        <w:t xml:space="preserve"> en télétravail. Elle travaille en même temps qu’elle suit la réunion. Il s’agit d’éviter de surcharger ses collègues de travail. </w:t>
      </w:r>
      <w:r w:rsidR="00FF3570" w:rsidRPr="00816D93">
        <w:rPr>
          <w:sz w:val="22"/>
          <w:szCs w:val="22"/>
        </w:rPr>
        <w:t>P</w:t>
      </w:r>
      <w:r w:rsidR="008A5E6D" w:rsidRPr="00816D93">
        <w:rPr>
          <w:sz w:val="22"/>
          <w:szCs w:val="22"/>
        </w:rPr>
        <w:t>our cette raison</w:t>
      </w:r>
      <w:r w:rsidR="00FF3570" w:rsidRPr="00816D93">
        <w:rPr>
          <w:sz w:val="22"/>
          <w:szCs w:val="22"/>
        </w:rPr>
        <w:t>,</w:t>
      </w:r>
      <w:r w:rsidR="008A5E6D" w:rsidRPr="00816D93">
        <w:rPr>
          <w:sz w:val="22"/>
          <w:szCs w:val="22"/>
        </w:rPr>
        <w:t xml:space="preserve"> elle ne souhaite pas allumer sa caméra. </w:t>
      </w:r>
      <w:r w:rsidR="00FF3570" w:rsidRPr="00816D93">
        <w:rPr>
          <w:sz w:val="22"/>
          <w:szCs w:val="22"/>
        </w:rPr>
        <w:t>Elle déplore que ce fait a</w:t>
      </w:r>
      <w:r w:rsidR="00BF370D">
        <w:rPr>
          <w:sz w:val="22"/>
          <w:szCs w:val="22"/>
        </w:rPr>
        <w:t>it</w:t>
      </w:r>
      <w:r w:rsidR="00FF3570" w:rsidRPr="00816D93">
        <w:rPr>
          <w:sz w:val="22"/>
          <w:szCs w:val="22"/>
        </w:rPr>
        <w:t xml:space="preserve"> envenimé une réunion qui se déroulait correctement depuis le </w:t>
      </w:r>
      <w:r w:rsidR="00FF3570" w:rsidRPr="00816D93">
        <w:rPr>
          <w:color w:val="auto"/>
          <w:sz w:val="22"/>
          <w:szCs w:val="22"/>
        </w:rPr>
        <w:t>début.</w:t>
      </w:r>
    </w:p>
    <w:p w14:paraId="12BB8513" w14:textId="3EECDC41" w:rsidR="008A5E6D" w:rsidRPr="00816D93" w:rsidRDefault="008A5E6D" w:rsidP="008A5E6D">
      <w:pPr>
        <w:pStyle w:val="Default"/>
        <w:jc w:val="both"/>
        <w:rPr>
          <w:color w:val="auto"/>
          <w:sz w:val="22"/>
          <w:szCs w:val="22"/>
        </w:rPr>
      </w:pPr>
    </w:p>
    <w:p w14:paraId="36C36C0F" w14:textId="19BF50E1" w:rsidR="00EA59EE" w:rsidRPr="00816D93" w:rsidRDefault="00B26ADF" w:rsidP="0048261F">
      <w:pPr>
        <w:pStyle w:val="Default"/>
        <w:jc w:val="both"/>
        <w:rPr>
          <w:color w:val="auto"/>
          <w:sz w:val="22"/>
          <w:szCs w:val="22"/>
        </w:rPr>
      </w:pPr>
      <w:r w:rsidRPr="00816D93">
        <w:rPr>
          <w:b/>
          <w:color w:val="auto"/>
          <w:sz w:val="22"/>
          <w:szCs w:val="22"/>
        </w:rPr>
        <w:t>Mme</w:t>
      </w:r>
      <w:r w:rsidR="00B079F0">
        <w:rPr>
          <w:b/>
          <w:color w:val="auto"/>
          <w:sz w:val="22"/>
          <w:szCs w:val="22"/>
        </w:rPr>
        <w:t> </w:t>
      </w:r>
      <w:r w:rsidRPr="00816D93">
        <w:rPr>
          <w:b/>
          <w:color w:val="auto"/>
          <w:sz w:val="22"/>
          <w:szCs w:val="22"/>
        </w:rPr>
        <w:t xml:space="preserve">POLO </w:t>
      </w:r>
      <w:r w:rsidR="007152C3" w:rsidRPr="00816D93">
        <w:rPr>
          <w:color w:val="auto"/>
          <w:sz w:val="22"/>
          <w:szCs w:val="22"/>
        </w:rPr>
        <w:t>insiste sur le fait qu’il est nécessaire de respecter les règles en vigueur.</w:t>
      </w:r>
    </w:p>
    <w:p w14:paraId="1248E585" w14:textId="1199D591" w:rsidR="00FF3570" w:rsidRPr="00816D93" w:rsidRDefault="00FF3570" w:rsidP="0048261F">
      <w:pPr>
        <w:pStyle w:val="Default"/>
        <w:jc w:val="both"/>
        <w:rPr>
          <w:color w:val="auto"/>
          <w:sz w:val="22"/>
          <w:szCs w:val="22"/>
        </w:rPr>
      </w:pPr>
    </w:p>
    <w:p w14:paraId="3AAAF2AA" w14:textId="0675637F" w:rsidR="00EA59EE" w:rsidRPr="00FF3570" w:rsidRDefault="00B26ADF" w:rsidP="0048261F">
      <w:pPr>
        <w:pStyle w:val="Default"/>
        <w:jc w:val="both"/>
        <w:rPr>
          <w:color w:val="auto"/>
          <w:sz w:val="22"/>
          <w:szCs w:val="22"/>
        </w:rPr>
      </w:pPr>
      <w:r w:rsidRPr="00816D93">
        <w:rPr>
          <w:b/>
          <w:color w:val="auto"/>
          <w:sz w:val="22"/>
          <w:szCs w:val="22"/>
        </w:rPr>
        <w:t>M.</w:t>
      </w:r>
      <w:r w:rsidR="00B079F0">
        <w:rPr>
          <w:b/>
          <w:color w:val="auto"/>
          <w:sz w:val="22"/>
          <w:szCs w:val="22"/>
        </w:rPr>
        <w:t> </w:t>
      </w:r>
      <w:r w:rsidRPr="00816D93">
        <w:rPr>
          <w:b/>
          <w:color w:val="auto"/>
          <w:sz w:val="22"/>
          <w:szCs w:val="22"/>
        </w:rPr>
        <w:t xml:space="preserve">TARNEAUD </w:t>
      </w:r>
      <w:r w:rsidR="007152C3" w:rsidRPr="00816D93">
        <w:rPr>
          <w:color w:val="auto"/>
          <w:sz w:val="22"/>
          <w:szCs w:val="22"/>
        </w:rPr>
        <w:t>le confirme.</w:t>
      </w:r>
    </w:p>
    <w:p w14:paraId="7E529228" w14:textId="40BDF3FB" w:rsidR="00FF3570" w:rsidRPr="00FF3570" w:rsidRDefault="00FF3570" w:rsidP="0048261F">
      <w:pPr>
        <w:pStyle w:val="Default"/>
        <w:jc w:val="both"/>
        <w:rPr>
          <w:color w:val="auto"/>
          <w:sz w:val="22"/>
          <w:szCs w:val="22"/>
        </w:rPr>
      </w:pPr>
    </w:p>
    <w:p w14:paraId="55956083" w14:textId="47276641" w:rsidR="00FF3570" w:rsidRDefault="00FF3570" w:rsidP="0048261F">
      <w:pPr>
        <w:pStyle w:val="Default"/>
        <w:jc w:val="both"/>
        <w:rPr>
          <w:color w:val="auto"/>
          <w:sz w:val="22"/>
          <w:szCs w:val="22"/>
        </w:rPr>
      </w:pPr>
      <w:r w:rsidRPr="00A12869">
        <w:rPr>
          <w:b/>
          <w:color w:val="auto"/>
          <w:sz w:val="22"/>
          <w:szCs w:val="22"/>
        </w:rPr>
        <w:t>Mme</w:t>
      </w:r>
      <w:r w:rsidR="00B079F0">
        <w:rPr>
          <w:b/>
          <w:color w:val="auto"/>
          <w:sz w:val="22"/>
          <w:szCs w:val="22"/>
        </w:rPr>
        <w:t> </w:t>
      </w:r>
      <w:r w:rsidRPr="00A12869">
        <w:rPr>
          <w:b/>
          <w:color w:val="auto"/>
          <w:sz w:val="22"/>
          <w:szCs w:val="22"/>
        </w:rPr>
        <w:t xml:space="preserve">POLO </w:t>
      </w:r>
      <w:r w:rsidRPr="00A12869">
        <w:rPr>
          <w:color w:val="auto"/>
          <w:sz w:val="22"/>
          <w:szCs w:val="22"/>
        </w:rPr>
        <w:t>déclare ne pas comprendre pourquoi la demande d’allumer la caméra pose un tel problème.</w:t>
      </w:r>
    </w:p>
    <w:p w14:paraId="3317C44C" w14:textId="31D25F51" w:rsidR="00A12869" w:rsidRDefault="00A12869" w:rsidP="0048261F">
      <w:pPr>
        <w:pStyle w:val="Default"/>
        <w:jc w:val="both"/>
        <w:rPr>
          <w:color w:val="auto"/>
          <w:sz w:val="22"/>
          <w:szCs w:val="22"/>
        </w:rPr>
      </w:pPr>
    </w:p>
    <w:p w14:paraId="770E6DA0" w14:textId="59C3E25E" w:rsidR="00A12869" w:rsidRPr="00816D93" w:rsidRDefault="00A12869" w:rsidP="00A12869">
      <w:pPr>
        <w:pStyle w:val="Default"/>
        <w:jc w:val="both"/>
        <w:rPr>
          <w:color w:val="auto"/>
          <w:sz w:val="22"/>
          <w:szCs w:val="22"/>
        </w:rPr>
      </w:pPr>
      <w:r w:rsidRPr="00816D93">
        <w:rPr>
          <w:b/>
          <w:bCs/>
          <w:color w:val="auto"/>
          <w:sz w:val="22"/>
          <w:szCs w:val="22"/>
        </w:rPr>
        <w:t>M.</w:t>
      </w:r>
      <w:r w:rsidR="00B079F0">
        <w:rPr>
          <w:b/>
          <w:bCs/>
          <w:color w:val="auto"/>
          <w:sz w:val="22"/>
          <w:szCs w:val="22"/>
        </w:rPr>
        <w:t> </w:t>
      </w:r>
      <w:r w:rsidRPr="00816D93">
        <w:rPr>
          <w:b/>
          <w:bCs/>
          <w:color w:val="auto"/>
          <w:sz w:val="22"/>
          <w:szCs w:val="22"/>
        </w:rPr>
        <w:t>de</w:t>
      </w:r>
      <w:r w:rsidR="00B079F0">
        <w:rPr>
          <w:b/>
          <w:bCs/>
          <w:color w:val="auto"/>
          <w:sz w:val="22"/>
          <w:szCs w:val="22"/>
        </w:rPr>
        <w:t> </w:t>
      </w:r>
      <w:r w:rsidRPr="00816D93">
        <w:rPr>
          <w:b/>
          <w:bCs/>
          <w:color w:val="auto"/>
          <w:sz w:val="22"/>
          <w:szCs w:val="22"/>
        </w:rPr>
        <w:t>BOISROLIN</w:t>
      </w:r>
      <w:r w:rsidRPr="00816D93">
        <w:rPr>
          <w:color w:val="auto"/>
          <w:sz w:val="22"/>
          <w:szCs w:val="22"/>
        </w:rPr>
        <w:t xml:space="preserve"> explique qu’il est incompréhensible que la Direction veuille obliger Mme</w:t>
      </w:r>
      <w:r w:rsidR="00B079F0">
        <w:rPr>
          <w:color w:val="auto"/>
          <w:sz w:val="22"/>
          <w:szCs w:val="22"/>
        </w:rPr>
        <w:t> </w:t>
      </w:r>
      <w:r w:rsidRPr="00816D93">
        <w:rPr>
          <w:color w:val="auto"/>
          <w:sz w:val="22"/>
          <w:szCs w:val="22"/>
        </w:rPr>
        <w:t>DAHER</w:t>
      </w:r>
      <w:r>
        <w:rPr>
          <w:color w:val="auto"/>
          <w:sz w:val="22"/>
          <w:szCs w:val="22"/>
        </w:rPr>
        <w:t xml:space="preserve"> </w:t>
      </w:r>
      <w:r w:rsidRPr="00A12869">
        <w:rPr>
          <w:color w:val="auto"/>
          <w:sz w:val="22"/>
          <w:szCs w:val="22"/>
        </w:rPr>
        <w:t>HASSAN WAIS</w:t>
      </w:r>
      <w:r w:rsidRPr="00816D93">
        <w:rPr>
          <w:color w:val="auto"/>
          <w:sz w:val="22"/>
          <w:szCs w:val="22"/>
        </w:rPr>
        <w:t xml:space="preserve"> à mettre sa vidéo.</w:t>
      </w:r>
    </w:p>
    <w:p w14:paraId="4808B4F1" w14:textId="77777777" w:rsidR="007152C3" w:rsidRDefault="007152C3" w:rsidP="0048261F">
      <w:pPr>
        <w:pStyle w:val="Default"/>
        <w:jc w:val="both"/>
        <w:rPr>
          <w:sz w:val="22"/>
          <w:szCs w:val="22"/>
        </w:rPr>
      </w:pPr>
    </w:p>
    <w:p w14:paraId="17E9D6B9" w14:textId="77777777" w:rsidR="007A67CC" w:rsidRDefault="00A12869" w:rsidP="0048261F">
      <w:pPr>
        <w:pStyle w:val="Default"/>
        <w:jc w:val="both"/>
        <w:rPr>
          <w:rStyle w:val="Accentuation"/>
          <w:sz w:val="22"/>
          <w:szCs w:val="22"/>
        </w:rPr>
      </w:pPr>
      <w:r w:rsidRPr="008F47F6">
        <w:rPr>
          <w:rStyle w:val="Accentuation"/>
          <w:sz w:val="22"/>
          <w:szCs w:val="22"/>
        </w:rPr>
        <w:t>Sur invitation de plusieurs membres du CSE,</w:t>
      </w:r>
      <w:r w:rsidRPr="008F47F6">
        <w:rPr>
          <w:rStyle w:val="Accentuation"/>
          <w:b/>
          <w:bCs/>
          <w:sz w:val="22"/>
          <w:szCs w:val="22"/>
        </w:rPr>
        <w:t xml:space="preserve"> </w:t>
      </w:r>
      <w:r w:rsidR="00B26ADF" w:rsidRPr="0092528E">
        <w:rPr>
          <w:rStyle w:val="Accentuation"/>
          <w:sz w:val="22"/>
          <w:szCs w:val="22"/>
        </w:rPr>
        <w:t>Mme</w:t>
      </w:r>
      <w:r w:rsidR="00B079F0">
        <w:rPr>
          <w:rStyle w:val="Accentuation"/>
          <w:sz w:val="22"/>
          <w:szCs w:val="22"/>
        </w:rPr>
        <w:t> </w:t>
      </w:r>
      <w:r w:rsidR="00B26ADF" w:rsidRPr="0092528E">
        <w:rPr>
          <w:rStyle w:val="Accentuation"/>
          <w:sz w:val="22"/>
          <w:szCs w:val="22"/>
        </w:rPr>
        <w:t>DAHER HASSAN</w:t>
      </w:r>
      <w:r w:rsidR="00DE3F07" w:rsidRPr="0092528E">
        <w:rPr>
          <w:rStyle w:val="Accentuation"/>
          <w:sz w:val="22"/>
          <w:szCs w:val="22"/>
        </w:rPr>
        <w:t xml:space="preserve"> WAIS</w:t>
      </w:r>
      <w:r w:rsidR="00B26ADF" w:rsidRPr="008F47F6">
        <w:rPr>
          <w:rStyle w:val="Accentuation"/>
          <w:b/>
          <w:bCs/>
          <w:sz w:val="22"/>
          <w:szCs w:val="22"/>
        </w:rPr>
        <w:t xml:space="preserve"> </w:t>
      </w:r>
      <w:r w:rsidR="00EA59EE" w:rsidRPr="008F47F6">
        <w:rPr>
          <w:rStyle w:val="Accentuation"/>
          <w:sz w:val="22"/>
          <w:szCs w:val="22"/>
        </w:rPr>
        <w:t>allume finalement sa caméra</w:t>
      </w:r>
    </w:p>
    <w:p w14:paraId="0B86B7FC" w14:textId="77777777" w:rsidR="007A67CC" w:rsidRDefault="007A67CC" w:rsidP="0048261F">
      <w:pPr>
        <w:pStyle w:val="Default"/>
        <w:jc w:val="both"/>
        <w:rPr>
          <w:rStyle w:val="Accentuation"/>
          <w:sz w:val="22"/>
          <w:szCs w:val="22"/>
        </w:rPr>
      </w:pPr>
    </w:p>
    <w:p w14:paraId="4D6A5DEB" w14:textId="00DF2478" w:rsidR="00A12869" w:rsidRPr="007A67CC" w:rsidRDefault="007A67CC" w:rsidP="0048261F">
      <w:pPr>
        <w:pStyle w:val="Default"/>
        <w:jc w:val="both"/>
        <w:rPr>
          <w:rFonts w:asciiTheme="minorHAnsi" w:hAnsiTheme="minorHAnsi"/>
          <w:i/>
          <w:iCs/>
          <w:color w:val="000000" w:themeColor="text1"/>
          <w:sz w:val="22"/>
          <w:szCs w:val="22"/>
        </w:rPr>
      </w:pPr>
      <w:r w:rsidRPr="007A67CC">
        <w:rPr>
          <w:b/>
          <w:bCs/>
          <w:color w:val="auto"/>
          <w:sz w:val="22"/>
          <w:szCs w:val="22"/>
        </w:rPr>
        <w:t>Un Membre du CSE</w:t>
      </w:r>
      <w:r w:rsidR="00A12869" w:rsidRPr="007A67CC">
        <w:rPr>
          <w:color w:val="auto"/>
          <w:sz w:val="22"/>
          <w:szCs w:val="22"/>
        </w:rPr>
        <w:t xml:space="preserve"> </w:t>
      </w:r>
      <w:r w:rsidR="00A12869" w:rsidRPr="00EB4F56">
        <w:rPr>
          <w:color w:val="auto"/>
          <w:sz w:val="22"/>
          <w:szCs w:val="22"/>
        </w:rPr>
        <w:t>fait part d’un possible problème technique : elle n’est apparemment pas visible alors que sa caméra est active.</w:t>
      </w:r>
    </w:p>
    <w:p w14:paraId="4E2C3316" w14:textId="77777777" w:rsidR="00A12869" w:rsidRPr="0048261F" w:rsidRDefault="00A12869" w:rsidP="0048261F">
      <w:pPr>
        <w:pStyle w:val="Default"/>
        <w:jc w:val="both"/>
        <w:rPr>
          <w:sz w:val="22"/>
          <w:szCs w:val="22"/>
        </w:rPr>
      </w:pPr>
    </w:p>
    <w:p w14:paraId="0DECE964" w14:textId="77777777" w:rsidR="007A67CC" w:rsidRDefault="0048261F" w:rsidP="0048261F">
      <w:pPr>
        <w:pStyle w:val="Default"/>
        <w:jc w:val="both"/>
        <w:rPr>
          <w:color w:val="auto"/>
          <w:sz w:val="22"/>
          <w:szCs w:val="22"/>
        </w:rPr>
      </w:pPr>
      <w:r w:rsidRPr="0048261F">
        <w:rPr>
          <w:b/>
          <w:color w:val="auto"/>
          <w:sz w:val="22"/>
          <w:szCs w:val="22"/>
        </w:rPr>
        <w:t>M.</w:t>
      </w:r>
      <w:r w:rsidR="00B079F0">
        <w:rPr>
          <w:b/>
          <w:color w:val="auto"/>
          <w:sz w:val="22"/>
          <w:szCs w:val="22"/>
        </w:rPr>
        <w:t> </w:t>
      </w:r>
      <w:r w:rsidRPr="0048261F">
        <w:rPr>
          <w:b/>
          <w:color w:val="auto"/>
          <w:sz w:val="22"/>
          <w:szCs w:val="22"/>
        </w:rPr>
        <w:t xml:space="preserve">TARNEAUD </w:t>
      </w:r>
      <w:r w:rsidRPr="0048261F">
        <w:rPr>
          <w:color w:val="auto"/>
          <w:sz w:val="22"/>
          <w:szCs w:val="22"/>
        </w:rPr>
        <w:t xml:space="preserve">affirme que </w:t>
      </w:r>
      <w:r w:rsidR="00A12869">
        <w:rPr>
          <w:color w:val="auto"/>
          <w:sz w:val="22"/>
          <w:szCs w:val="22"/>
        </w:rPr>
        <w:t xml:space="preserve">la Direction n’a pas pour objectif de sortir les élus violemment d’une réunion. Cependant, </w:t>
      </w:r>
      <w:r w:rsidRPr="0048261F">
        <w:rPr>
          <w:color w:val="auto"/>
          <w:sz w:val="22"/>
          <w:szCs w:val="22"/>
        </w:rPr>
        <w:t>les votes et remarques des membres n’allumant pas leur caméra ne peuvent pas être pris en compte</w:t>
      </w:r>
      <w:r w:rsidR="007A67CC">
        <w:rPr>
          <w:color w:val="auto"/>
          <w:sz w:val="22"/>
          <w:szCs w:val="22"/>
        </w:rPr>
        <w:t>.</w:t>
      </w:r>
    </w:p>
    <w:p w14:paraId="3D1421D4" w14:textId="77777777" w:rsidR="007A67CC" w:rsidRDefault="007A67CC" w:rsidP="0048261F">
      <w:pPr>
        <w:pStyle w:val="Default"/>
        <w:jc w:val="both"/>
        <w:rPr>
          <w:color w:val="auto"/>
          <w:sz w:val="22"/>
          <w:szCs w:val="22"/>
        </w:rPr>
      </w:pPr>
    </w:p>
    <w:p w14:paraId="5AA1E367" w14:textId="1CCAF301" w:rsidR="00A12869" w:rsidRPr="0002617B" w:rsidRDefault="007A67CC" w:rsidP="0048261F">
      <w:pPr>
        <w:pStyle w:val="Default"/>
        <w:jc w:val="both"/>
        <w:rPr>
          <w:color w:val="auto"/>
          <w:sz w:val="22"/>
          <w:szCs w:val="22"/>
        </w:rPr>
      </w:pPr>
      <w:r>
        <w:rPr>
          <w:b/>
          <w:bCs/>
          <w:color w:val="auto"/>
          <w:sz w:val="22"/>
          <w:szCs w:val="22"/>
        </w:rPr>
        <w:t>Un Membre du CSE</w:t>
      </w:r>
      <w:r w:rsidR="00A12869">
        <w:rPr>
          <w:b/>
          <w:bCs/>
          <w:color w:val="auto"/>
          <w:sz w:val="22"/>
          <w:szCs w:val="22"/>
        </w:rPr>
        <w:t xml:space="preserve"> </w:t>
      </w:r>
      <w:r w:rsidR="0002617B" w:rsidRPr="0002617B">
        <w:rPr>
          <w:color w:val="auto"/>
          <w:sz w:val="22"/>
          <w:szCs w:val="22"/>
        </w:rPr>
        <w:t xml:space="preserve">annonce qu’elle privilégiera </w:t>
      </w:r>
      <w:r w:rsidR="00EB4F56">
        <w:rPr>
          <w:color w:val="auto"/>
          <w:sz w:val="22"/>
          <w:szCs w:val="22"/>
        </w:rPr>
        <w:t>à l’avenir</w:t>
      </w:r>
      <w:r w:rsidR="0002617B" w:rsidRPr="0002617B">
        <w:rPr>
          <w:color w:val="auto"/>
          <w:sz w:val="22"/>
          <w:szCs w:val="22"/>
        </w:rPr>
        <w:t xml:space="preserve"> la participation en présentiel.</w:t>
      </w:r>
    </w:p>
    <w:p w14:paraId="7042BCC8" w14:textId="03E39683" w:rsidR="00C024B6" w:rsidRPr="00CA2EAC" w:rsidRDefault="00C024B6" w:rsidP="00EB4F56">
      <w:pPr>
        <w:pStyle w:val="Titre1"/>
        <w:jc w:val="both"/>
        <w:rPr>
          <w:sz w:val="22"/>
          <w:szCs w:val="22"/>
        </w:rPr>
      </w:pPr>
      <w:bookmarkStart w:id="19" w:name="_Toc108022964"/>
      <w:r w:rsidRPr="00CA2EAC">
        <w:t>Points</w:t>
      </w:r>
      <w:r w:rsidR="000A0656" w:rsidRPr="00CA2EAC">
        <w:t xml:space="preserve"> </w:t>
      </w:r>
      <w:r w:rsidRPr="00CA2EAC">
        <w:t>portants sur les réclamations individuelles et collectives des salariés par les membres du CSE</w:t>
      </w:r>
      <w:bookmarkEnd w:id="19"/>
    </w:p>
    <w:p w14:paraId="71195752" w14:textId="07292E54" w:rsidR="00C024B6" w:rsidRPr="00CA2EAC" w:rsidRDefault="00C024B6" w:rsidP="003457B4">
      <w:pPr>
        <w:pStyle w:val="Titre2"/>
        <w:numPr>
          <w:ilvl w:val="0"/>
          <w:numId w:val="0"/>
        </w:numPr>
        <w:ind w:left="714"/>
        <w:jc w:val="both"/>
      </w:pPr>
      <w:bookmarkStart w:id="20" w:name="_Toc108022965"/>
      <w:r w:rsidRPr="00CA2EAC">
        <w:t xml:space="preserve">14. La Direction peut-elle fournir des explications claires et précises, pour permettre aux salariés de comprendre les changements sur les fiches de </w:t>
      </w:r>
      <w:r w:rsidR="00B54FCD">
        <w:t>paie</w:t>
      </w:r>
      <w:r w:rsidRPr="00CA2EAC">
        <w:t xml:space="preserve"> suite au retrait des indices sans aucune communication préalable</w:t>
      </w:r>
      <w:r w:rsidR="00B079F0">
        <w:t> </w:t>
      </w:r>
      <w:r w:rsidRPr="00CA2EAC">
        <w:t>?</w:t>
      </w:r>
      <w:bookmarkEnd w:id="20"/>
    </w:p>
    <w:p w14:paraId="0077A996" w14:textId="0EBCAB58" w:rsidR="00F6393D" w:rsidRDefault="00B26ADF" w:rsidP="003457B4">
      <w:pPr>
        <w:pStyle w:val="Default"/>
        <w:jc w:val="both"/>
        <w:rPr>
          <w:sz w:val="22"/>
          <w:szCs w:val="22"/>
        </w:rPr>
      </w:pPr>
      <w:r>
        <w:rPr>
          <w:b/>
          <w:sz w:val="22"/>
          <w:szCs w:val="22"/>
        </w:rPr>
        <w:t>M.</w:t>
      </w:r>
      <w:r w:rsidR="00B079F0">
        <w:rPr>
          <w:b/>
          <w:sz w:val="22"/>
          <w:szCs w:val="22"/>
        </w:rPr>
        <w:t> </w:t>
      </w:r>
      <w:r>
        <w:rPr>
          <w:b/>
          <w:sz w:val="22"/>
          <w:szCs w:val="22"/>
        </w:rPr>
        <w:t xml:space="preserve">TARNEAUD </w:t>
      </w:r>
      <w:r w:rsidR="007152C3">
        <w:rPr>
          <w:sz w:val="22"/>
          <w:szCs w:val="22"/>
        </w:rPr>
        <w:t>indique que cette question a déjà été posée, et qu’elle a fait l’objet d’une réponse au point</w:t>
      </w:r>
      <w:r w:rsidR="00B54FCD">
        <w:rPr>
          <w:sz w:val="22"/>
          <w:szCs w:val="22"/>
        </w:rPr>
        <w:t> </w:t>
      </w:r>
      <w:r w:rsidR="007152C3">
        <w:rPr>
          <w:sz w:val="22"/>
          <w:szCs w:val="22"/>
        </w:rPr>
        <w:t xml:space="preserve">11 du </w:t>
      </w:r>
      <w:r w:rsidR="0091424C">
        <w:rPr>
          <w:sz w:val="22"/>
          <w:szCs w:val="22"/>
        </w:rPr>
        <w:t>PV</w:t>
      </w:r>
      <w:r w:rsidR="007152C3">
        <w:rPr>
          <w:sz w:val="22"/>
          <w:szCs w:val="22"/>
        </w:rPr>
        <w:t xml:space="preserve"> de la réunion du mois de mars 2022</w:t>
      </w:r>
      <w:r w:rsidR="00790C49">
        <w:rPr>
          <w:sz w:val="22"/>
          <w:szCs w:val="22"/>
        </w:rPr>
        <w:t> : il n’existe pas d’obligation légale.</w:t>
      </w:r>
    </w:p>
    <w:p w14:paraId="08499EAA" w14:textId="77777777" w:rsidR="007152C3" w:rsidRPr="007152C3" w:rsidRDefault="007152C3" w:rsidP="003457B4">
      <w:pPr>
        <w:pStyle w:val="Default"/>
        <w:jc w:val="both"/>
        <w:rPr>
          <w:sz w:val="22"/>
          <w:szCs w:val="22"/>
        </w:rPr>
      </w:pPr>
    </w:p>
    <w:p w14:paraId="706B5A88" w14:textId="3AFAB3B6" w:rsidR="00790C49" w:rsidRDefault="00790C49" w:rsidP="00790C49">
      <w:pPr>
        <w:pStyle w:val="Default"/>
        <w:jc w:val="both"/>
        <w:rPr>
          <w:color w:val="auto"/>
          <w:sz w:val="22"/>
          <w:szCs w:val="22"/>
        </w:rPr>
      </w:pPr>
      <w:r w:rsidRPr="0048037E">
        <w:rPr>
          <w:b/>
          <w:bCs/>
          <w:color w:val="auto"/>
          <w:sz w:val="22"/>
          <w:szCs w:val="22"/>
        </w:rPr>
        <w:t>M.</w:t>
      </w:r>
      <w:r w:rsidR="00B079F0">
        <w:rPr>
          <w:b/>
          <w:bCs/>
          <w:color w:val="auto"/>
          <w:sz w:val="22"/>
          <w:szCs w:val="22"/>
        </w:rPr>
        <w:t> </w:t>
      </w:r>
      <w:r w:rsidRPr="0048037E">
        <w:rPr>
          <w:b/>
          <w:bCs/>
          <w:color w:val="auto"/>
          <w:sz w:val="22"/>
          <w:szCs w:val="22"/>
        </w:rPr>
        <w:t>PALACIOS</w:t>
      </w:r>
      <w:r w:rsidRPr="0048037E">
        <w:rPr>
          <w:color w:val="auto"/>
          <w:sz w:val="22"/>
          <w:szCs w:val="22"/>
        </w:rPr>
        <w:t xml:space="preserve"> en convient. </w:t>
      </w:r>
      <w:r w:rsidRPr="00790C49">
        <w:rPr>
          <w:color w:val="auto"/>
          <w:sz w:val="22"/>
          <w:szCs w:val="22"/>
        </w:rPr>
        <w:t xml:space="preserve">Cependant, il insiste sur la nécessité </w:t>
      </w:r>
      <w:r w:rsidR="0002617B">
        <w:rPr>
          <w:color w:val="auto"/>
          <w:sz w:val="22"/>
          <w:szCs w:val="22"/>
        </w:rPr>
        <w:t xml:space="preserve">pour </w:t>
      </w:r>
      <w:r w:rsidR="00EB4F56">
        <w:rPr>
          <w:color w:val="auto"/>
          <w:sz w:val="22"/>
          <w:szCs w:val="22"/>
        </w:rPr>
        <w:t>le</w:t>
      </w:r>
      <w:r w:rsidR="0002617B">
        <w:rPr>
          <w:color w:val="auto"/>
          <w:sz w:val="22"/>
          <w:szCs w:val="22"/>
        </w:rPr>
        <w:t xml:space="preserve"> salarié </w:t>
      </w:r>
      <w:r w:rsidRPr="00790C49">
        <w:rPr>
          <w:color w:val="auto"/>
          <w:sz w:val="22"/>
          <w:szCs w:val="22"/>
        </w:rPr>
        <w:t xml:space="preserve">de pouvoir justifier </w:t>
      </w:r>
      <w:r w:rsidR="0002617B">
        <w:rPr>
          <w:color w:val="auto"/>
          <w:sz w:val="22"/>
          <w:szCs w:val="22"/>
        </w:rPr>
        <w:t>depuis combien de temps il est sur telle lettre et tel indice.</w:t>
      </w:r>
    </w:p>
    <w:p w14:paraId="09ADE28B" w14:textId="6ED8AF9B" w:rsidR="00790C49" w:rsidRDefault="00790C49" w:rsidP="00790C49">
      <w:pPr>
        <w:pStyle w:val="Default"/>
        <w:jc w:val="both"/>
        <w:rPr>
          <w:color w:val="auto"/>
          <w:sz w:val="22"/>
          <w:szCs w:val="22"/>
        </w:rPr>
      </w:pPr>
    </w:p>
    <w:p w14:paraId="09D5C798" w14:textId="5C42FA5E" w:rsidR="00790C49" w:rsidRPr="00790C49" w:rsidRDefault="00790C49" w:rsidP="00790C49">
      <w:pPr>
        <w:pStyle w:val="Default"/>
        <w:jc w:val="both"/>
        <w:rPr>
          <w:bCs/>
          <w:sz w:val="22"/>
          <w:szCs w:val="22"/>
        </w:rPr>
      </w:pPr>
      <w:r>
        <w:rPr>
          <w:b/>
          <w:sz w:val="22"/>
          <w:szCs w:val="22"/>
        </w:rPr>
        <w:t>Mme</w:t>
      </w:r>
      <w:r w:rsidR="00B079F0">
        <w:rPr>
          <w:b/>
          <w:sz w:val="22"/>
          <w:szCs w:val="22"/>
        </w:rPr>
        <w:t> </w:t>
      </w:r>
      <w:r>
        <w:rPr>
          <w:b/>
          <w:sz w:val="22"/>
          <w:szCs w:val="22"/>
        </w:rPr>
        <w:t xml:space="preserve">POLO </w:t>
      </w:r>
      <w:r>
        <w:rPr>
          <w:bCs/>
          <w:sz w:val="22"/>
          <w:szCs w:val="22"/>
        </w:rPr>
        <w:t>invite à</w:t>
      </w:r>
      <w:r w:rsidRPr="00790C49">
        <w:rPr>
          <w:bCs/>
          <w:sz w:val="22"/>
          <w:szCs w:val="22"/>
        </w:rPr>
        <w:t xml:space="preserve"> renvoyer le salarié aux dispositions prévues par son contrat de travail.</w:t>
      </w:r>
    </w:p>
    <w:p w14:paraId="16824BBA" w14:textId="1F9FD3D9" w:rsidR="00790C49" w:rsidRDefault="00790C49" w:rsidP="00790C49">
      <w:pPr>
        <w:pStyle w:val="Default"/>
        <w:jc w:val="both"/>
        <w:rPr>
          <w:b/>
          <w:sz w:val="22"/>
          <w:szCs w:val="22"/>
        </w:rPr>
      </w:pPr>
    </w:p>
    <w:p w14:paraId="518EE4ED" w14:textId="6046EE6C" w:rsidR="00790C49" w:rsidRPr="00790C49" w:rsidRDefault="00790C49" w:rsidP="00790C49">
      <w:pPr>
        <w:pStyle w:val="Default"/>
        <w:jc w:val="both"/>
        <w:rPr>
          <w:color w:val="auto"/>
        </w:rPr>
      </w:pPr>
      <w:r w:rsidRPr="00790C49">
        <w:rPr>
          <w:b/>
          <w:bCs/>
          <w:color w:val="auto"/>
          <w:sz w:val="22"/>
          <w:szCs w:val="22"/>
        </w:rPr>
        <w:t>M.</w:t>
      </w:r>
      <w:r w:rsidR="00B079F0">
        <w:rPr>
          <w:b/>
          <w:bCs/>
          <w:color w:val="auto"/>
          <w:sz w:val="22"/>
          <w:szCs w:val="22"/>
        </w:rPr>
        <w:t> </w:t>
      </w:r>
      <w:r w:rsidRPr="00790C49">
        <w:rPr>
          <w:b/>
          <w:bCs/>
          <w:color w:val="auto"/>
          <w:sz w:val="22"/>
          <w:szCs w:val="22"/>
        </w:rPr>
        <w:t>PALACIOS</w:t>
      </w:r>
      <w:r>
        <w:rPr>
          <w:color w:val="auto"/>
          <w:sz w:val="22"/>
          <w:szCs w:val="22"/>
        </w:rPr>
        <w:t>, prenant exemple sur sa situation personnelle</w:t>
      </w:r>
      <w:r w:rsidR="0002617B">
        <w:rPr>
          <w:color w:val="auto"/>
          <w:sz w:val="22"/>
          <w:szCs w:val="22"/>
        </w:rPr>
        <w:t xml:space="preserve"> (embauché en tant qu’employé puis devenu cadre)</w:t>
      </w:r>
      <w:r>
        <w:rPr>
          <w:color w:val="auto"/>
          <w:sz w:val="22"/>
          <w:szCs w:val="22"/>
        </w:rPr>
        <w:t xml:space="preserve">, </w:t>
      </w:r>
      <w:r w:rsidRPr="00790C49">
        <w:rPr>
          <w:color w:val="auto"/>
          <w:sz w:val="22"/>
          <w:szCs w:val="22"/>
        </w:rPr>
        <w:t>constate que le contrat de travail</w:t>
      </w:r>
      <w:r>
        <w:rPr>
          <w:color w:val="auto"/>
          <w:sz w:val="22"/>
          <w:szCs w:val="22"/>
        </w:rPr>
        <w:t xml:space="preserve"> n’apporte pas nécessairement la réponse.</w:t>
      </w:r>
    </w:p>
    <w:p w14:paraId="06045CDE" w14:textId="77777777" w:rsidR="00790C49" w:rsidRPr="00790C49" w:rsidRDefault="00790C49" w:rsidP="003457B4">
      <w:pPr>
        <w:pStyle w:val="Default"/>
        <w:jc w:val="both"/>
        <w:rPr>
          <w:b/>
          <w:sz w:val="22"/>
          <w:szCs w:val="22"/>
        </w:rPr>
      </w:pPr>
    </w:p>
    <w:p w14:paraId="690B5611" w14:textId="4B2ACFA5" w:rsidR="00EA59EE" w:rsidRDefault="00B26ADF" w:rsidP="003457B4">
      <w:pPr>
        <w:pStyle w:val="Default"/>
        <w:jc w:val="both"/>
        <w:rPr>
          <w:sz w:val="22"/>
          <w:szCs w:val="22"/>
        </w:rPr>
      </w:pPr>
      <w:r>
        <w:rPr>
          <w:b/>
          <w:sz w:val="22"/>
          <w:szCs w:val="22"/>
        </w:rPr>
        <w:t>Mme</w:t>
      </w:r>
      <w:r w:rsidR="00B079F0">
        <w:rPr>
          <w:b/>
          <w:sz w:val="22"/>
          <w:szCs w:val="22"/>
        </w:rPr>
        <w:t> </w:t>
      </w:r>
      <w:r>
        <w:rPr>
          <w:b/>
          <w:sz w:val="22"/>
          <w:szCs w:val="22"/>
        </w:rPr>
        <w:t xml:space="preserve">POLO </w:t>
      </w:r>
      <w:r w:rsidR="007152C3">
        <w:rPr>
          <w:sz w:val="22"/>
          <w:szCs w:val="22"/>
        </w:rPr>
        <w:t xml:space="preserve">rappelle que tous les éléments non contractuels ne doivent pas obligatoirement </w:t>
      </w:r>
      <w:r w:rsidR="00B54FCD">
        <w:rPr>
          <w:sz w:val="22"/>
          <w:szCs w:val="22"/>
        </w:rPr>
        <w:t>apparaître</w:t>
      </w:r>
      <w:r w:rsidR="007152C3">
        <w:rPr>
          <w:sz w:val="22"/>
          <w:szCs w:val="22"/>
        </w:rPr>
        <w:t xml:space="preserve"> sur les contrats. </w:t>
      </w:r>
      <w:r w:rsidR="0048261F">
        <w:rPr>
          <w:sz w:val="22"/>
          <w:szCs w:val="22"/>
        </w:rPr>
        <w:t xml:space="preserve">Tel </w:t>
      </w:r>
      <w:r w:rsidR="007152C3">
        <w:rPr>
          <w:sz w:val="22"/>
          <w:szCs w:val="22"/>
        </w:rPr>
        <w:t>est le cas, par exemple, des seuils conventionnels.</w:t>
      </w:r>
    </w:p>
    <w:p w14:paraId="1220DAFF" w14:textId="77777777" w:rsidR="007E47CE" w:rsidRPr="00EE49DA" w:rsidRDefault="007E47CE" w:rsidP="007E47CE">
      <w:pPr>
        <w:pStyle w:val="Default"/>
        <w:rPr>
          <w:b/>
          <w:bCs/>
          <w:color w:val="auto"/>
          <w:sz w:val="22"/>
          <w:szCs w:val="22"/>
          <w:highlight w:val="green"/>
        </w:rPr>
      </w:pPr>
    </w:p>
    <w:p w14:paraId="0D586882" w14:textId="384F0C68" w:rsidR="002E475D" w:rsidRDefault="00007E4A" w:rsidP="003457B4">
      <w:pPr>
        <w:pStyle w:val="Default"/>
        <w:jc w:val="both"/>
        <w:rPr>
          <w:sz w:val="22"/>
          <w:szCs w:val="22"/>
        </w:rPr>
      </w:pPr>
      <w:r>
        <w:rPr>
          <w:b/>
          <w:sz w:val="22"/>
          <w:szCs w:val="22"/>
        </w:rPr>
        <w:t>La Secrétaire du CSE</w:t>
      </w:r>
      <w:r>
        <w:rPr>
          <w:sz w:val="22"/>
          <w:szCs w:val="22"/>
        </w:rPr>
        <w:t xml:space="preserve"> donne lecture d’un commentaire émanant d’un salarié</w:t>
      </w:r>
      <w:r w:rsidR="00001B9B">
        <w:rPr>
          <w:sz w:val="22"/>
          <w:szCs w:val="22"/>
        </w:rPr>
        <w:t xml:space="preserve"> qui n’apparaît pas dans l’ordre du jour</w:t>
      </w:r>
      <w:r w:rsidR="00B54FCD">
        <w:rPr>
          <w:sz w:val="22"/>
          <w:szCs w:val="22"/>
        </w:rPr>
        <w:t> </w:t>
      </w:r>
      <w:r>
        <w:rPr>
          <w:sz w:val="22"/>
          <w:szCs w:val="22"/>
        </w:rPr>
        <w:t>:</w:t>
      </w:r>
    </w:p>
    <w:p w14:paraId="48BBADBB" w14:textId="7ACC3D34" w:rsidR="00007E4A" w:rsidRDefault="00007E4A" w:rsidP="003457B4">
      <w:pPr>
        <w:pStyle w:val="Default"/>
        <w:jc w:val="both"/>
        <w:rPr>
          <w:sz w:val="22"/>
          <w:szCs w:val="22"/>
        </w:rPr>
      </w:pPr>
    </w:p>
    <w:p w14:paraId="0854F06D" w14:textId="1A638BBB" w:rsidR="00007E4A" w:rsidRPr="003457B4" w:rsidRDefault="00007E4A" w:rsidP="003457B4">
      <w:pPr>
        <w:pStyle w:val="Default"/>
        <w:jc w:val="both"/>
        <w:rPr>
          <w:i/>
          <w:sz w:val="22"/>
          <w:szCs w:val="22"/>
        </w:rPr>
      </w:pPr>
      <w:r>
        <w:rPr>
          <w:sz w:val="22"/>
          <w:szCs w:val="22"/>
        </w:rPr>
        <w:lastRenderedPageBreak/>
        <w:t>«</w:t>
      </w:r>
      <w:r w:rsidR="00B079F0">
        <w:rPr>
          <w:sz w:val="22"/>
          <w:szCs w:val="22"/>
        </w:rPr>
        <w:t> </w:t>
      </w:r>
      <w:r w:rsidRPr="003457B4">
        <w:rPr>
          <w:i/>
          <w:sz w:val="22"/>
          <w:szCs w:val="22"/>
        </w:rPr>
        <w:t>Il existe un grand écart entre les salaires perçus chez Free Réseau et la moyenne du marché. Cela s’explique par le respect strict de la grille des salaires de la convention des télécoms sans volonté de valoriser l’ancienneté des salariés. La convention des télécoms, telle qu’elle existe aujourd’hui, laisse un écart de 8</w:t>
      </w:r>
      <w:r w:rsidR="00B54FCD">
        <w:rPr>
          <w:i/>
          <w:sz w:val="22"/>
          <w:szCs w:val="22"/>
        </w:rPr>
        <w:t> </w:t>
      </w:r>
      <w:r w:rsidRPr="003457B4">
        <w:rPr>
          <w:i/>
          <w:sz w:val="22"/>
          <w:szCs w:val="22"/>
        </w:rPr>
        <w:t>ans entre l’indice</w:t>
      </w:r>
      <w:r w:rsidR="00B54FCD">
        <w:rPr>
          <w:i/>
          <w:sz w:val="22"/>
          <w:szCs w:val="22"/>
        </w:rPr>
        <w:t> </w:t>
      </w:r>
      <w:r w:rsidRPr="003457B4">
        <w:rPr>
          <w:i/>
          <w:sz w:val="22"/>
          <w:szCs w:val="22"/>
        </w:rPr>
        <w:t>1,5 (2</w:t>
      </w:r>
      <w:r w:rsidR="00B54FCD">
        <w:rPr>
          <w:i/>
          <w:sz w:val="22"/>
          <w:szCs w:val="22"/>
        </w:rPr>
        <w:t> </w:t>
      </w:r>
      <w:r w:rsidRPr="003457B4">
        <w:rPr>
          <w:i/>
          <w:sz w:val="22"/>
          <w:szCs w:val="22"/>
        </w:rPr>
        <w:t>ans d’ancienneté) et l’indice</w:t>
      </w:r>
      <w:r w:rsidR="00B54FCD">
        <w:rPr>
          <w:i/>
          <w:sz w:val="22"/>
          <w:szCs w:val="22"/>
        </w:rPr>
        <w:t> </w:t>
      </w:r>
      <w:r w:rsidRPr="003457B4">
        <w:rPr>
          <w:i/>
          <w:sz w:val="22"/>
          <w:szCs w:val="22"/>
        </w:rPr>
        <w:t>2 (10</w:t>
      </w:r>
      <w:r w:rsidR="00B54FCD">
        <w:rPr>
          <w:i/>
          <w:sz w:val="22"/>
          <w:szCs w:val="22"/>
        </w:rPr>
        <w:t> </w:t>
      </w:r>
      <w:r w:rsidRPr="003457B4">
        <w:rPr>
          <w:i/>
          <w:sz w:val="22"/>
          <w:szCs w:val="22"/>
        </w:rPr>
        <w:t>ans d’ancienneté). Nous constatons ainsi que certains salariés perçoivent les mêmes salaires correspondant au minimum conventionnel après 2</w:t>
      </w:r>
      <w:r w:rsidR="00B54FCD">
        <w:rPr>
          <w:i/>
          <w:sz w:val="22"/>
          <w:szCs w:val="22"/>
        </w:rPr>
        <w:t> </w:t>
      </w:r>
      <w:r w:rsidRPr="003457B4">
        <w:rPr>
          <w:i/>
          <w:sz w:val="22"/>
          <w:szCs w:val="22"/>
        </w:rPr>
        <w:t>ans, pendant 8</w:t>
      </w:r>
      <w:r w:rsidR="00B54FCD">
        <w:rPr>
          <w:i/>
          <w:sz w:val="22"/>
          <w:szCs w:val="22"/>
        </w:rPr>
        <w:t> </w:t>
      </w:r>
      <w:r w:rsidRPr="003457B4">
        <w:rPr>
          <w:i/>
          <w:sz w:val="22"/>
          <w:szCs w:val="22"/>
        </w:rPr>
        <w:t>ans, et de 2</w:t>
      </w:r>
      <w:r w:rsidR="00B54FCD">
        <w:rPr>
          <w:i/>
          <w:sz w:val="22"/>
          <w:szCs w:val="22"/>
        </w:rPr>
        <w:t> </w:t>
      </w:r>
      <w:r w:rsidRPr="003457B4">
        <w:rPr>
          <w:i/>
          <w:sz w:val="22"/>
          <w:szCs w:val="22"/>
        </w:rPr>
        <w:t>ans à 8</w:t>
      </w:r>
      <w:r w:rsidR="00B54FCD">
        <w:rPr>
          <w:i/>
          <w:sz w:val="22"/>
          <w:szCs w:val="22"/>
        </w:rPr>
        <w:t> </w:t>
      </w:r>
      <w:r w:rsidRPr="003457B4">
        <w:rPr>
          <w:i/>
          <w:sz w:val="22"/>
          <w:szCs w:val="22"/>
        </w:rPr>
        <w:t>ans pour recevoir ensuite au bout de 10</w:t>
      </w:r>
      <w:r w:rsidR="00B54FCD">
        <w:rPr>
          <w:i/>
          <w:sz w:val="22"/>
          <w:szCs w:val="22"/>
        </w:rPr>
        <w:t> </w:t>
      </w:r>
      <w:r w:rsidRPr="003457B4">
        <w:rPr>
          <w:i/>
          <w:sz w:val="22"/>
          <w:szCs w:val="22"/>
        </w:rPr>
        <w:t>ans la régularisation, souvent importante, en une fois. Cela pose des problèmes à la politique de fidélisation des salariés et sur la qualité de vie plus généralement.</w:t>
      </w:r>
    </w:p>
    <w:p w14:paraId="78ADEBF7" w14:textId="46D67B6F" w:rsidR="00007E4A" w:rsidRPr="003457B4" w:rsidRDefault="00007E4A" w:rsidP="00007E4A">
      <w:pPr>
        <w:pStyle w:val="Default"/>
        <w:jc w:val="both"/>
        <w:rPr>
          <w:i/>
          <w:sz w:val="22"/>
          <w:szCs w:val="22"/>
        </w:rPr>
      </w:pPr>
    </w:p>
    <w:p w14:paraId="2D4A3428" w14:textId="6FBA5F17" w:rsidR="00007E4A" w:rsidRDefault="00007E4A" w:rsidP="00007E4A">
      <w:pPr>
        <w:pStyle w:val="Default"/>
        <w:jc w:val="both"/>
        <w:rPr>
          <w:sz w:val="22"/>
          <w:szCs w:val="22"/>
        </w:rPr>
      </w:pPr>
      <w:r w:rsidRPr="003457B4">
        <w:rPr>
          <w:i/>
          <w:sz w:val="22"/>
          <w:szCs w:val="22"/>
        </w:rPr>
        <w:t>Il est prévu</w:t>
      </w:r>
      <w:r w:rsidR="002D1599">
        <w:rPr>
          <w:i/>
          <w:sz w:val="22"/>
          <w:szCs w:val="22"/>
        </w:rPr>
        <w:t>,</w:t>
      </w:r>
      <w:r w:rsidRPr="003457B4">
        <w:rPr>
          <w:i/>
          <w:sz w:val="22"/>
          <w:szCs w:val="22"/>
        </w:rPr>
        <w:t xml:space="preserve"> chez Free Réseau</w:t>
      </w:r>
      <w:r w:rsidR="002D1599">
        <w:rPr>
          <w:i/>
          <w:sz w:val="22"/>
          <w:szCs w:val="22"/>
        </w:rPr>
        <w:t>,</w:t>
      </w:r>
      <w:r w:rsidRPr="003457B4">
        <w:rPr>
          <w:i/>
          <w:sz w:val="22"/>
          <w:szCs w:val="22"/>
        </w:rPr>
        <w:t xml:space="preserve"> de retirer l’indice d’ancienneté figurant sur les bulletins de paie, ce qui traduit une volonté d’opacifier davantage ces inégalités</w:t>
      </w:r>
      <w:r w:rsidR="0002617B">
        <w:rPr>
          <w:i/>
          <w:sz w:val="22"/>
          <w:szCs w:val="22"/>
        </w:rPr>
        <w:t>.</w:t>
      </w:r>
      <w:r w:rsidR="00B079F0">
        <w:rPr>
          <w:sz w:val="22"/>
          <w:szCs w:val="22"/>
        </w:rPr>
        <w:t> </w:t>
      </w:r>
      <w:r>
        <w:rPr>
          <w:sz w:val="22"/>
          <w:szCs w:val="22"/>
        </w:rPr>
        <w:t>»</w:t>
      </w:r>
    </w:p>
    <w:p w14:paraId="43A1DC1C" w14:textId="3644116E" w:rsidR="00007E4A" w:rsidRPr="00007E4A" w:rsidRDefault="00007E4A" w:rsidP="00F24228">
      <w:pPr>
        <w:pStyle w:val="Default"/>
        <w:rPr>
          <w:sz w:val="22"/>
          <w:szCs w:val="22"/>
        </w:rPr>
      </w:pPr>
    </w:p>
    <w:p w14:paraId="179E261C" w14:textId="10156804" w:rsidR="008F7685" w:rsidRDefault="00B26ADF" w:rsidP="00C024B6">
      <w:pPr>
        <w:pStyle w:val="Default"/>
        <w:rPr>
          <w:sz w:val="22"/>
          <w:szCs w:val="22"/>
        </w:rPr>
      </w:pPr>
      <w:r>
        <w:rPr>
          <w:b/>
          <w:sz w:val="22"/>
          <w:szCs w:val="22"/>
        </w:rPr>
        <w:t>M.</w:t>
      </w:r>
      <w:r w:rsidR="00B079F0">
        <w:rPr>
          <w:b/>
          <w:sz w:val="22"/>
          <w:szCs w:val="22"/>
        </w:rPr>
        <w:t> </w:t>
      </w:r>
      <w:r>
        <w:rPr>
          <w:b/>
          <w:sz w:val="22"/>
          <w:szCs w:val="22"/>
        </w:rPr>
        <w:t xml:space="preserve">TARNEAUD </w:t>
      </w:r>
      <w:r w:rsidR="00007E4A">
        <w:rPr>
          <w:sz w:val="22"/>
          <w:szCs w:val="22"/>
        </w:rPr>
        <w:t>indique que ce commentaire n’engage pas la Direction.</w:t>
      </w:r>
    </w:p>
    <w:p w14:paraId="5F124595" w14:textId="2C472BB1" w:rsidR="00C024B6" w:rsidRPr="008D5C27" w:rsidRDefault="00C024B6" w:rsidP="00364A25">
      <w:pPr>
        <w:pStyle w:val="Titre2"/>
        <w:numPr>
          <w:ilvl w:val="0"/>
          <w:numId w:val="0"/>
        </w:numPr>
        <w:ind w:left="714"/>
        <w:jc w:val="both"/>
      </w:pPr>
      <w:bookmarkStart w:id="21" w:name="_Toc108022966"/>
      <w:r w:rsidRPr="008D5C27">
        <w:t>15. En tant que XMI nous avons très régulièrement des IP (intervention prévu</w:t>
      </w:r>
      <w:r w:rsidR="00B54FCD">
        <w:t>e</w:t>
      </w:r>
      <w:r w:rsidRPr="008D5C27">
        <w:t>) sur des lieux sensibles qui commencent à partir de 00</w:t>
      </w:r>
      <w:r w:rsidR="0018020E">
        <w:t> h </w:t>
      </w:r>
      <w:r w:rsidRPr="008D5C27">
        <w:t xml:space="preserve">30 sur site, donc souvent </w:t>
      </w:r>
      <w:r w:rsidR="002D1599">
        <w:t xml:space="preserve">avec un </w:t>
      </w:r>
      <w:r w:rsidRPr="008D5C27">
        <w:t xml:space="preserve">départ </w:t>
      </w:r>
      <w:r w:rsidR="002D1599">
        <w:t xml:space="preserve">à </w:t>
      </w:r>
      <w:r w:rsidRPr="008D5C27">
        <w:t>22</w:t>
      </w:r>
      <w:r w:rsidR="0018020E">
        <w:t> </w:t>
      </w:r>
      <w:r w:rsidRPr="008D5C27">
        <w:t>h</w:t>
      </w:r>
      <w:r w:rsidR="00EE49DA">
        <w:t> </w:t>
      </w:r>
      <w:r w:rsidRPr="008D5C27">
        <w:t>30</w:t>
      </w:r>
      <w:r w:rsidR="002D1599">
        <w:t>,</w:t>
      </w:r>
      <w:r w:rsidRPr="008D5C27">
        <w:t xml:space="preserve"> et qui peuvent se terminer jusqu</w:t>
      </w:r>
      <w:r w:rsidR="0018020E">
        <w:t>’</w:t>
      </w:r>
      <w:r w:rsidRPr="008D5C27">
        <w:t>à 06</w:t>
      </w:r>
      <w:r w:rsidR="0018020E">
        <w:t> h </w:t>
      </w:r>
      <w:r w:rsidRPr="008D5C27">
        <w:t>00 du matin.</w:t>
      </w:r>
      <w:bookmarkEnd w:id="21"/>
    </w:p>
    <w:p w14:paraId="5B043D9E" w14:textId="7BE33395" w:rsidR="00C024B6" w:rsidRPr="008D5C27" w:rsidRDefault="00C024B6" w:rsidP="00364A25">
      <w:pPr>
        <w:pStyle w:val="Titre2"/>
        <w:numPr>
          <w:ilvl w:val="0"/>
          <w:numId w:val="0"/>
        </w:numPr>
        <w:ind w:left="714"/>
        <w:jc w:val="both"/>
      </w:pPr>
      <w:bookmarkStart w:id="22" w:name="_Toc108022967"/>
      <w:r w:rsidRPr="008D5C27">
        <w:t>Le temps d’intervention et le temps de déplacement sont payés à +55</w:t>
      </w:r>
      <w:r w:rsidR="00B54FCD">
        <w:t> </w:t>
      </w:r>
      <w:r w:rsidRPr="008D5C27">
        <w:t>% (heures de nuits) et nous avons le lendemain la journée en récupération.</w:t>
      </w:r>
      <w:bookmarkEnd w:id="22"/>
    </w:p>
    <w:p w14:paraId="4CBCC418" w14:textId="37F8DAAB" w:rsidR="00C024B6" w:rsidRPr="008D5C27" w:rsidRDefault="0018020E" w:rsidP="00364A25">
      <w:pPr>
        <w:pStyle w:val="Titre2"/>
        <w:numPr>
          <w:ilvl w:val="0"/>
          <w:numId w:val="0"/>
        </w:numPr>
        <w:ind w:left="714"/>
        <w:jc w:val="both"/>
      </w:pPr>
      <w:bookmarkStart w:id="23" w:name="_Toc108022968"/>
      <w:r>
        <w:t>– </w:t>
      </w:r>
      <w:r w:rsidR="00C024B6" w:rsidRPr="008D5C27">
        <w:t>Pourquoi nous n</w:t>
      </w:r>
      <w:r>
        <w:t>’</w:t>
      </w:r>
      <w:r w:rsidR="00C024B6" w:rsidRPr="008D5C27">
        <w:t>avons pas d</w:t>
      </w:r>
      <w:r>
        <w:t>’</w:t>
      </w:r>
      <w:r w:rsidR="00C024B6" w:rsidRPr="008D5C27">
        <w:t>indemnité</w:t>
      </w:r>
      <w:r w:rsidR="00B54FCD">
        <w:t> </w:t>
      </w:r>
      <w:r w:rsidR="00C024B6" w:rsidRPr="008D5C27">
        <w:t xml:space="preserve">: </w:t>
      </w:r>
      <w:r>
        <w:t>«</w:t>
      </w:r>
      <w:r w:rsidR="00B079F0">
        <w:t> </w:t>
      </w:r>
      <w:r w:rsidR="00C024B6" w:rsidRPr="008D5C27">
        <w:t>Astreintes avec intervention effectuée sur site</w:t>
      </w:r>
      <w:r w:rsidR="00B079F0">
        <w:t> </w:t>
      </w:r>
      <w:r>
        <w:t>»</w:t>
      </w:r>
      <w:r w:rsidR="00C024B6" w:rsidRPr="008D5C27">
        <w:t xml:space="preserve"> = 37,29</w:t>
      </w:r>
      <w:r w:rsidR="00B54FCD">
        <w:t> </w:t>
      </w:r>
      <w:r w:rsidR="00C024B6" w:rsidRPr="008D5C27">
        <w:t>€</w:t>
      </w:r>
      <w:r w:rsidR="004C4AE6">
        <w:t xml:space="preserve"> </w:t>
      </w:r>
      <w:r w:rsidR="00364A25">
        <w:t>b</w:t>
      </w:r>
      <w:r w:rsidR="00C024B6" w:rsidRPr="008D5C27">
        <w:t>rut, comme quand nous faisons une sortie en astreinte</w:t>
      </w:r>
      <w:r w:rsidR="00B079F0">
        <w:t> </w:t>
      </w:r>
      <w:r w:rsidR="00C024B6" w:rsidRPr="008D5C27">
        <w:t>?</w:t>
      </w:r>
      <w:bookmarkEnd w:id="23"/>
    </w:p>
    <w:p w14:paraId="00BBA391" w14:textId="7E8B18A4" w:rsidR="00C024B6" w:rsidRPr="008D5C27" w:rsidRDefault="0018020E" w:rsidP="00364A25">
      <w:pPr>
        <w:pStyle w:val="Titre2"/>
        <w:numPr>
          <w:ilvl w:val="0"/>
          <w:numId w:val="0"/>
        </w:numPr>
        <w:ind w:left="714"/>
        <w:jc w:val="both"/>
      </w:pPr>
      <w:bookmarkStart w:id="24" w:name="_Toc108022969"/>
      <w:r>
        <w:t>– </w:t>
      </w:r>
      <w:r w:rsidR="00C024B6" w:rsidRPr="008D5C27">
        <w:t>Est-il possible d’appliquer cette indemnité aux IP</w:t>
      </w:r>
      <w:r w:rsidR="00B079F0">
        <w:t> </w:t>
      </w:r>
      <w:r w:rsidR="00C024B6" w:rsidRPr="008D5C27">
        <w:t>? Elles sont là pour compenser le fait de travailler en dehors de notre plage horaire (</w:t>
      </w:r>
      <w:r w:rsidR="00EB4F56">
        <w:t>0</w:t>
      </w:r>
      <w:r w:rsidR="00C024B6" w:rsidRPr="008D5C27">
        <w:t>9</w:t>
      </w:r>
      <w:r>
        <w:t> </w:t>
      </w:r>
      <w:r w:rsidR="00C024B6" w:rsidRPr="008D5C27">
        <w:t>h</w:t>
      </w:r>
      <w:r w:rsidR="00EB4F56">
        <w:t> 00</w:t>
      </w:r>
      <w:r w:rsidR="00C024B6" w:rsidRPr="008D5C27">
        <w:t>-17</w:t>
      </w:r>
      <w:r w:rsidR="00B54FCD">
        <w:t> </w:t>
      </w:r>
      <w:r w:rsidR="00C024B6" w:rsidRPr="008D5C27">
        <w:t>h</w:t>
      </w:r>
      <w:r w:rsidR="00EB4F56">
        <w:t> 00</w:t>
      </w:r>
      <w:r w:rsidR="00C024B6" w:rsidRPr="008D5C27">
        <w:t>).</w:t>
      </w:r>
      <w:bookmarkEnd w:id="24"/>
    </w:p>
    <w:p w14:paraId="397E92CB" w14:textId="7E6616D9" w:rsidR="00C024B6" w:rsidRDefault="00B26ADF" w:rsidP="00A7340F">
      <w:pPr>
        <w:pStyle w:val="Default"/>
        <w:jc w:val="both"/>
        <w:rPr>
          <w:sz w:val="22"/>
          <w:szCs w:val="22"/>
        </w:rPr>
      </w:pPr>
      <w:r>
        <w:rPr>
          <w:b/>
          <w:sz w:val="22"/>
          <w:szCs w:val="22"/>
        </w:rPr>
        <w:t>M.</w:t>
      </w:r>
      <w:r w:rsidR="00B079F0">
        <w:rPr>
          <w:b/>
          <w:sz w:val="22"/>
          <w:szCs w:val="22"/>
        </w:rPr>
        <w:t> </w:t>
      </w:r>
      <w:r>
        <w:rPr>
          <w:b/>
          <w:sz w:val="22"/>
          <w:szCs w:val="22"/>
        </w:rPr>
        <w:t xml:space="preserve">TARNEAUD </w:t>
      </w:r>
      <w:r w:rsidR="00007E4A">
        <w:rPr>
          <w:sz w:val="22"/>
          <w:szCs w:val="22"/>
        </w:rPr>
        <w:t>indique que les salariés qui n’entrent pas dans le dispositif des astreintes</w:t>
      </w:r>
      <w:r w:rsidR="00EE49DA">
        <w:rPr>
          <w:sz w:val="22"/>
          <w:szCs w:val="22"/>
        </w:rPr>
        <w:t xml:space="preserve"> (régime particulier prévu par l’accord sur le temps de travail de 2021)</w:t>
      </w:r>
      <w:r w:rsidR="00007E4A">
        <w:rPr>
          <w:sz w:val="22"/>
          <w:szCs w:val="22"/>
        </w:rPr>
        <w:t xml:space="preserve"> ne peuvent pas bénéficier des indemnisations liées aux astreintes. Il invite les élus à se référer à l’accord relatif au temps de travail, qui fait autorité.</w:t>
      </w:r>
    </w:p>
    <w:p w14:paraId="4EE36DE4" w14:textId="77777777" w:rsidR="00007E4A" w:rsidRPr="00007E4A" w:rsidRDefault="00007E4A" w:rsidP="00A7340F">
      <w:pPr>
        <w:pStyle w:val="Default"/>
        <w:jc w:val="both"/>
        <w:rPr>
          <w:sz w:val="22"/>
          <w:szCs w:val="22"/>
        </w:rPr>
      </w:pPr>
    </w:p>
    <w:p w14:paraId="7F96A4E3" w14:textId="05CB7A58" w:rsidR="00EA59EE" w:rsidRPr="00912CFF" w:rsidRDefault="00007E4A" w:rsidP="00A7340F">
      <w:pPr>
        <w:pStyle w:val="Default"/>
        <w:jc w:val="both"/>
        <w:rPr>
          <w:b/>
          <w:color w:val="auto"/>
          <w:sz w:val="22"/>
          <w:szCs w:val="22"/>
        </w:rPr>
      </w:pPr>
      <w:r>
        <w:rPr>
          <w:b/>
          <w:sz w:val="22"/>
          <w:szCs w:val="22"/>
        </w:rPr>
        <w:t>Un membre du CSE</w:t>
      </w:r>
      <w:r>
        <w:rPr>
          <w:sz w:val="22"/>
          <w:szCs w:val="22"/>
        </w:rPr>
        <w:t xml:space="preserve"> précise </w:t>
      </w:r>
      <w:r w:rsidR="00A7340F">
        <w:rPr>
          <w:sz w:val="22"/>
          <w:szCs w:val="22"/>
        </w:rPr>
        <w:t xml:space="preserve">que l’astreinte est définie par </w:t>
      </w:r>
      <w:r w:rsidR="00912CFF">
        <w:rPr>
          <w:sz w:val="22"/>
          <w:szCs w:val="22"/>
        </w:rPr>
        <w:t xml:space="preserve">le dérangement et </w:t>
      </w:r>
      <w:r w:rsidR="00A7340F">
        <w:rPr>
          <w:sz w:val="22"/>
          <w:szCs w:val="22"/>
        </w:rPr>
        <w:t>l’</w:t>
      </w:r>
      <w:r w:rsidR="00364A25">
        <w:rPr>
          <w:sz w:val="22"/>
          <w:szCs w:val="22"/>
        </w:rPr>
        <w:t>impossibilité</w:t>
      </w:r>
      <w:r w:rsidR="00A7340F">
        <w:rPr>
          <w:sz w:val="22"/>
          <w:szCs w:val="22"/>
        </w:rPr>
        <w:t xml:space="preserve"> de planifi</w:t>
      </w:r>
      <w:r w:rsidR="00364A25">
        <w:rPr>
          <w:sz w:val="22"/>
          <w:szCs w:val="22"/>
        </w:rPr>
        <w:t>er</w:t>
      </w:r>
      <w:r w:rsidR="00A7340F">
        <w:rPr>
          <w:sz w:val="22"/>
          <w:szCs w:val="22"/>
        </w:rPr>
        <w:t xml:space="preserve">. Les interventions planifiées sont </w:t>
      </w:r>
      <w:r w:rsidR="00912CFF">
        <w:rPr>
          <w:sz w:val="22"/>
          <w:szCs w:val="22"/>
        </w:rPr>
        <w:t>par définition</w:t>
      </w:r>
      <w:r w:rsidR="00A7340F">
        <w:rPr>
          <w:sz w:val="22"/>
          <w:szCs w:val="22"/>
        </w:rPr>
        <w:t xml:space="preserve"> planifiées, même lorsqu’elles sont prévues la nuit</w:t>
      </w:r>
      <w:r w:rsidR="00912CFF">
        <w:rPr>
          <w:sz w:val="22"/>
          <w:szCs w:val="22"/>
        </w:rPr>
        <w:t xml:space="preserve"> ou, plus généralement, en dehors des heures usuelles de travail</w:t>
      </w:r>
      <w:r w:rsidR="00A7340F">
        <w:rPr>
          <w:sz w:val="22"/>
          <w:szCs w:val="22"/>
        </w:rPr>
        <w:t>. Il ne s’agit donc pas de missions d’astreinte</w:t>
      </w:r>
      <w:r w:rsidR="00912CFF">
        <w:rPr>
          <w:sz w:val="22"/>
          <w:szCs w:val="22"/>
        </w:rPr>
        <w:t xml:space="preserve"> ouvrant droit à </w:t>
      </w:r>
      <w:r w:rsidR="00912CFF" w:rsidRPr="00912CFF">
        <w:rPr>
          <w:color w:val="auto"/>
          <w:sz w:val="22"/>
          <w:szCs w:val="22"/>
        </w:rPr>
        <w:t>indemnité</w:t>
      </w:r>
      <w:r w:rsidR="00A7340F" w:rsidRPr="00912CFF">
        <w:rPr>
          <w:color w:val="auto"/>
          <w:sz w:val="22"/>
          <w:szCs w:val="22"/>
        </w:rPr>
        <w:t>.</w:t>
      </w:r>
    </w:p>
    <w:p w14:paraId="47D25A87" w14:textId="44B1CB76" w:rsidR="00C024B6" w:rsidRPr="008D5C27" w:rsidRDefault="00C024B6" w:rsidP="00364A25">
      <w:pPr>
        <w:pStyle w:val="Titre2"/>
        <w:numPr>
          <w:ilvl w:val="0"/>
          <w:numId w:val="0"/>
        </w:numPr>
        <w:ind w:left="714"/>
        <w:jc w:val="both"/>
      </w:pPr>
      <w:bookmarkStart w:id="25" w:name="_Toc108022970"/>
      <w:r w:rsidRPr="008D5C27">
        <w:t>16. Est-il possible d</w:t>
      </w:r>
      <w:r w:rsidR="0018020E">
        <w:t>’</w:t>
      </w:r>
      <w:r w:rsidRPr="008D5C27">
        <w:t>évoquer l</w:t>
      </w:r>
      <w:r w:rsidR="0018020E">
        <w:t>’</w:t>
      </w:r>
      <w:r w:rsidRPr="008D5C27">
        <w:t xml:space="preserve">équité sur les primes de </w:t>
      </w:r>
      <w:r w:rsidR="00364A25">
        <w:t>h</w:t>
      </w:r>
      <w:r w:rsidRPr="008D5C27">
        <w:t>auteur (qui je le précise ne sont pas énumér</w:t>
      </w:r>
      <w:r w:rsidR="00912CFF">
        <w:t>é</w:t>
      </w:r>
      <w:r w:rsidRPr="008D5C27">
        <w:t>e</w:t>
      </w:r>
      <w:r w:rsidR="00912CFF">
        <w:t>s</w:t>
      </w:r>
      <w:r w:rsidRPr="008D5C27">
        <w:t xml:space="preserve"> comme cela sur les fiches de paie chez nos collègues ORA)</w:t>
      </w:r>
      <w:r w:rsidR="00B079F0">
        <w:t> </w:t>
      </w:r>
      <w:r w:rsidRPr="008D5C27">
        <w:t>?</w:t>
      </w:r>
      <w:bookmarkEnd w:id="25"/>
    </w:p>
    <w:p w14:paraId="4DAEC931" w14:textId="0421FF69" w:rsidR="002E475D" w:rsidRDefault="00A7340F" w:rsidP="00A7340F">
      <w:pPr>
        <w:pStyle w:val="Default"/>
        <w:jc w:val="both"/>
        <w:rPr>
          <w:sz w:val="22"/>
          <w:szCs w:val="22"/>
        </w:rPr>
      </w:pPr>
      <w:r>
        <w:rPr>
          <w:b/>
          <w:sz w:val="22"/>
          <w:szCs w:val="22"/>
        </w:rPr>
        <w:t>Mme</w:t>
      </w:r>
      <w:r w:rsidR="00B54FCD">
        <w:rPr>
          <w:b/>
          <w:sz w:val="22"/>
          <w:szCs w:val="22"/>
        </w:rPr>
        <w:t> </w:t>
      </w:r>
      <w:r>
        <w:rPr>
          <w:b/>
          <w:sz w:val="22"/>
          <w:szCs w:val="22"/>
        </w:rPr>
        <w:t>MANICHINO</w:t>
      </w:r>
      <w:r>
        <w:rPr>
          <w:sz w:val="22"/>
          <w:szCs w:val="22"/>
        </w:rPr>
        <w:t xml:space="preserve"> indique que ce point a d</w:t>
      </w:r>
      <w:r w:rsidR="003457B4">
        <w:rPr>
          <w:sz w:val="22"/>
          <w:szCs w:val="22"/>
        </w:rPr>
        <w:t xml:space="preserve">éjà </w:t>
      </w:r>
      <w:r w:rsidR="00CC3548">
        <w:rPr>
          <w:sz w:val="22"/>
          <w:szCs w:val="22"/>
        </w:rPr>
        <w:t>été soulevé à plusieurs reprises</w:t>
      </w:r>
      <w:r w:rsidR="00912CFF">
        <w:rPr>
          <w:sz w:val="22"/>
          <w:szCs w:val="22"/>
        </w:rPr>
        <w:t xml:space="preserve"> en CSE</w:t>
      </w:r>
      <w:r>
        <w:rPr>
          <w:sz w:val="22"/>
          <w:szCs w:val="22"/>
        </w:rPr>
        <w:t>. Les élus ont été invités</w:t>
      </w:r>
      <w:r w:rsidR="00912CFF">
        <w:rPr>
          <w:sz w:val="22"/>
          <w:szCs w:val="22"/>
        </w:rPr>
        <w:t xml:space="preserve"> en séance</w:t>
      </w:r>
      <w:r>
        <w:rPr>
          <w:sz w:val="22"/>
          <w:szCs w:val="22"/>
        </w:rPr>
        <w:t xml:space="preserve"> à la contacter afin d’échanger sur le sujet. Tous les éléments relatifs à ce point ont d’ores et déjà été communiqués. </w:t>
      </w:r>
      <w:r w:rsidR="00912CFF">
        <w:rPr>
          <w:sz w:val="22"/>
          <w:szCs w:val="22"/>
        </w:rPr>
        <w:t xml:space="preserve">Elle </w:t>
      </w:r>
      <w:r>
        <w:rPr>
          <w:sz w:val="22"/>
          <w:szCs w:val="22"/>
        </w:rPr>
        <w:t>n’a rien à ajouter.</w:t>
      </w:r>
    </w:p>
    <w:p w14:paraId="689082AC" w14:textId="21ACD9BA" w:rsidR="00FA786C" w:rsidRDefault="00FA786C" w:rsidP="00A7340F">
      <w:pPr>
        <w:pStyle w:val="Default"/>
        <w:jc w:val="both"/>
        <w:rPr>
          <w:sz w:val="22"/>
          <w:szCs w:val="22"/>
        </w:rPr>
      </w:pPr>
    </w:p>
    <w:p w14:paraId="7F2988B6" w14:textId="61581905" w:rsidR="00FA786C" w:rsidRPr="00A7340F" w:rsidRDefault="00FA786C" w:rsidP="00A7340F">
      <w:pPr>
        <w:pStyle w:val="Default"/>
        <w:jc w:val="both"/>
        <w:rPr>
          <w:sz w:val="22"/>
          <w:szCs w:val="22"/>
        </w:rPr>
      </w:pPr>
      <w:r w:rsidRPr="00FA786C">
        <w:rPr>
          <w:b/>
          <w:bCs/>
          <w:sz w:val="22"/>
          <w:szCs w:val="22"/>
        </w:rPr>
        <w:t>La Secrétaire</w:t>
      </w:r>
      <w:r>
        <w:rPr>
          <w:b/>
          <w:bCs/>
          <w:sz w:val="22"/>
          <w:szCs w:val="22"/>
        </w:rPr>
        <w:t xml:space="preserve"> du CSE</w:t>
      </w:r>
      <w:r>
        <w:rPr>
          <w:sz w:val="22"/>
          <w:szCs w:val="22"/>
        </w:rPr>
        <w:t xml:space="preserve"> précise que les élus concernés sont présents dans l’instance, et </w:t>
      </w:r>
      <w:r w:rsidR="00912CFF">
        <w:rPr>
          <w:sz w:val="22"/>
          <w:szCs w:val="22"/>
        </w:rPr>
        <w:t>les invite à</w:t>
      </w:r>
      <w:r>
        <w:rPr>
          <w:sz w:val="22"/>
          <w:szCs w:val="22"/>
        </w:rPr>
        <w:t xml:space="preserve"> s’exprimer sur le sujet.</w:t>
      </w:r>
    </w:p>
    <w:p w14:paraId="1A390E9F" w14:textId="4698FC10" w:rsidR="002E475D" w:rsidRDefault="002E475D" w:rsidP="00A7340F">
      <w:pPr>
        <w:pStyle w:val="Default"/>
        <w:jc w:val="both"/>
        <w:rPr>
          <w:sz w:val="22"/>
          <w:szCs w:val="22"/>
        </w:rPr>
      </w:pPr>
    </w:p>
    <w:p w14:paraId="760ADEFB" w14:textId="22547A0B" w:rsidR="00A7340F" w:rsidRDefault="00DE3F07" w:rsidP="00A7340F">
      <w:pPr>
        <w:pStyle w:val="Default"/>
        <w:jc w:val="both"/>
        <w:rPr>
          <w:sz w:val="22"/>
          <w:szCs w:val="22"/>
        </w:rPr>
      </w:pPr>
      <w:r>
        <w:rPr>
          <w:b/>
          <w:sz w:val="22"/>
          <w:szCs w:val="22"/>
        </w:rPr>
        <w:t>M.</w:t>
      </w:r>
      <w:r w:rsidR="00B079F0">
        <w:rPr>
          <w:b/>
          <w:sz w:val="22"/>
          <w:szCs w:val="22"/>
        </w:rPr>
        <w:t> </w:t>
      </w:r>
      <w:r w:rsidR="0098721F">
        <w:rPr>
          <w:b/>
          <w:sz w:val="22"/>
          <w:szCs w:val="22"/>
        </w:rPr>
        <w:t>BITANE</w:t>
      </w:r>
      <w:r w:rsidR="00A7340F">
        <w:rPr>
          <w:sz w:val="22"/>
          <w:szCs w:val="22"/>
        </w:rPr>
        <w:t xml:space="preserve"> note que les ORA assurent qu’une prime de hauteur leur est versée depuis plusieurs mois.</w:t>
      </w:r>
    </w:p>
    <w:p w14:paraId="50354F1D" w14:textId="77777777" w:rsidR="00A7340F" w:rsidRPr="00A7340F" w:rsidRDefault="00A7340F" w:rsidP="00A7340F">
      <w:pPr>
        <w:pStyle w:val="Default"/>
        <w:jc w:val="both"/>
        <w:rPr>
          <w:sz w:val="22"/>
          <w:szCs w:val="22"/>
        </w:rPr>
      </w:pPr>
    </w:p>
    <w:p w14:paraId="2BD19854" w14:textId="6C552B92" w:rsidR="002E475D" w:rsidRPr="00A7340F" w:rsidRDefault="00A7340F" w:rsidP="00A7340F">
      <w:pPr>
        <w:pStyle w:val="Default"/>
        <w:jc w:val="both"/>
        <w:rPr>
          <w:sz w:val="22"/>
          <w:szCs w:val="22"/>
        </w:rPr>
      </w:pPr>
      <w:r>
        <w:rPr>
          <w:b/>
          <w:sz w:val="22"/>
          <w:szCs w:val="22"/>
        </w:rPr>
        <w:t>Mme</w:t>
      </w:r>
      <w:r w:rsidR="00B079F0">
        <w:rPr>
          <w:b/>
          <w:sz w:val="22"/>
          <w:szCs w:val="22"/>
        </w:rPr>
        <w:t> </w:t>
      </w:r>
      <w:r>
        <w:rPr>
          <w:b/>
          <w:sz w:val="22"/>
          <w:szCs w:val="22"/>
        </w:rPr>
        <w:t>MANICHINO</w:t>
      </w:r>
      <w:r>
        <w:rPr>
          <w:sz w:val="22"/>
          <w:szCs w:val="22"/>
        </w:rPr>
        <w:t xml:space="preserve"> rappelle que la valorisation en question, qui s’élève à 200</w:t>
      </w:r>
      <w:r w:rsidR="00B54FCD">
        <w:rPr>
          <w:sz w:val="22"/>
          <w:szCs w:val="22"/>
        </w:rPr>
        <w:t> </w:t>
      </w:r>
      <w:r>
        <w:rPr>
          <w:sz w:val="22"/>
          <w:szCs w:val="22"/>
        </w:rPr>
        <w:t xml:space="preserve">euros, n’a absolument rien à voir avec le travail en hauteur. </w:t>
      </w:r>
      <w:r w:rsidR="00714AA0">
        <w:rPr>
          <w:sz w:val="22"/>
          <w:szCs w:val="22"/>
        </w:rPr>
        <w:t>De fait, l’incompréhension perdure alors que t</w:t>
      </w:r>
      <w:r>
        <w:rPr>
          <w:sz w:val="22"/>
          <w:szCs w:val="22"/>
        </w:rPr>
        <w:t xml:space="preserve">ous les documents </w:t>
      </w:r>
      <w:r>
        <w:rPr>
          <w:sz w:val="22"/>
          <w:szCs w:val="22"/>
        </w:rPr>
        <w:lastRenderedPageBreak/>
        <w:t xml:space="preserve">relatifs à ce point, qui intègrent les </w:t>
      </w:r>
      <w:r w:rsidR="0009217E">
        <w:rPr>
          <w:sz w:val="22"/>
          <w:szCs w:val="22"/>
        </w:rPr>
        <w:t xml:space="preserve">critères </w:t>
      </w:r>
      <w:r>
        <w:rPr>
          <w:sz w:val="22"/>
          <w:szCs w:val="22"/>
        </w:rPr>
        <w:t>objecti</w:t>
      </w:r>
      <w:r w:rsidR="00714AA0">
        <w:rPr>
          <w:sz w:val="22"/>
          <w:szCs w:val="22"/>
        </w:rPr>
        <w:t>vés</w:t>
      </w:r>
      <w:r>
        <w:rPr>
          <w:sz w:val="22"/>
          <w:szCs w:val="22"/>
        </w:rPr>
        <w:t>, ont déjà été communiqués aux élus de l’instance.</w:t>
      </w:r>
    </w:p>
    <w:p w14:paraId="15A25C58" w14:textId="5794D503" w:rsidR="002E475D" w:rsidRDefault="002E475D" w:rsidP="00A7340F">
      <w:pPr>
        <w:pStyle w:val="Default"/>
        <w:jc w:val="both"/>
        <w:rPr>
          <w:sz w:val="22"/>
          <w:szCs w:val="22"/>
        </w:rPr>
      </w:pPr>
    </w:p>
    <w:p w14:paraId="7020507F" w14:textId="262ABA47" w:rsidR="00FA786C" w:rsidRDefault="00DE3F07" w:rsidP="00A7340F">
      <w:pPr>
        <w:pStyle w:val="Default"/>
        <w:jc w:val="both"/>
        <w:rPr>
          <w:b/>
          <w:sz w:val="22"/>
          <w:szCs w:val="22"/>
        </w:rPr>
      </w:pPr>
      <w:r w:rsidRPr="00714AA0">
        <w:rPr>
          <w:b/>
          <w:sz w:val="22"/>
          <w:szCs w:val="22"/>
        </w:rPr>
        <w:t>M.</w:t>
      </w:r>
      <w:r w:rsidR="00B079F0">
        <w:rPr>
          <w:b/>
          <w:sz w:val="22"/>
          <w:szCs w:val="22"/>
        </w:rPr>
        <w:t> </w:t>
      </w:r>
      <w:r w:rsidR="00FA786C" w:rsidRPr="00714AA0">
        <w:rPr>
          <w:b/>
          <w:sz w:val="22"/>
          <w:szCs w:val="22"/>
        </w:rPr>
        <w:t xml:space="preserve">BITANE </w:t>
      </w:r>
      <w:r w:rsidR="00714AA0" w:rsidRPr="00714AA0">
        <w:rPr>
          <w:bCs/>
          <w:sz w:val="22"/>
          <w:szCs w:val="22"/>
        </w:rPr>
        <w:t>observe qu’il a pourtant été</w:t>
      </w:r>
      <w:r w:rsidR="00FA786C" w:rsidRPr="00714AA0">
        <w:rPr>
          <w:bCs/>
          <w:sz w:val="22"/>
          <w:szCs w:val="22"/>
        </w:rPr>
        <w:t xml:space="preserve"> </w:t>
      </w:r>
      <w:r w:rsidR="00714AA0" w:rsidRPr="00714AA0">
        <w:rPr>
          <w:bCs/>
          <w:sz w:val="22"/>
          <w:szCs w:val="22"/>
        </w:rPr>
        <w:t xml:space="preserve">expliqué aux ORA que la prime est liée </w:t>
      </w:r>
      <w:r w:rsidR="006A1624">
        <w:rPr>
          <w:bCs/>
          <w:sz w:val="22"/>
          <w:szCs w:val="22"/>
        </w:rPr>
        <w:t>au risque de</w:t>
      </w:r>
      <w:r w:rsidR="00714AA0" w:rsidRPr="00714AA0">
        <w:rPr>
          <w:bCs/>
          <w:sz w:val="22"/>
          <w:szCs w:val="22"/>
        </w:rPr>
        <w:t xml:space="preserve"> l’exercice d’un travail sur pylône</w:t>
      </w:r>
      <w:r w:rsidR="00714AA0">
        <w:rPr>
          <w:bCs/>
          <w:sz w:val="22"/>
          <w:szCs w:val="22"/>
        </w:rPr>
        <w:t>, en aérien.</w:t>
      </w:r>
    </w:p>
    <w:p w14:paraId="2A8A5DB2" w14:textId="458667F1" w:rsidR="00FA786C" w:rsidRDefault="00FA786C" w:rsidP="00A7340F">
      <w:pPr>
        <w:pStyle w:val="Default"/>
        <w:jc w:val="both"/>
        <w:rPr>
          <w:b/>
          <w:sz w:val="22"/>
          <w:szCs w:val="22"/>
        </w:rPr>
      </w:pPr>
    </w:p>
    <w:p w14:paraId="53C3BFB8" w14:textId="32E0E7A9" w:rsidR="002E475D" w:rsidRDefault="00DE3F07" w:rsidP="00A7340F">
      <w:pPr>
        <w:pStyle w:val="Default"/>
        <w:jc w:val="both"/>
        <w:rPr>
          <w:sz w:val="22"/>
          <w:szCs w:val="22"/>
        </w:rPr>
      </w:pPr>
      <w:r>
        <w:rPr>
          <w:b/>
          <w:sz w:val="22"/>
          <w:szCs w:val="22"/>
        </w:rPr>
        <w:t>M.</w:t>
      </w:r>
      <w:r w:rsidR="00B079F0">
        <w:rPr>
          <w:b/>
          <w:sz w:val="22"/>
          <w:szCs w:val="22"/>
        </w:rPr>
        <w:t> </w:t>
      </w:r>
      <w:r w:rsidR="0098721F">
        <w:rPr>
          <w:b/>
          <w:sz w:val="22"/>
          <w:szCs w:val="22"/>
        </w:rPr>
        <w:t>PALACIOS</w:t>
      </w:r>
      <w:r w:rsidR="00A7340F">
        <w:rPr>
          <w:sz w:val="22"/>
          <w:szCs w:val="22"/>
        </w:rPr>
        <w:t xml:space="preserve"> insiste sur le fait que</w:t>
      </w:r>
      <w:r w:rsidR="006A1624">
        <w:rPr>
          <w:sz w:val="22"/>
          <w:szCs w:val="22"/>
        </w:rPr>
        <w:t xml:space="preserve"> tous</w:t>
      </w:r>
      <w:r w:rsidR="00A7340F">
        <w:rPr>
          <w:sz w:val="22"/>
          <w:szCs w:val="22"/>
        </w:rPr>
        <w:t xml:space="preserve"> les ORA </w:t>
      </w:r>
      <w:r w:rsidR="006A1624">
        <w:rPr>
          <w:sz w:val="22"/>
          <w:szCs w:val="22"/>
        </w:rPr>
        <w:t>(tout du moins dans la région toulousaine, Midi</w:t>
      </w:r>
      <w:r w:rsidR="006A1624">
        <w:rPr>
          <w:sz w:val="22"/>
          <w:szCs w:val="22"/>
        </w:rPr>
        <w:noBreakHyphen/>
        <w:t xml:space="preserve">Pyrénées) </w:t>
      </w:r>
      <w:r w:rsidR="00A7340F">
        <w:rPr>
          <w:sz w:val="22"/>
          <w:szCs w:val="22"/>
        </w:rPr>
        <w:t>assurent qu’il s’agit bien d’une prime de hauteur. Les salariés de Free Mobile</w:t>
      </w:r>
      <w:r w:rsidR="00B67278">
        <w:rPr>
          <w:sz w:val="22"/>
          <w:szCs w:val="22"/>
        </w:rPr>
        <w:t xml:space="preserve"> qui travaillent eux aussi en hauteur</w:t>
      </w:r>
      <w:r w:rsidR="00A7340F">
        <w:rPr>
          <w:sz w:val="22"/>
          <w:szCs w:val="22"/>
        </w:rPr>
        <w:t xml:space="preserve"> aimeraient disposer d’une prime similaire.</w:t>
      </w:r>
    </w:p>
    <w:p w14:paraId="0E2CF888" w14:textId="6E471F18" w:rsidR="00CD6E00" w:rsidRDefault="00CD6E00" w:rsidP="00A7340F">
      <w:pPr>
        <w:pStyle w:val="Default"/>
        <w:jc w:val="both"/>
        <w:rPr>
          <w:sz w:val="22"/>
          <w:szCs w:val="22"/>
        </w:rPr>
      </w:pPr>
    </w:p>
    <w:p w14:paraId="3980C392" w14:textId="78696B7A" w:rsidR="00CD6E00" w:rsidRDefault="00CD6E00" w:rsidP="00A7340F">
      <w:pPr>
        <w:pStyle w:val="Default"/>
        <w:jc w:val="both"/>
        <w:rPr>
          <w:sz w:val="22"/>
          <w:szCs w:val="22"/>
        </w:rPr>
      </w:pPr>
      <w:r w:rsidRPr="00D241DF">
        <w:rPr>
          <w:b/>
          <w:sz w:val="22"/>
          <w:szCs w:val="22"/>
        </w:rPr>
        <w:t>Mme</w:t>
      </w:r>
      <w:r w:rsidR="00B079F0">
        <w:rPr>
          <w:b/>
          <w:sz w:val="22"/>
          <w:szCs w:val="22"/>
        </w:rPr>
        <w:t> </w:t>
      </w:r>
      <w:r w:rsidRPr="00D241DF">
        <w:rPr>
          <w:b/>
          <w:sz w:val="22"/>
          <w:szCs w:val="22"/>
        </w:rPr>
        <w:t>MANICHINO</w:t>
      </w:r>
      <w:r w:rsidRPr="00D241DF">
        <w:rPr>
          <w:sz w:val="22"/>
          <w:szCs w:val="22"/>
        </w:rPr>
        <w:t xml:space="preserve"> déclare que tous les managers ont été sollicités à ce sujet et sont unanimes sur ce point. Elle renvoie à la communication officielle</w:t>
      </w:r>
      <w:r w:rsidR="00D241DF">
        <w:rPr>
          <w:sz w:val="22"/>
          <w:szCs w:val="22"/>
        </w:rPr>
        <w:t xml:space="preserve">, </w:t>
      </w:r>
      <w:r w:rsidRPr="00D241DF">
        <w:rPr>
          <w:sz w:val="22"/>
          <w:szCs w:val="22"/>
        </w:rPr>
        <w:t>aux faits</w:t>
      </w:r>
      <w:r w:rsidR="00D241DF">
        <w:rPr>
          <w:sz w:val="22"/>
          <w:szCs w:val="22"/>
        </w:rPr>
        <w:t xml:space="preserve"> et aux critères objectifs</w:t>
      </w:r>
      <w:r w:rsidRPr="00D241DF">
        <w:rPr>
          <w:sz w:val="22"/>
          <w:szCs w:val="22"/>
        </w:rPr>
        <w:t>. Elle déclare ne pas comprendre pourquoi cette question revient sans cesse. Elle invite à ne pas se référer aux ressentis.</w:t>
      </w:r>
    </w:p>
    <w:p w14:paraId="5451262B" w14:textId="483223A6" w:rsidR="00305BEE" w:rsidRDefault="00305BEE" w:rsidP="00A7340F">
      <w:pPr>
        <w:pStyle w:val="Default"/>
        <w:jc w:val="both"/>
        <w:rPr>
          <w:sz w:val="22"/>
          <w:szCs w:val="22"/>
        </w:rPr>
      </w:pPr>
    </w:p>
    <w:p w14:paraId="5C12BEEA" w14:textId="678DF46A" w:rsidR="00305BEE" w:rsidRPr="006E0461" w:rsidRDefault="00DE3F07" w:rsidP="00305BEE">
      <w:pPr>
        <w:pStyle w:val="Default"/>
        <w:jc w:val="both"/>
        <w:rPr>
          <w:color w:val="auto"/>
          <w:sz w:val="22"/>
          <w:szCs w:val="22"/>
        </w:rPr>
      </w:pPr>
      <w:r w:rsidRPr="006E0461">
        <w:rPr>
          <w:b/>
          <w:bCs/>
          <w:color w:val="auto"/>
          <w:sz w:val="22"/>
          <w:szCs w:val="22"/>
        </w:rPr>
        <w:t>M.</w:t>
      </w:r>
      <w:r w:rsidR="00B079F0">
        <w:rPr>
          <w:b/>
          <w:bCs/>
          <w:color w:val="auto"/>
          <w:sz w:val="22"/>
          <w:szCs w:val="22"/>
        </w:rPr>
        <w:t> </w:t>
      </w:r>
      <w:r w:rsidR="00305BEE" w:rsidRPr="006E0461">
        <w:rPr>
          <w:b/>
          <w:bCs/>
          <w:color w:val="auto"/>
          <w:sz w:val="22"/>
          <w:szCs w:val="22"/>
        </w:rPr>
        <w:t>PALACIOS</w:t>
      </w:r>
      <w:r w:rsidR="00305BEE" w:rsidRPr="006E0461">
        <w:rPr>
          <w:color w:val="auto"/>
          <w:sz w:val="22"/>
          <w:szCs w:val="22"/>
        </w:rPr>
        <w:t xml:space="preserve"> </w:t>
      </w:r>
      <w:r w:rsidR="00CD6E00" w:rsidRPr="006E0461">
        <w:rPr>
          <w:color w:val="auto"/>
          <w:sz w:val="22"/>
          <w:szCs w:val="22"/>
        </w:rPr>
        <w:t>comprend donc que Mme</w:t>
      </w:r>
      <w:r w:rsidR="00B079F0">
        <w:rPr>
          <w:color w:val="auto"/>
          <w:sz w:val="22"/>
          <w:szCs w:val="22"/>
        </w:rPr>
        <w:t> </w:t>
      </w:r>
      <w:r w:rsidR="00CD6E00" w:rsidRPr="006E0461">
        <w:rPr>
          <w:color w:val="auto"/>
          <w:sz w:val="22"/>
          <w:szCs w:val="22"/>
        </w:rPr>
        <w:t>MANICHINO déclare qu’il s’agit d’une</w:t>
      </w:r>
      <w:r w:rsidR="00305BEE" w:rsidRPr="006E0461">
        <w:rPr>
          <w:color w:val="auto"/>
          <w:sz w:val="22"/>
          <w:szCs w:val="22"/>
        </w:rPr>
        <w:t xml:space="preserve"> prime objectiv</w:t>
      </w:r>
      <w:r w:rsidR="006E0461" w:rsidRPr="006E0461">
        <w:rPr>
          <w:color w:val="auto"/>
          <w:sz w:val="22"/>
          <w:szCs w:val="22"/>
        </w:rPr>
        <w:t>e</w:t>
      </w:r>
      <w:r w:rsidR="0004675F" w:rsidRPr="006E0461">
        <w:rPr>
          <w:color w:val="auto"/>
          <w:sz w:val="22"/>
          <w:szCs w:val="22"/>
        </w:rPr>
        <w:t>.</w:t>
      </w:r>
    </w:p>
    <w:p w14:paraId="395179C8" w14:textId="05B9BBBC" w:rsidR="006E0461" w:rsidRPr="006E0461" w:rsidRDefault="006E0461" w:rsidP="00305BEE">
      <w:pPr>
        <w:pStyle w:val="Default"/>
        <w:jc w:val="both"/>
        <w:rPr>
          <w:color w:val="auto"/>
          <w:sz w:val="22"/>
          <w:szCs w:val="22"/>
        </w:rPr>
      </w:pPr>
    </w:p>
    <w:p w14:paraId="4163D91D" w14:textId="62D3E7EE" w:rsidR="006E0461" w:rsidRPr="006E0461" w:rsidRDefault="006E0461" w:rsidP="00305BEE">
      <w:pPr>
        <w:pStyle w:val="Default"/>
        <w:jc w:val="both"/>
        <w:rPr>
          <w:color w:val="auto"/>
          <w:sz w:val="22"/>
          <w:szCs w:val="22"/>
        </w:rPr>
      </w:pPr>
      <w:r w:rsidRPr="006E0461">
        <w:rPr>
          <w:b/>
          <w:color w:val="auto"/>
          <w:sz w:val="22"/>
          <w:szCs w:val="22"/>
        </w:rPr>
        <w:t>Mme</w:t>
      </w:r>
      <w:r w:rsidR="00B079F0">
        <w:rPr>
          <w:b/>
          <w:color w:val="auto"/>
          <w:sz w:val="22"/>
          <w:szCs w:val="22"/>
        </w:rPr>
        <w:t> </w:t>
      </w:r>
      <w:r w:rsidRPr="006E0461">
        <w:rPr>
          <w:b/>
          <w:color w:val="auto"/>
          <w:sz w:val="22"/>
          <w:szCs w:val="22"/>
        </w:rPr>
        <w:t>MANICHINO</w:t>
      </w:r>
      <w:r w:rsidRPr="006E0461">
        <w:rPr>
          <w:color w:val="auto"/>
          <w:sz w:val="22"/>
          <w:szCs w:val="22"/>
        </w:rPr>
        <w:t xml:space="preserve"> répond que l’ensemble des éléments objectivés (ne faisant aucunement mention d’une prime de hauteur) et des critères </w:t>
      </w:r>
      <w:r>
        <w:rPr>
          <w:color w:val="auto"/>
          <w:sz w:val="22"/>
          <w:szCs w:val="22"/>
        </w:rPr>
        <w:t xml:space="preserve">relatifs à la revalorisation </w:t>
      </w:r>
      <w:r w:rsidRPr="006E0461">
        <w:rPr>
          <w:color w:val="auto"/>
          <w:sz w:val="22"/>
          <w:szCs w:val="22"/>
        </w:rPr>
        <w:t>ont été envoyés à tous les membres de l’instance. Elle se tient à leur disposition pour en rediscuter avec eux hors séance.</w:t>
      </w:r>
    </w:p>
    <w:p w14:paraId="56330467" w14:textId="77777777" w:rsidR="00305BEE" w:rsidRPr="006E0461" w:rsidRDefault="00305BEE" w:rsidP="00305BEE">
      <w:pPr>
        <w:pStyle w:val="Default"/>
        <w:jc w:val="both"/>
        <w:rPr>
          <w:color w:val="auto"/>
          <w:sz w:val="22"/>
          <w:szCs w:val="22"/>
        </w:rPr>
      </w:pPr>
    </w:p>
    <w:p w14:paraId="7E3CC4BF" w14:textId="07837113" w:rsidR="00305BEE" w:rsidRPr="006E0461" w:rsidRDefault="00DE3F07" w:rsidP="00305BEE">
      <w:pPr>
        <w:pStyle w:val="Default"/>
        <w:jc w:val="both"/>
        <w:rPr>
          <w:color w:val="auto"/>
          <w:sz w:val="22"/>
          <w:szCs w:val="22"/>
        </w:rPr>
      </w:pPr>
      <w:r w:rsidRPr="006E0461">
        <w:rPr>
          <w:b/>
          <w:bCs/>
          <w:color w:val="auto"/>
          <w:sz w:val="22"/>
          <w:szCs w:val="22"/>
        </w:rPr>
        <w:t>La Secrétaire du CSE</w:t>
      </w:r>
      <w:r w:rsidRPr="006E0461">
        <w:rPr>
          <w:color w:val="auto"/>
          <w:sz w:val="22"/>
          <w:szCs w:val="22"/>
        </w:rPr>
        <w:t xml:space="preserve"> </w:t>
      </w:r>
      <w:r w:rsidR="00305BEE" w:rsidRPr="006E0461">
        <w:rPr>
          <w:color w:val="auto"/>
          <w:sz w:val="22"/>
          <w:szCs w:val="22"/>
        </w:rPr>
        <w:t>demande une réponse claire</w:t>
      </w:r>
      <w:r w:rsidR="00D241DF">
        <w:rPr>
          <w:color w:val="auto"/>
          <w:sz w:val="22"/>
          <w:szCs w:val="22"/>
        </w:rPr>
        <w:t>,</w:t>
      </w:r>
      <w:r w:rsidR="00305BEE" w:rsidRPr="006E0461">
        <w:rPr>
          <w:color w:val="auto"/>
          <w:sz w:val="22"/>
          <w:szCs w:val="22"/>
        </w:rPr>
        <w:t xml:space="preserve"> directement en séance, qui sera transcrite dans le PV.</w:t>
      </w:r>
    </w:p>
    <w:p w14:paraId="43B0632F" w14:textId="77777777" w:rsidR="00A7340F" w:rsidRPr="006E0461" w:rsidRDefault="00A7340F" w:rsidP="00A7340F">
      <w:pPr>
        <w:pStyle w:val="Default"/>
        <w:jc w:val="both"/>
        <w:rPr>
          <w:sz w:val="22"/>
          <w:szCs w:val="22"/>
        </w:rPr>
      </w:pPr>
    </w:p>
    <w:p w14:paraId="02AC8AD3" w14:textId="143B57A1" w:rsidR="008F796F" w:rsidRDefault="00A7340F" w:rsidP="003B0C8B">
      <w:pPr>
        <w:pStyle w:val="Default"/>
        <w:jc w:val="both"/>
        <w:rPr>
          <w:sz w:val="22"/>
          <w:szCs w:val="22"/>
        </w:rPr>
      </w:pPr>
      <w:r w:rsidRPr="006E0461">
        <w:rPr>
          <w:b/>
          <w:sz w:val="22"/>
          <w:szCs w:val="22"/>
        </w:rPr>
        <w:t>Mme</w:t>
      </w:r>
      <w:r w:rsidR="00B079F0">
        <w:rPr>
          <w:b/>
          <w:sz w:val="22"/>
          <w:szCs w:val="22"/>
        </w:rPr>
        <w:t> </w:t>
      </w:r>
      <w:r w:rsidRPr="006E0461">
        <w:rPr>
          <w:b/>
          <w:sz w:val="22"/>
          <w:szCs w:val="22"/>
        </w:rPr>
        <w:t>MANICHINO</w:t>
      </w:r>
      <w:r w:rsidRPr="006E0461">
        <w:rPr>
          <w:sz w:val="22"/>
          <w:szCs w:val="22"/>
        </w:rPr>
        <w:t xml:space="preserve"> ré</w:t>
      </w:r>
      <w:r w:rsidR="006E0461" w:rsidRPr="006E0461">
        <w:rPr>
          <w:sz w:val="22"/>
          <w:szCs w:val="22"/>
        </w:rPr>
        <w:t xml:space="preserve">affirme que tous les éléments de réponse ont déjà été adressés par </w:t>
      </w:r>
      <w:r w:rsidR="008F796F">
        <w:rPr>
          <w:sz w:val="22"/>
          <w:szCs w:val="22"/>
        </w:rPr>
        <w:t>e-mail</w:t>
      </w:r>
      <w:r w:rsidR="003B0C8B">
        <w:rPr>
          <w:sz w:val="22"/>
          <w:szCs w:val="22"/>
        </w:rPr>
        <w:t>. Ils le seront de nouveau aux titulaires et aux suppléants. Elle</w:t>
      </w:r>
      <w:r w:rsidR="006E0461" w:rsidRPr="006E0461">
        <w:rPr>
          <w:sz w:val="22"/>
          <w:szCs w:val="22"/>
        </w:rPr>
        <w:t xml:space="preserve"> ne voit pas quels compléments d’information pourraient être produits.</w:t>
      </w:r>
    </w:p>
    <w:p w14:paraId="016F739F" w14:textId="77777777" w:rsidR="008F796F" w:rsidRDefault="008F796F" w:rsidP="003B0C8B">
      <w:pPr>
        <w:pStyle w:val="Default"/>
        <w:jc w:val="both"/>
        <w:rPr>
          <w:sz w:val="22"/>
          <w:szCs w:val="22"/>
        </w:rPr>
      </w:pPr>
    </w:p>
    <w:p w14:paraId="18714FF9" w14:textId="504110A3" w:rsidR="008F796F" w:rsidRPr="008F796F" w:rsidRDefault="008F796F" w:rsidP="003B0C8B">
      <w:pPr>
        <w:pStyle w:val="Default"/>
        <w:jc w:val="both"/>
        <w:rPr>
          <w:bCs/>
          <w:sz w:val="22"/>
          <w:szCs w:val="22"/>
        </w:rPr>
      </w:pPr>
      <w:r>
        <w:rPr>
          <w:b/>
          <w:sz w:val="22"/>
          <w:szCs w:val="22"/>
        </w:rPr>
        <w:t>M.</w:t>
      </w:r>
      <w:r w:rsidR="00B079F0">
        <w:rPr>
          <w:b/>
          <w:sz w:val="22"/>
          <w:szCs w:val="22"/>
        </w:rPr>
        <w:t> </w:t>
      </w:r>
      <w:r>
        <w:rPr>
          <w:b/>
          <w:sz w:val="22"/>
          <w:szCs w:val="22"/>
        </w:rPr>
        <w:t xml:space="preserve">BITANE </w:t>
      </w:r>
      <w:r>
        <w:rPr>
          <w:bCs/>
          <w:sz w:val="22"/>
          <w:szCs w:val="22"/>
        </w:rPr>
        <w:t xml:space="preserve">insiste sur le fait que les bénéficiaires de cette prime </w:t>
      </w:r>
      <w:r w:rsidR="007E1DA8">
        <w:rPr>
          <w:bCs/>
          <w:sz w:val="22"/>
          <w:szCs w:val="22"/>
        </w:rPr>
        <w:t xml:space="preserve">et leurs responsables </w:t>
      </w:r>
      <w:r>
        <w:rPr>
          <w:bCs/>
          <w:sz w:val="22"/>
          <w:szCs w:val="22"/>
        </w:rPr>
        <w:t>indiquent qu’elle est en rapport avec le travail sur pylône (même si elle ne s’appelle pa</w:t>
      </w:r>
      <w:r w:rsidR="00BF370D">
        <w:rPr>
          <w:bCs/>
          <w:sz w:val="22"/>
          <w:szCs w:val="22"/>
        </w:rPr>
        <w:t>s</w:t>
      </w:r>
      <w:r>
        <w:rPr>
          <w:bCs/>
          <w:sz w:val="22"/>
          <w:szCs w:val="22"/>
        </w:rPr>
        <w:t xml:space="preserve"> prime de hauteur). Il ne comprend pas </w:t>
      </w:r>
      <w:r w:rsidR="007E1DA8">
        <w:rPr>
          <w:bCs/>
          <w:sz w:val="22"/>
          <w:szCs w:val="22"/>
        </w:rPr>
        <w:t>pourquoi Mme</w:t>
      </w:r>
      <w:r w:rsidR="00B079F0">
        <w:rPr>
          <w:bCs/>
          <w:sz w:val="22"/>
          <w:szCs w:val="22"/>
        </w:rPr>
        <w:t> </w:t>
      </w:r>
      <w:r w:rsidR="007E1DA8">
        <w:rPr>
          <w:bCs/>
          <w:sz w:val="22"/>
          <w:szCs w:val="22"/>
        </w:rPr>
        <w:t>MANICHINO feint de l’ignorer.</w:t>
      </w:r>
    </w:p>
    <w:p w14:paraId="3643A074" w14:textId="77777777" w:rsidR="008F796F" w:rsidRDefault="008F796F" w:rsidP="003B0C8B">
      <w:pPr>
        <w:pStyle w:val="Default"/>
        <w:jc w:val="both"/>
        <w:rPr>
          <w:sz w:val="22"/>
          <w:szCs w:val="22"/>
        </w:rPr>
      </w:pPr>
    </w:p>
    <w:p w14:paraId="6BE7B7BE" w14:textId="7DB3C0FE" w:rsidR="00C024B6" w:rsidRDefault="008F796F" w:rsidP="009D669E">
      <w:pPr>
        <w:pStyle w:val="Default"/>
        <w:jc w:val="both"/>
        <w:rPr>
          <w:sz w:val="22"/>
          <w:szCs w:val="22"/>
        </w:rPr>
      </w:pPr>
      <w:r w:rsidRPr="006E0461">
        <w:rPr>
          <w:b/>
          <w:sz w:val="22"/>
          <w:szCs w:val="22"/>
        </w:rPr>
        <w:t>Mme</w:t>
      </w:r>
      <w:r w:rsidR="00B079F0">
        <w:rPr>
          <w:b/>
          <w:sz w:val="22"/>
          <w:szCs w:val="22"/>
        </w:rPr>
        <w:t> </w:t>
      </w:r>
      <w:r w:rsidRPr="006E0461">
        <w:rPr>
          <w:b/>
          <w:sz w:val="22"/>
          <w:szCs w:val="22"/>
        </w:rPr>
        <w:t>MANICHINO</w:t>
      </w:r>
      <w:r w:rsidRPr="006E0461">
        <w:rPr>
          <w:sz w:val="22"/>
          <w:szCs w:val="22"/>
        </w:rPr>
        <w:t xml:space="preserve"> </w:t>
      </w:r>
      <w:r w:rsidR="007E1DA8">
        <w:rPr>
          <w:sz w:val="22"/>
          <w:szCs w:val="22"/>
        </w:rPr>
        <w:t>s’engage à adresser de nouveau l’ensemble des éléments objectifs et des critères expliquant cette revalorisation, sous forme d’une prime de 200</w:t>
      </w:r>
      <w:r w:rsidR="00B079F0">
        <w:rPr>
          <w:sz w:val="22"/>
          <w:szCs w:val="22"/>
        </w:rPr>
        <w:t> </w:t>
      </w:r>
      <w:r w:rsidR="007E1DA8">
        <w:rPr>
          <w:sz w:val="22"/>
          <w:szCs w:val="22"/>
        </w:rPr>
        <w:t xml:space="preserve">euros. Elle </w:t>
      </w:r>
      <w:r w:rsidR="00A7340F">
        <w:rPr>
          <w:sz w:val="22"/>
          <w:szCs w:val="22"/>
        </w:rPr>
        <w:t>invite</w:t>
      </w:r>
      <w:r w:rsidR="00D241DF">
        <w:rPr>
          <w:sz w:val="22"/>
          <w:szCs w:val="22"/>
        </w:rPr>
        <w:t>,</w:t>
      </w:r>
      <w:r w:rsidR="00A7340F">
        <w:rPr>
          <w:sz w:val="22"/>
          <w:szCs w:val="22"/>
        </w:rPr>
        <w:t xml:space="preserve"> par ailleurs</w:t>
      </w:r>
      <w:r w:rsidR="00D241DF">
        <w:rPr>
          <w:sz w:val="22"/>
          <w:szCs w:val="22"/>
        </w:rPr>
        <w:t>,</w:t>
      </w:r>
      <w:r w:rsidR="00A7340F">
        <w:rPr>
          <w:sz w:val="22"/>
          <w:szCs w:val="22"/>
        </w:rPr>
        <w:t xml:space="preserve"> les collaborateurs de Free Mobile à se rapprocher de leurs managers</w:t>
      </w:r>
      <w:r w:rsidR="003B0C8B">
        <w:rPr>
          <w:sz w:val="22"/>
          <w:szCs w:val="22"/>
        </w:rPr>
        <w:t xml:space="preserve"> et à ne pas faire l’amalgame avec Free Réseau</w:t>
      </w:r>
      <w:r w:rsidR="00A7340F">
        <w:rPr>
          <w:sz w:val="22"/>
          <w:szCs w:val="22"/>
        </w:rPr>
        <w:t>.</w:t>
      </w:r>
    </w:p>
    <w:p w14:paraId="3380F7E6" w14:textId="096C497C" w:rsidR="00C024B6" w:rsidRPr="008D5C27" w:rsidRDefault="00C024B6" w:rsidP="003457B4">
      <w:pPr>
        <w:pStyle w:val="Titre2"/>
        <w:numPr>
          <w:ilvl w:val="0"/>
          <w:numId w:val="0"/>
        </w:numPr>
        <w:ind w:left="714"/>
        <w:jc w:val="both"/>
      </w:pPr>
      <w:bookmarkStart w:id="26" w:name="_Toc108022971"/>
      <w:r w:rsidRPr="008D5C27">
        <w:t>17. Sur l</w:t>
      </w:r>
      <w:r w:rsidR="0018020E">
        <w:t>’</w:t>
      </w:r>
      <w:r w:rsidRPr="008D5C27">
        <w:t>eau. Si j</w:t>
      </w:r>
      <w:r w:rsidR="0018020E">
        <w:t>’</w:t>
      </w:r>
      <w:r w:rsidRPr="008D5C27">
        <w:t>ai bien saisi F</w:t>
      </w:r>
      <w:r w:rsidR="007E1DA8">
        <w:t>ree</w:t>
      </w:r>
      <w:r w:rsidRPr="008D5C27">
        <w:t xml:space="preserve"> R</w:t>
      </w:r>
      <w:r w:rsidR="007E1DA8">
        <w:t>éseau</w:t>
      </w:r>
      <w:r w:rsidRPr="008D5C27">
        <w:t xml:space="preserve"> aurait 22</w:t>
      </w:r>
      <w:r w:rsidR="00B54FCD">
        <w:t> </w:t>
      </w:r>
      <w:r w:rsidRPr="008D5C27">
        <w:t>€/mois alors que F</w:t>
      </w:r>
      <w:r w:rsidR="007E1DA8">
        <w:t>ree M</w:t>
      </w:r>
      <w:r w:rsidRPr="008D5C27">
        <w:t>obile 10</w:t>
      </w:r>
      <w:r w:rsidR="00B54FCD">
        <w:t> </w:t>
      </w:r>
      <w:r w:rsidRPr="008D5C27">
        <w:t>€.</w:t>
      </w:r>
      <w:r w:rsidR="00B54FCD">
        <w:t xml:space="preserve"> </w:t>
      </w:r>
      <w:r w:rsidRPr="008D5C27">
        <w:t>(Nous n</w:t>
      </w:r>
      <w:r w:rsidR="0018020E">
        <w:t>’</w:t>
      </w:r>
      <w:r w:rsidRPr="008D5C27">
        <w:t>avons évidemment pas les mêmes contrats que ces personnes, mais toutefois les besoins sont les mêmes) Les collaborateurs</w:t>
      </w:r>
      <w:r w:rsidR="002E475D" w:rsidRPr="008D5C27">
        <w:t xml:space="preserve"> </w:t>
      </w:r>
      <w:r w:rsidRPr="008D5C27">
        <w:t xml:space="preserve">demandent à ce que le montant soit </w:t>
      </w:r>
      <w:r w:rsidR="002E475D" w:rsidRPr="008D5C27">
        <w:t xml:space="preserve">aligné </w:t>
      </w:r>
      <w:r w:rsidRPr="008D5C27">
        <w:t>au même montant que Free</w:t>
      </w:r>
      <w:r w:rsidR="00E463E6" w:rsidRPr="008D5C27">
        <w:t xml:space="preserve"> R</w:t>
      </w:r>
      <w:r w:rsidR="00F945B0">
        <w:t>éseau</w:t>
      </w:r>
      <w:r w:rsidRPr="008D5C27">
        <w:t>.</w:t>
      </w:r>
      <w:bookmarkEnd w:id="26"/>
    </w:p>
    <w:p w14:paraId="727152B5" w14:textId="173CC520" w:rsidR="002E475D" w:rsidRDefault="006676A0" w:rsidP="003457B4">
      <w:pPr>
        <w:pStyle w:val="Default"/>
        <w:jc w:val="both"/>
        <w:rPr>
          <w:sz w:val="22"/>
          <w:szCs w:val="22"/>
        </w:rPr>
      </w:pPr>
      <w:r>
        <w:rPr>
          <w:b/>
          <w:sz w:val="22"/>
          <w:szCs w:val="22"/>
        </w:rPr>
        <w:t>M.</w:t>
      </w:r>
      <w:r w:rsidR="00B079F0">
        <w:rPr>
          <w:b/>
          <w:sz w:val="22"/>
          <w:szCs w:val="22"/>
        </w:rPr>
        <w:t> </w:t>
      </w:r>
      <w:r w:rsidR="00E05DC2">
        <w:rPr>
          <w:b/>
          <w:sz w:val="22"/>
          <w:szCs w:val="22"/>
        </w:rPr>
        <w:t>PALACIOS</w:t>
      </w:r>
      <w:r w:rsidR="00A7340F">
        <w:rPr>
          <w:sz w:val="22"/>
          <w:szCs w:val="22"/>
        </w:rPr>
        <w:t xml:space="preserve"> indique que les salariés de Free Mobile ont les mêmes besoins </w:t>
      </w:r>
      <w:r w:rsidR="006E0B96">
        <w:rPr>
          <w:sz w:val="22"/>
          <w:szCs w:val="22"/>
        </w:rPr>
        <w:t xml:space="preserve">humains </w:t>
      </w:r>
      <w:r w:rsidR="00A7340F">
        <w:rPr>
          <w:sz w:val="22"/>
          <w:szCs w:val="22"/>
        </w:rPr>
        <w:t>que les salariés de Free Réseau. Pourtant, ces derniers disposent d’une somme plus importante pour acheter des bouteilles d’eau.</w:t>
      </w:r>
    </w:p>
    <w:p w14:paraId="57E01A9C" w14:textId="25741118" w:rsidR="00A7340F" w:rsidRDefault="00A7340F" w:rsidP="003457B4">
      <w:pPr>
        <w:pStyle w:val="Default"/>
        <w:jc w:val="both"/>
        <w:rPr>
          <w:sz w:val="22"/>
          <w:szCs w:val="22"/>
        </w:rPr>
      </w:pPr>
    </w:p>
    <w:p w14:paraId="70C090F2" w14:textId="55C93EC6" w:rsidR="00A7340F" w:rsidRDefault="00A7340F" w:rsidP="003457B4">
      <w:pPr>
        <w:pStyle w:val="Default"/>
        <w:jc w:val="both"/>
        <w:rPr>
          <w:sz w:val="22"/>
          <w:szCs w:val="22"/>
        </w:rPr>
      </w:pPr>
      <w:r>
        <w:rPr>
          <w:sz w:val="22"/>
          <w:szCs w:val="22"/>
        </w:rPr>
        <w:t>Il ajoute que les dotations en eau devraient être quantifiées en litres plutôt qu’en euros.</w:t>
      </w:r>
      <w:r w:rsidR="00DA4960">
        <w:rPr>
          <w:sz w:val="22"/>
          <w:szCs w:val="22"/>
        </w:rPr>
        <w:t xml:space="preserve"> En effet, les besoins en eau varient en fonction des conditions climatiques.</w:t>
      </w:r>
    </w:p>
    <w:p w14:paraId="39861E3B" w14:textId="40D695F3" w:rsidR="00A7340F" w:rsidRDefault="00A7340F" w:rsidP="003457B4">
      <w:pPr>
        <w:pStyle w:val="Default"/>
        <w:jc w:val="both"/>
        <w:rPr>
          <w:sz w:val="22"/>
          <w:szCs w:val="22"/>
        </w:rPr>
      </w:pPr>
    </w:p>
    <w:p w14:paraId="5FE76151" w14:textId="1F25D5DD" w:rsidR="00E463E6" w:rsidRPr="00A7340F" w:rsidRDefault="00B26ADF" w:rsidP="003457B4">
      <w:pPr>
        <w:pStyle w:val="Default"/>
        <w:jc w:val="both"/>
        <w:rPr>
          <w:sz w:val="22"/>
          <w:szCs w:val="22"/>
        </w:rPr>
      </w:pPr>
      <w:r>
        <w:rPr>
          <w:b/>
          <w:sz w:val="22"/>
          <w:szCs w:val="22"/>
        </w:rPr>
        <w:t>M.</w:t>
      </w:r>
      <w:r w:rsidR="00B079F0">
        <w:rPr>
          <w:b/>
          <w:sz w:val="22"/>
          <w:szCs w:val="22"/>
        </w:rPr>
        <w:t> </w:t>
      </w:r>
      <w:r>
        <w:rPr>
          <w:b/>
          <w:sz w:val="22"/>
          <w:szCs w:val="22"/>
        </w:rPr>
        <w:t xml:space="preserve">TARNEAUD </w:t>
      </w:r>
      <w:r w:rsidR="00A7340F">
        <w:rPr>
          <w:sz w:val="22"/>
          <w:szCs w:val="22"/>
        </w:rPr>
        <w:t>répond que ce point a déjà été traité au cours</w:t>
      </w:r>
      <w:r w:rsidR="00B54FCD">
        <w:rPr>
          <w:sz w:val="22"/>
          <w:szCs w:val="22"/>
        </w:rPr>
        <w:t xml:space="preserve"> de la réunion</w:t>
      </w:r>
      <w:r w:rsidR="00A7340F">
        <w:rPr>
          <w:sz w:val="22"/>
          <w:szCs w:val="22"/>
        </w:rPr>
        <w:t xml:space="preserve"> du mois d’avril 2022. Il a été </w:t>
      </w:r>
      <w:r w:rsidR="00DA4960">
        <w:rPr>
          <w:sz w:val="22"/>
          <w:szCs w:val="22"/>
        </w:rPr>
        <w:t>alors</w:t>
      </w:r>
      <w:r w:rsidR="002E1FB4">
        <w:rPr>
          <w:sz w:val="22"/>
          <w:szCs w:val="22"/>
        </w:rPr>
        <w:t xml:space="preserve"> indiqué</w:t>
      </w:r>
      <w:r w:rsidR="00A7340F">
        <w:rPr>
          <w:sz w:val="22"/>
          <w:szCs w:val="22"/>
        </w:rPr>
        <w:t xml:space="preserve"> que les politiques de frais diff</w:t>
      </w:r>
      <w:r w:rsidR="002E1FB4">
        <w:rPr>
          <w:sz w:val="22"/>
          <w:szCs w:val="22"/>
        </w:rPr>
        <w:t>è</w:t>
      </w:r>
      <w:r w:rsidR="00A7340F">
        <w:rPr>
          <w:sz w:val="22"/>
          <w:szCs w:val="22"/>
        </w:rPr>
        <w:t>rent en fonction des entités.</w:t>
      </w:r>
    </w:p>
    <w:p w14:paraId="0F616850" w14:textId="654C9994" w:rsidR="00E463E6" w:rsidRDefault="00E463E6" w:rsidP="003457B4">
      <w:pPr>
        <w:pStyle w:val="Default"/>
        <w:jc w:val="both"/>
        <w:rPr>
          <w:sz w:val="22"/>
          <w:szCs w:val="22"/>
        </w:rPr>
      </w:pPr>
    </w:p>
    <w:p w14:paraId="46ACB0FC" w14:textId="1339DF19" w:rsidR="00E463E6" w:rsidRPr="00A7340F" w:rsidRDefault="00A7340F" w:rsidP="003457B4">
      <w:pPr>
        <w:pStyle w:val="Default"/>
        <w:jc w:val="both"/>
        <w:rPr>
          <w:sz w:val="22"/>
          <w:szCs w:val="22"/>
        </w:rPr>
      </w:pPr>
      <w:r>
        <w:rPr>
          <w:b/>
          <w:sz w:val="22"/>
          <w:szCs w:val="22"/>
        </w:rPr>
        <w:lastRenderedPageBreak/>
        <w:t>La Secrétaire du CSE</w:t>
      </w:r>
      <w:r>
        <w:rPr>
          <w:sz w:val="22"/>
          <w:szCs w:val="22"/>
        </w:rPr>
        <w:t xml:space="preserve"> aimerait que la Direction apporte davantage de précisions sur ce point.</w:t>
      </w:r>
    </w:p>
    <w:p w14:paraId="127A6951" w14:textId="16110687" w:rsidR="00E463E6" w:rsidRDefault="00E463E6" w:rsidP="00A7340F">
      <w:pPr>
        <w:pStyle w:val="Default"/>
        <w:jc w:val="both"/>
        <w:rPr>
          <w:sz w:val="22"/>
          <w:szCs w:val="22"/>
        </w:rPr>
      </w:pPr>
    </w:p>
    <w:p w14:paraId="263428CF" w14:textId="172324FF" w:rsidR="00E463E6" w:rsidRDefault="00DE3F07" w:rsidP="00A7340F">
      <w:pPr>
        <w:pStyle w:val="Default"/>
        <w:jc w:val="both"/>
        <w:rPr>
          <w:sz w:val="22"/>
          <w:szCs w:val="22"/>
        </w:rPr>
      </w:pPr>
      <w:r>
        <w:rPr>
          <w:b/>
          <w:sz w:val="22"/>
          <w:szCs w:val="22"/>
        </w:rPr>
        <w:t>M.</w:t>
      </w:r>
      <w:r w:rsidR="00B079F0">
        <w:rPr>
          <w:b/>
          <w:sz w:val="22"/>
          <w:szCs w:val="22"/>
        </w:rPr>
        <w:t> </w:t>
      </w:r>
      <w:r w:rsidR="009A0F92">
        <w:rPr>
          <w:b/>
          <w:sz w:val="22"/>
          <w:szCs w:val="22"/>
        </w:rPr>
        <w:t>BITANE</w:t>
      </w:r>
      <w:r w:rsidR="00A7340F">
        <w:rPr>
          <w:sz w:val="22"/>
          <w:szCs w:val="22"/>
        </w:rPr>
        <w:t xml:space="preserve"> ajoute que les salariés de Free Mobile souhaitent bénéficier d’un forfait d’un euro par jour</w:t>
      </w:r>
      <w:r w:rsidR="00E463E6">
        <w:rPr>
          <w:sz w:val="22"/>
          <w:szCs w:val="22"/>
        </w:rPr>
        <w:t>.</w:t>
      </w:r>
      <w:r w:rsidR="00A7340F">
        <w:rPr>
          <w:sz w:val="22"/>
          <w:szCs w:val="22"/>
        </w:rPr>
        <w:t xml:space="preserve"> Il </w:t>
      </w:r>
      <w:r w:rsidR="00DA4960">
        <w:rPr>
          <w:sz w:val="22"/>
          <w:szCs w:val="22"/>
        </w:rPr>
        <w:t>demande s’il est envisageable d’</w:t>
      </w:r>
      <w:r w:rsidR="00A7340F">
        <w:rPr>
          <w:sz w:val="22"/>
          <w:szCs w:val="22"/>
        </w:rPr>
        <w:t>aligner les politiques de frais.</w:t>
      </w:r>
    </w:p>
    <w:p w14:paraId="30243DB4" w14:textId="630F52D8" w:rsidR="00E463E6" w:rsidRDefault="00E463E6" w:rsidP="00A7340F">
      <w:pPr>
        <w:pStyle w:val="Default"/>
        <w:jc w:val="both"/>
        <w:rPr>
          <w:sz w:val="22"/>
          <w:szCs w:val="22"/>
        </w:rPr>
      </w:pPr>
    </w:p>
    <w:p w14:paraId="75B30067" w14:textId="040729BF" w:rsidR="00C024B6" w:rsidRDefault="00A7340F" w:rsidP="00A7340F">
      <w:pPr>
        <w:pStyle w:val="Default"/>
        <w:jc w:val="both"/>
        <w:rPr>
          <w:sz w:val="22"/>
          <w:szCs w:val="22"/>
        </w:rPr>
      </w:pPr>
      <w:r>
        <w:rPr>
          <w:b/>
          <w:sz w:val="22"/>
          <w:szCs w:val="22"/>
        </w:rPr>
        <w:t>M.</w:t>
      </w:r>
      <w:r w:rsidR="00B079F0">
        <w:rPr>
          <w:b/>
          <w:sz w:val="22"/>
          <w:szCs w:val="22"/>
        </w:rPr>
        <w:t> </w:t>
      </w:r>
      <w:r>
        <w:rPr>
          <w:b/>
          <w:sz w:val="22"/>
          <w:szCs w:val="22"/>
        </w:rPr>
        <w:t xml:space="preserve">DESHAYES </w:t>
      </w:r>
      <w:r>
        <w:rPr>
          <w:sz w:val="22"/>
          <w:szCs w:val="22"/>
        </w:rPr>
        <w:t xml:space="preserve">répond qu’un tel alignement n’est pas à l’ordre du jour. Ce point a déjà été </w:t>
      </w:r>
      <w:r w:rsidR="00DA4960">
        <w:rPr>
          <w:sz w:val="22"/>
          <w:szCs w:val="22"/>
        </w:rPr>
        <w:t>traité</w:t>
      </w:r>
      <w:r>
        <w:rPr>
          <w:sz w:val="22"/>
          <w:szCs w:val="22"/>
        </w:rPr>
        <w:t xml:space="preserve"> lors de la réunion de CSE du mois d’avril 2022.</w:t>
      </w:r>
      <w:r w:rsidR="0015677D">
        <w:rPr>
          <w:sz w:val="22"/>
          <w:szCs w:val="22"/>
        </w:rPr>
        <w:t xml:space="preserve"> </w:t>
      </w:r>
      <w:r>
        <w:rPr>
          <w:sz w:val="22"/>
          <w:szCs w:val="22"/>
        </w:rPr>
        <w:t xml:space="preserve">Il ajoute que </w:t>
      </w:r>
      <w:r w:rsidR="002E1FB4">
        <w:rPr>
          <w:sz w:val="22"/>
          <w:szCs w:val="22"/>
        </w:rPr>
        <w:t>chaque</w:t>
      </w:r>
      <w:r>
        <w:rPr>
          <w:sz w:val="22"/>
          <w:szCs w:val="22"/>
        </w:rPr>
        <w:t xml:space="preserve"> </w:t>
      </w:r>
      <w:r w:rsidR="002E1FB4">
        <w:rPr>
          <w:sz w:val="22"/>
          <w:szCs w:val="22"/>
        </w:rPr>
        <w:t>nouve</w:t>
      </w:r>
      <w:r w:rsidR="007A05D6">
        <w:rPr>
          <w:sz w:val="22"/>
          <w:szCs w:val="22"/>
        </w:rPr>
        <w:t>l</w:t>
      </w:r>
      <w:r w:rsidR="002E1FB4">
        <w:rPr>
          <w:sz w:val="22"/>
          <w:szCs w:val="22"/>
        </w:rPr>
        <w:t xml:space="preserve"> arrivant</w:t>
      </w:r>
      <w:r>
        <w:rPr>
          <w:sz w:val="22"/>
          <w:szCs w:val="22"/>
        </w:rPr>
        <w:t xml:space="preserve"> qui le souhaite peut bénéficier d</w:t>
      </w:r>
      <w:r w:rsidR="002E1FB4">
        <w:rPr>
          <w:sz w:val="22"/>
          <w:szCs w:val="22"/>
        </w:rPr>
        <w:t>’une</w:t>
      </w:r>
      <w:r>
        <w:rPr>
          <w:sz w:val="22"/>
          <w:szCs w:val="22"/>
        </w:rPr>
        <w:t xml:space="preserve"> gourde.</w:t>
      </w:r>
    </w:p>
    <w:p w14:paraId="740BFAB0" w14:textId="0A9D2A47" w:rsidR="00F07CC6" w:rsidRDefault="00F07CC6" w:rsidP="00A7340F">
      <w:pPr>
        <w:pStyle w:val="Default"/>
        <w:jc w:val="both"/>
        <w:rPr>
          <w:sz w:val="22"/>
          <w:szCs w:val="22"/>
        </w:rPr>
      </w:pPr>
    </w:p>
    <w:p w14:paraId="4A6B8E7B" w14:textId="230D844F" w:rsidR="00F07CC6" w:rsidRDefault="00DE3F07" w:rsidP="00A7340F">
      <w:pPr>
        <w:pStyle w:val="Default"/>
        <w:jc w:val="both"/>
        <w:rPr>
          <w:sz w:val="22"/>
          <w:szCs w:val="22"/>
        </w:rPr>
      </w:pPr>
      <w:r>
        <w:rPr>
          <w:b/>
          <w:bCs/>
          <w:sz w:val="22"/>
          <w:szCs w:val="22"/>
        </w:rPr>
        <w:t>M.</w:t>
      </w:r>
      <w:r w:rsidR="00B079F0">
        <w:rPr>
          <w:b/>
          <w:bCs/>
          <w:sz w:val="22"/>
          <w:szCs w:val="22"/>
        </w:rPr>
        <w:t> </w:t>
      </w:r>
      <w:r w:rsidR="00F07CC6" w:rsidRPr="00F07CC6">
        <w:rPr>
          <w:b/>
          <w:bCs/>
          <w:sz w:val="22"/>
          <w:szCs w:val="22"/>
        </w:rPr>
        <w:t>DIBOUE IPOUMB</w:t>
      </w:r>
      <w:r w:rsidR="00F07CC6">
        <w:rPr>
          <w:sz w:val="22"/>
          <w:szCs w:val="22"/>
        </w:rPr>
        <w:t xml:space="preserve"> trouve aberr</w:t>
      </w:r>
      <w:r w:rsidR="00DA4960">
        <w:rPr>
          <w:sz w:val="22"/>
          <w:szCs w:val="22"/>
        </w:rPr>
        <w:t>a</w:t>
      </w:r>
      <w:r w:rsidR="00F07CC6">
        <w:rPr>
          <w:sz w:val="22"/>
          <w:szCs w:val="22"/>
        </w:rPr>
        <w:t>nt que la Direction traite</w:t>
      </w:r>
      <w:r w:rsidR="002E1FB4">
        <w:rPr>
          <w:sz w:val="22"/>
          <w:szCs w:val="22"/>
        </w:rPr>
        <w:t xml:space="preserve"> de la sorte</w:t>
      </w:r>
      <w:r w:rsidR="00F07CC6">
        <w:rPr>
          <w:sz w:val="22"/>
          <w:szCs w:val="22"/>
        </w:rPr>
        <w:t xml:space="preserve"> </w:t>
      </w:r>
      <w:r w:rsidR="00DA4960">
        <w:rPr>
          <w:sz w:val="22"/>
          <w:szCs w:val="22"/>
        </w:rPr>
        <w:t>ce</w:t>
      </w:r>
      <w:r w:rsidR="00F07CC6">
        <w:rPr>
          <w:sz w:val="22"/>
          <w:szCs w:val="22"/>
        </w:rPr>
        <w:t xml:space="preserve"> sujet qui est vital</w:t>
      </w:r>
      <w:r w:rsidR="00DA4960">
        <w:rPr>
          <w:sz w:val="22"/>
          <w:szCs w:val="22"/>
        </w:rPr>
        <w:t>. La proposition de mettre à disposition une gourde n’est pas satisfaisante</w:t>
      </w:r>
      <w:r w:rsidR="002E1FB4">
        <w:rPr>
          <w:sz w:val="22"/>
          <w:szCs w:val="22"/>
        </w:rPr>
        <w:t> : le salarié travaillant sur le terrain n’est pas en mesure de recharger une gourde lorsqu’elle est vide.</w:t>
      </w:r>
    </w:p>
    <w:p w14:paraId="0AFF44C6" w14:textId="61DA25FC" w:rsidR="00F07CC6" w:rsidRDefault="00F07CC6" w:rsidP="00A7340F">
      <w:pPr>
        <w:pStyle w:val="Default"/>
        <w:jc w:val="both"/>
        <w:rPr>
          <w:sz w:val="22"/>
          <w:szCs w:val="22"/>
        </w:rPr>
      </w:pPr>
    </w:p>
    <w:p w14:paraId="08F02FCF" w14:textId="5F65BEF0" w:rsidR="00306B94" w:rsidRPr="00306B94" w:rsidRDefault="00306B94" w:rsidP="00A7340F">
      <w:pPr>
        <w:pStyle w:val="Default"/>
        <w:jc w:val="both"/>
        <w:rPr>
          <w:bCs/>
          <w:sz w:val="22"/>
          <w:szCs w:val="22"/>
        </w:rPr>
      </w:pPr>
      <w:r>
        <w:rPr>
          <w:b/>
          <w:sz w:val="22"/>
          <w:szCs w:val="22"/>
        </w:rPr>
        <w:t>M.</w:t>
      </w:r>
      <w:r w:rsidR="00B079F0">
        <w:rPr>
          <w:b/>
          <w:sz w:val="22"/>
          <w:szCs w:val="22"/>
        </w:rPr>
        <w:t> </w:t>
      </w:r>
      <w:r>
        <w:rPr>
          <w:b/>
          <w:sz w:val="22"/>
          <w:szCs w:val="22"/>
        </w:rPr>
        <w:t>DESHAYES</w:t>
      </w:r>
      <w:r>
        <w:rPr>
          <w:bCs/>
          <w:sz w:val="22"/>
          <w:szCs w:val="22"/>
        </w:rPr>
        <w:t xml:space="preserve"> explique que cette différence tient au fait que les salariés de Free Réseau, contrairement à ceux de Free Mobile (tels que les conducteurs de travaux </w:t>
      </w:r>
      <w:r w:rsidR="00B079F0">
        <w:rPr>
          <w:bCs/>
          <w:sz w:val="22"/>
          <w:szCs w:val="22"/>
        </w:rPr>
        <w:t>—</w:t>
      </w:r>
      <w:r w:rsidR="00E2240C">
        <w:rPr>
          <w:bCs/>
          <w:sz w:val="22"/>
          <w:szCs w:val="22"/>
        </w:rPr>
        <w:t xml:space="preserve"> CT</w:t>
      </w:r>
      <w:r w:rsidR="002E1FB4">
        <w:rPr>
          <w:bCs/>
          <w:sz w:val="22"/>
          <w:szCs w:val="22"/>
        </w:rPr>
        <w:t>,</w:t>
      </w:r>
      <w:r w:rsidR="00E2240C">
        <w:rPr>
          <w:bCs/>
          <w:sz w:val="22"/>
          <w:szCs w:val="22"/>
        </w:rPr>
        <w:t xml:space="preserve"> </w:t>
      </w:r>
      <w:r>
        <w:rPr>
          <w:bCs/>
          <w:sz w:val="22"/>
          <w:szCs w:val="22"/>
        </w:rPr>
        <w:t>qui sont majoritairement chez eux), sont constamment sur le terrain.</w:t>
      </w:r>
    </w:p>
    <w:p w14:paraId="5E786AD7" w14:textId="602DC180" w:rsidR="00306B94" w:rsidRDefault="00306B94" w:rsidP="00A7340F">
      <w:pPr>
        <w:pStyle w:val="Default"/>
        <w:jc w:val="both"/>
        <w:rPr>
          <w:sz w:val="22"/>
          <w:szCs w:val="22"/>
        </w:rPr>
      </w:pPr>
    </w:p>
    <w:p w14:paraId="566542DC" w14:textId="3B8E3B1C" w:rsidR="00306B94" w:rsidRPr="00306B94" w:rsidRDefault="00306B94" w:rsidP="00A7340F">
      <w:pPr>
        <w:pStyle w:val="Default"/>
        <w:jc w:val="both"/>
        <w:rPr>
          <w:bCs/>
          <w:sz w:val="22"/>
          <w:szCs w:val="22"/>
        </w:rPr>
      </w:pPr>
      <w:r>
        <w:rPr>
          <w:b/>
          <w:sz w:val="22"/>
          <w:szCs w:val="22"/>
        </w:rPr>
        <w:t>M.</w:t>
      </w:r>
      <w:r w:rsidR="00B079F0">
        <w:rPr>
          <w:b/>
          <w:sz w:val="22"/>
          <w:szCs w:val="22"/>
        </w:rPr>
        <w:t> </w:t>
      </w:r>
      <w:r>
        <w:rPr>
          <w:b/>
          <w:sz w:val="22"/>
          <w:szCs w:val="22"/>
        </w:rPr>
        <w:t>PALACIOS</w:t>
      </w:r>
      <w:r>
        <w:rPr>
          <w:bCs/>
          <w:sz w:val="22"/>
          <w:szCs w:val="22"/>
        </w:rPr>
        <w:t xml:space="preserve"> conteste l’emploi du mot «</w:t>
      </w:r>
      <w:r w:rsidR="00B079F0">
        <w:rPr>
          <w:bCs/>
          <w:sz w:val="22"/>
          <w:szCs w:val="22"/>
        </w:rPr>
        <w:t> </w:t>
      </w:r>
      <w:r>
        <w:rPr>
          <w:bCs/>
          <w:sz w:val="22"/>
          <w:szCs w:val="22"/>
        </w:rPr>
        <w:t>majoritairement</w:t>
      </w:r>
      <w:r w:rsidR="00B079F0">
        <w:rPr>
          <w:bCs/>
          <w:sz w:val="22"/>
          <w:szCs w:val="22"/>
        </w:rPr>
        <w:t> </w:t>
      </w:r>
      <w:r>
        <w:rPr>
          <w:bCs/>
          <w:sz w:val="22"/>
          <w:szCs w:val="22"/>
        </w:rPr>
        <w:t xml:space="preserve">». Les </w:t>
      </w:r>
      <w:r w:rsidR="00E2240C">
        <w:rPr>
          <w:bCs/>
          <w:sz w:val="22"/>
          <w:szCs w:val="22"/>
        </w:rPr>
        <w:t>CT</w:t>
      </w:r>
      <w:r>
        <w:rPr>
          <w:bCs/>
          <w:sz w:val="22"/>
          <w:szCs w:val="22"/>
        </w:rPr>
        <w:t xml:space="preserve"> sont fréquemment sur le terrain.</w:t>
      </w:r>
    </w:p>
    <w:p w14:paraId="1F18121B" w14:textId="77777777" w:rsidR="00306B94" w:rsidRDefault="00306B94" w:rsidP="00A7340F">
      <w:pPr>
        <w:pStyle w:val="Default"/>
        <w:jc w:val="both"/>
        <w:rPr>
          <w:sz w:val="22"/>
          <w:szCs w:val="22"/>
        </w:rPr>
      </w:pPr>
    </w:p>
    <w:p w14:paraId="18AB3DE7" w14:textId="42C339FC" w:rsidR="00F07CC6" w:rsidRDefault="00DE3F07" w:rsidP="00A7340F">
      <w:pPr>
        <w:pStyle w:val="Default"/>
        <w:jc w:val="both"/>
        <w:rPr>
          <w:sz w:val="22"/>
          <w:szCs w:val="22"/>
        </w:rPr>
      </w:pPr>
      <w:r w:rsidRPr="00DE3F07">
        <w:rPr>
          <w:b/>
          <w:bCs/>
          <w:color w:val="000000" w:themeColor="text1"/>
          <w:sz w:val="22"/>
          <w:szCs w:val="22"/>
        </w:rPr>
        <w:t>M.</w:t>
      </w:r>
      <w:r w:rsidR="00B079F0">
        <w:rPr>
          <w:b/>
          <w:bCs/>
          <w:color w:val="000000" w:themeColor="text1"/>
          <w:sz w:val="22"/>
          <w:szCs w:val="22"/>
        </w:rPr>
        <w:t> </w:t>
      </w:r>
      <w:r w:rsidR="00F07CC6" w:rsidRPr="00DE3F07">
        <w:rPr>
          <w:b/>
          <w:bCs/>
          <w:color w:val="000000" w:themeColor="text1"/>
          <w:sz w:val="22"/>
          <w:szCs w:val="22"/>
        </w:rPr>
        <w:t>ADNANE</w:t>
      </w:r>
      <w:r w:rsidR="00F07CC6" w:rsidRPr="00DE3F07">
        <w:rPr>
          <w:color w:val="000000" w:themeColor="text1"/>
          <w:sz w:val="22"/>
          <w:szCs w:val="22"/>
        </w:rPr>
        <w:t xml:space="preserve"> </w:t>
      </w:r>
      <w:r w:rsidR="00F07CC6">
        <w:rPr>
          <w:sz w:val="22"/>
          <w:szCs w:val="22"/>
        </w:rPr>
        <w:t xml:space="preserve">précise que les </w:t>
      </w:r>
      <w:r w:rsidR="00E2240C">
        <w:rPr>
          <w:sz w:val="22"/>
          <w:szCs w:val="22"/>
        </w:rPr>
        <w:t>CT</w:t>
      </w:r>
      <w:r w:rsidR="00F07CC6">
        <w:rPr>
          <w:sz w:val="22"/>
          <w:szCs w:val="22"/>
        </w:rPr>
        <w:t xml:space="preserve"> </w:t>
      </w:r>
      <w:r w:rsidR="00E2240C">
        <w:rPr>
          <w:sz w:val="22"/>
          <w:szCs w:val="22"/>
        </w:rPr>
        <w:t xml:space="preserve">Free Réseau </w:t>
      </w:r>
      <w:r w:rsidR="00F07CC6">
        <w:rPr>
          <w:sz w:val="22"/>
          <w:szCs w:val="22"/>
        </w:rPr>
        <w:t xml:space="preserve">sont </w:t>
      </w:r>
      <w:r w:rsidR="00E2240C">
        <w:rPr>
          <w:sz w:val="22"/>
          <w:szCs w:val="22"/>
        </w:rPr>
        <w:t>considérés comme sédentaires</w:t>
      </w:r>
      <w:r w:rsidR="00F07CC6">
        <w:rPr>
          <w:sz w:val="22"/>
          <w:szCs w:val="22"/>
        </w:rPr>
        <w:t>,</w:t>
      </w:r>
      <w:r w:rsidR="00E2240C">
        <w:rPr>
          <w:sz w:val="22"/>
          <w:szCs w:val="22"/>
        </w:rPr>
        <w:t xml:space="preserve"> et</w:t>
      </w:r>
      <w:r w:rsidR="00F07CC6">
        <w:rPr>
          <w:sz w:val="22"/>
          <w:szCs w:val="22"/>
        </w:rPr>
        <w:t xml:space="preserve"> ne bénéficient </w:t>
      </w:r>
      <w:r w:rsidR="00E2240C">
        <w:rPr>
          <w:sz w:val="22"/>
          <w:szCs w:val="22"/>
        </w:rPr>
        <w:t>ni de</w:t>
      </w:r>
      <w:r w:rsidR="00F07CC6">
        <w:rPr>
          <w:sz w:val="22"/>
          <w:szCs w:val="22"/>
        </w:rPr>
        <w:t xml:space="preserve"> 22</w:t>
      </w:r>
      <w:r w:rsidR="00B079F0">
        <w:rPr>
          <w:sz w:val="22"/>
          <w:szCs w:val="22"/>
        </w:rPr>
        <w:t> </w:t>
      </w:r>
      <w:r w:rsidR="00F07CC6">
        <w:rPr>
          <w:sz w:val="22"/>
          <w:szCs w:val="22"/>
        </w:rPr>
        <w:t xml:space="preserve">euros </w:t>
      </w:r>
      <w:r w:rsidR="00E2240C">
        <w:rPr>
          <w:sz w:val="22"/>
          <w:szCs w:val="22"/>
        </w:rPr>
        <w:t>ni de 10</w:t>
      </w:r>
      <w:r w:rsidR="00B079F0">
        <w:rPr>
          <w:sz w:val="22"/>
          <w:szCs w:val="22"/>
        </w:rPr>
        <w:t> </w:t>
      </w:r>
      <w:r w:rsidR="00E2240C">
        <w:rPr>
          <w:sz w:val="22"/>
          <w:szCs w:val="22"/>
        </w:rPr>
        <w:t xml:space="preserve">euros </w:t>
      </w:r>
      <w:r w:rsidR="00F07CC6">
        <w:rPr>
          <w:sz w:val="22"/>
          <w:szCs w:val="22"/>
        </w:rPr>
        <w:t>pour l’eau.</w:t>
      </w:r>
    </w:p>
    <w:p w14:paraId="44A0CDBB" w14:textId="6801479D" w:rsidR="00D739AA" w:rsidRDefault="00D739AA" w:rsidP="00A7340F">
      <w:pPr>
        <w:pStyle w:val="Default"/>
        <w:jc w:val="both"/>
        <w:rPr>
          <w:sz w:val="22"/>
          <w:szCs w:val="22"/>
        </w:rPr>
      </w:pPr>
    </w:p>
    <w:p w14:paraId="14253338" w14:textId="1396ACBA" w:rsidR="00D739AA" w:rsidRDefault="00E2240C" w:rsidP="00A7340F">
      <w:pPr>
        <w:pStyle w:val="Default"/>
        <w:jc w:val="both"/>
        <w:rPr>
          <w:sz w:val="22"/>
          <w:szCs w:val="22"/>
        </w:rPr>
      </w:pPr>
      <w:r>
        <w:rPr>
          <w:b/>
          <w:bCs/>
          <w:sz w:val="22"/>
          <w:szCs w:val="22"/>
        </w:rPr>
        <w:t>Plusieurs</w:t>
      </w:r>
      <w:r w:rsidR="00D739AA" w:rsidRPr="00DE3F07">
        <w:rPr>
          <w:b/>
          <w:bCs/>
          <w:sz w:val="22"/>
          <w:szCs w:val="22"/>
        </w:rPr>
        <w:t xml:space="preserve"> membres du CSE</w:t>
      </w:r>
      <w:r w:rsidR="00D739AA">
        <w:rPr>
          <w:sz w:val="22"/>
          <w:szCs w:val="22"/>
        </w:rPr>
        <w:t xml:space="preserve"> </w:t>
      </w:r>
      <w:r w:rsidRPr="006676A0">
        <w:rPr>
          <w:b/>
          <w:bCs/>
          <w:sz w:val="22"/>
          <w:szCs w:val="22"/>
        </w:rPr>
        <w:t>(dont la Secrétaire)</w:t>
      </w:r>
      <w:r>
        <w:rPr>
          <w:sz w:val="22"/>
          <w:szCs w:val="22"/>
        </w:rPr>
        <w:t xml:space="preserve"> </w:t>
      </w:r>
      <w:r w:rsidR="00D739AA">
        <w:rPr>
          <w:sz w:val="22"/>
          <w:szCs w:val="22"/>
        </w:rPr>
        <w:t>demandent des réponses</w:t>
      </w:r>
      <w:r>
        <w:rPr>
          <w:sz w:val="22"/>
          <w:szCs w:val="22"/>
        </w:rPr>
        <w:t>,</w:t>
      </w:r>
      <w:r w:rsidR="00D739AA">
        <w:rPr>
          <w:sz w:val="22"/>
          <w:szCs w:val="22"/>
        </w:rPr>
        <w:t xml:space="preserve"> car le but d’une réunion CSE est de traiter les sujets.</w:t>
      </w:r>
      <w:r>
        <w:rPr>
          <w:sz w:val="22"/>
          <w:szCs w:val="22"/>
        </w:rPr>
        <w:t xml:space="preserve"> Ils estiment qu’il n’a pas été répondu au point</w:t>
      </w:r>
      <w:r w:rsidR="00B079F0">
        <w:rPr>
          <w:sz w:val="22"/>
          <w:szCs w:val="22"/>
        </w:rPr>
        <w:t> </w:t>
      </w:r>
      <w:r>
        <w:rPr>
          <w:sz w:val="22"/>
          <w:szCs w:val="22"/>
        </w:rPr>
        <w:t>17.</w:t>
      </w:r>
    </w:p>
    <w:p w14:paraId="159A1989" w14:textId="53D24F32" w:rsidR="00E2240C" w:rsidRDefault="00E2240C" w:rsidP="00A7340F">
      <w:pPr>
        <w:pStyle w:val="Default"/>
        <w:jc w:val="both"/>
        <w:rPr>
          <w:sz w:val="22"/>
          <w:szCs w:val="22"/>
        </w:rPr>
      </w:pPr>
    </w:p>
    <w:p w14:paraId="1B63C513" w14:textId="705D173C" w:rsidR="00D739AA" w:rsidRDefault="00E2240C" w:rsidP="00A7340F">
      <w:pPr>
        <w:pStyle w:val="Default"/>
        <w:jc w:val="both"/>
        <w:rPr>
          <w:sz w:val="22"/>
          <w:szCs w:val="22"/>
        </w:rPr>
      </w:pPr>
      <w:r w:rsidRPr="007A05D6">
        <w:rPr>
          <w:b/>
          <w:sz w:val="22"/>
          <w:szCs w:val="22"/>
        </w:rPr>
        <w:t>M.</w:t>
      </w:r>
      <w:r w:rsidR="00B079F0">
        <w:rPr>
          <w:b/>
          <w:sz w:val="22"/>
          <w:szCs w:val="22"/>
        </w:rPr>
        <w:t> </w:t>
      </w:r>
      <w:r w:rsidRPr="007A05D6">
        <w:rPr>
          <w:b/>
          <w:sz w:val="22"/>
          <w:szCs w:val="22"/>
        </w:rPr>
        <w:t>DESHAYES</w:t>
      </w:r>
      <w:r>
        <w:rPr>
          <w:bCs/>
          <w:sz w:val="22"/>
          <w:szCs w:val="22"/>
        </w:rPr>
        <w:t xml:space="preserve"> réitère que ce point a été traité en avril 2022.</w:t>
      </w:r>
    </w:p>
    <w:p w14:paraId="6F23650E" w14:textId="52A4DD2D" w:rsidR="00C024B6" w:rsidRPr="00EC4990" w:rsidRDefault="00C024B6" w:rsidP="00E2240C">
      <w:pPr>
        <w:pStyle w:val="Titre2"/>
        <w:numPr>
          <w:ilvl w:val="0"/>
          <w:numId w:val="0"/>
        </w:numPr>
        <w:ind w:left="714"/>
        <w:jc w:val="both"/>
      </w:pPr>
      <w:bookmarkStart w:id="27" w:name="_Toc108022972"/>
      <w:r w:rsidRPr="00EC4990">
        <w:t xml:space="preserve">18. Est-il possible d’avoir une prime pour les CT </w:t>
      </w:r>
      <w:r w:rsidR="0018020E">
        <w:t>F</w:t>
      </w:r>
      <w:r w:rsidRPr="00EC4990">
        <w:t>ree mobile sur les objectifs du déploiement réalisé</w:t>
      </w:r>
      <w:r w:rsidR="00B079F0">
        <w:t> </w:t>
      </w:r>
      <w:r w:rsidRPr="00EC4990">
        <w:t xml:space="preserve">? </w:t>
      </w:r>
      <w:r w:rsidR="00B54FCD">
        <w:t>C</w:t>
      </w:r>
      <w:r w:rsidRPr="00EC4990">
        <w:t xml:space="preserve">omme les </w:t>
      </w:r>
      <w:r w:rsidR="006676A0">
        <w:t>CT</w:t>
      </w:r>
      <w:r w:rsidR="00ED6E41" w:rsidRPr="00EC4990">
        <w:t xml:space="preserve"> </w:t>
      </w:r>
      <w:r w:rsidR="0018020E">
        <w:t>F</w:t>
      </w:r>
      <w:r w:rsidR="00ED6E41" w:rsidRPr="00EC4990">
        <w:t xml:space="preserve">ree </w:t>
      </w:r>
      <w:r w:rsidR="007A05D6">
        <w:t>R</w:t>
      </w:r>
      <w:r w:rsidR="00ED6E41" w:rsidRPr="00EC4990">
        <w:t>éseau</w:t>
      </w:r>
      <w:bookmarkEnd w:id="27"/>
      <w:r w:rsidR="006676A0">
        <w:t>.</w:t>
      </w:r>
    </w:p>
    <w:p w14:paraId="5E3B64C3" w14:textId="5D8C2BD6" w:rsidR="00473055" w:rsidRDefault="00A7340F" w:rsidP="00A7340F">
      <w:pPr>
        <w:pStyle w:val="Default"/>
        <w:jc w:val="both"/>
        <w:rPr>
          <w:sz w:val="22"/>
          <w:szCs w:val="22"/>
        </w:rPr>
      </w:pPr>
      <w:r>
        <w:rPr>
          <w:b/>
          <w:sz w:val="22"/>
          <w:szCs w:val="22"/>
        </w:rPr>
        <w:t>M.</w:t>
      </w:r>
      <w:r w:rsidR="00B54FCD">
        <w:rPr>
          <w:b/>
          <w:sz w:val="22"/>
          <w:szCs w:val="22"/>
        </w:rPr>
        <w:t> </w:t>
      </w:r>
      <w:r>
        <w:rPr>
          <w:b/>
          <w:sz w:val="22"/>
          <w:szCs w:val="22"/>
        </w:rPr>
        <w:t>DESHAYES</w:t>
      </w:r>
      <w:r>
        <w:rPr>
          <w:sz w:val="22"/>
          <w:szCs w:val="22"/>
        </w:rPr>
        <w:t xml:space="preserve"> indique que cette question a déjà été traitée lors des réunions des mois de février et avril 2022.</w:t>
      </w:r>
    </w:p>
    <w:p w14:paraId="657AAAF3" w14:textId="536CB01B" w:rsidR="00D739AA" w:rsidRDefault="00D739AA" w:rsidP="00A7340F">
      <w:pPr>
        <w:pStyle w:val="Default"/>
        <w:jc w:val="both"/>
        <w:rPr>
          <w:sz w:val="22"/>
          <w:szCs w:val="22"/>
        </w:rPr>
      </w:pPr>
    </w:p>
    <w:p w14:paraId="0BACD4C1" w14:textId="58A1917F" w:rsidR="00D739AA" w:rsidRPr="00673872" w:rsidRDefault="00DE3F07" w:rsidP="00A7340F">
      <w:pPr>
        <w:pStyle w:val="Default"/>
        <w:jc w:val="both"/>
        <w:rPr>
          <w:sz w:val="22"/>
          <w:szCs w:val="22"/>
        </w:rPr>
      </w:pPr>
      <w:r w:rsidRPr="00673872">
        <w:rPr>
          <w:b/>
          <w:bCs/>
          <w:color w:val="auto"/>
          <w:sz w:val="22"/>
          <w:szCs w:val="22"/>
        </w:rPr>
        <w:t>M.</w:t>
      </w:r>
      <w:r w:rsidR="00B079F0">
        <w:rPr>
          <w:b/>
          <w:bCs/>
          <w:color w:val="auto"/>
          <w:sz w:val="22"/>
          <w:szCs w:val="22"/>
        </w:rPr>
        <w:t> </w:t>
      </w:r>
      <w:r w:rsidR="00D739AA" w:rsidRPr="00673872">
        <w:rPr>
          <w:b/>
          <w:bCs/>
          <w:color w:val="auto"/>
          <w:sz w:val="22"/>
          <w:szCs w:val="22"/>
        </w:rPr>
        <w:t>ADNANE</w:t>
      </w:r>
      <w:r w:rsidR="00D739AA" w:rsidRPr="00673872">
        <w:rPr>
          <w:color w:val="auto"/>
          <w:sz w:val="22"/>
          <w:szCs w:val="22"/>
        </w:rPr>
        <w:t xml:space="preserve"> </w:t>
      </w:r>
      <w:r w:rsidR="00D739AA" w:rsidRPr="00673872">
        <w:rPr>
          <w:sz w:val="22"/>
          <w:szCs w:val="22"/>
        </w:rPr>
        <w:t>précise qu</w:t>
      </w:r>
      <w:r w:rsidR="00673872" w:rsidRPr="00673872">
        <w:rPr>
          <w:sz w:val="22"/>
          <w:szCs w:val="22"/>
        </w:rPr>
        <w:t>’il s’agit d’</w:t>
      </w:r>
      <w:r w:rsidR="00D739AA" w:rsidRPr="00673872">
        <w:rPr>
          <w:sz w:val="22"/>
          <w:szCs w:val="22"/>
        </w:rPr>
        <w:t>un nouveau CSE</w:t>
      </w:r>
      <w:r w:rsidR="00673872" w:rsidRPr="00673872">
        <w:rPr>
          <w:sz w:val="22"/>
          <w:szCs w:val="22"/>
        </w:rPr>
        <w:t xml:space="preserve"> et </w:t>
      </w:r>
      <w:r w:rsidR="007A05D6">
        <w:rPr>
          <w:sz w:val="22"/>
          <w:szCs w:val="22"/>
        </w:rPr>
        <w:t xml:space="preserve">estime </w:t>
      </w:r>
      <w:r w:rsidR="00673872" w:rsidRPr="00673872">
        <w:rPr>
          <w:sz w:val="22"/>
          <w:szCs w:val="22"/>
        </w:rPr>
        <w:t>que</w:t>
      </w:r>
      <w:r w:rsidR="00D739AA" w:rsidRPr="00673872">
        <w:rPr>
          <w:sz w:val="22"/>
          <w:szCs w:val="22"/>
        </w:rPr>
        <w:t xml:space="preserve"> les membres ont besoin de réponse</w:t>
      </w:r>
      <w:r w:rsidR="0004675F" w:rsidRPr="00673872">
        <w:rPr>
          <w:sz w:val="22"/>
          <w:szCs w:val="22"/>
        </w:rPr>
        <w:t>s.</w:t>
      </w:r>
    </w:p>
    <w:p w14:paraId="5EB2EA62" w14:textId="10D69316" w:rsidR="00673872" w:rsidRDefault="00673872" w:rsidP="00A7340F">
      <w:pPr>
        <w:pStyle w:val="Default"/>
        <w:jc w:val="both"/>
        <w:rPr>
          <w:sz w:val="22"/>
          <w:szCs w:val="22"/>
          <w:highlight w:val="green"/>
        </w:rPr>
      </w:pPr>
    </w:p>
    <w:p w14:paraId="12D57289" w14:textId="3EB036DF" w:rsidR="00673872" w:rsidRPr="00673872" w:rsidRDefault="00673872" w:rsidP="00A7340F">
      <w:pPr>
        <w:pStyle w:val="Default"/>
        <w:jc w:val="both"/>
        <w:rPr>
          <w:sz w:val="22"/>
          <w:szCs w:val="22"/>
        </w:rPr>
      </w:pPr>
      <w:r w:rsidRPr="00673872">
        <w:rPr>
          <w:b/>
          <w:bCs/>
          <w:sz w:val="22"/>
          <w:szCs w:val="22"/>
        </w:rPr>
        <w:t>M.</w:t>
      </w:r>
      <w:r w:rsidR="00B079F0">
        <w:rPr>
          <w:b/>
          <w:bCs/>
          <w:sz w:val="22"/>
          <w:szCs w:val="22"/>
        </w:rPr>
        <w:t> </w:t>
      </w:r>
      <w:r w:rsidRPr="00673872">
        <w:rPr>
          <w:b/>
          <w:bCs/>
          <w:sz w:val="22"/>
          <w:szCs w:val="22"/>
        </w:rPr>
        <w:t>BITANE</w:t>
      </w:r>
      <w:r w:rsidRPr="00673872">
        <w:rPr>
          <w:sz w:val="22"/>
          <w:szCs w:val="22"/>
        </w:rPr>
        <w:t xml:space="preserve"> abonde dans ce sens. Il indique avoir été invité par M.</w:t>
      </w:r>
      <w:r w:rsidR="00B079F0">
        <w:rPr>
          <w:sz w:val="22"/>
          <w:szCs w:val="22"/>
        </w:rPr>
        <w:t> </w:t>
      </w:r>
      <w:r w:rsidRPr="00673872">
        <w:rPr>
          <w:sz w:val="22"/>
          <w:szCs w:val="22"/>
        </w:rPr>
        <w:t>DESHAYES, lors d’une réunion à Bordeaux, à poser en CSE la question quant à la possibilité d’une prime d’objectifs.</w:t>
      </w:r>
    </w:p>
    <w:p w14:paraId="1AD98691" w14:textId="114E3B28" w:rsidR="00D739AA" w:rsidRDefault="00D739AA" w:rsidP="00A7340F">
      <w:pPr>
        <w:pStyle w:val="Default"/>
        <w:jc w:val="both"/>
        <w:rPr>
          <w:sz w:val="22"/>
          <w:szCs w:val="22"/>
          <w:highlight w:val="green"/>
        </w:rPr>
      </w:pPr>
    </w:p>
    <w:p w14:paraId="71BDAC2B" w14:textId="212FD75B" w:rsidR="00673872" w:rsidRDefault="00673872" w:rsidP="00673872">
      <w:pPr>
        <w:pStyle w:val="Default"/>
        <w:jc w:val="both"/>
        <w:rPr>
          <w:sz w:val="22"/>
          <w:szCs w:val="22"/>
        </w:rPr>
      </w:pPr>
      <w:r>
        <w:rPr>
          <w:b/>
          <w:sz w:val="22"/>
          <w:szCs w:val="22"/>
        </w:rPr>
        <w:t>M.</w:t>
      </w:r>
      <w:r w:rsidR="00B079F0">
        <w:rPr>
          <w:b/>
          <w:sz w:val="22"/>
          <w:szCs w:val="22"/>
        </w:rPr>
        <w:t> </w:t>
      </w:r>
      <w:r>
        <w:rPr>
          <w:b/>
          <w:sz w:val="22"/>
          <w:szCs w:val="22"/>
        </w:rPr>
        <w:t xml:space="preserve">DESHAYES </w:t>
      </w:r>
      <w:r>
        <w:rPr>
          <w:bCs/>
          <w:sz w:val="22"/>
          <w:szCs w:val="22"/>
        </w:rPr>
        <w:t xml:space="preserve">affirme avoir dit que les demandes pourront être formulées et </w:t>
      </w:r>
      <w:r w:rsidR="006676A0">
        <w:rPr>
          <w:bCs/>
          <w:sz w:val="22"/>
          <w:szCs w:val="22"/>
        </w:rPr>
        <w:t xml:space="preserve">qu’elles </w:t>
      </w:r>
      <w:r>
        <w:rPr>
          <w:bCs/>
          <w:sz w:val="22"/>
          <w:szCs w:val="22"/>
        </w:rPr>
        <w:t>seront étudiées. Il ajoute que, à</w:t>
      </w:r>
      <w:r>
        <w:rPr>
          <w:sz w:val="22"/>
          <w:szCs w:val="22"/>
        </w:rPr>
        <w:t xml:space="preserve"> ce jour, il n’</w:t>
      </w:r>
      <w:r w:rsidR="007A05D6">
        <w:rPr>
          <w:sz w:val="22"/>
          <w:szCs w:val="22"/>
        </w:rPr>
        <w:t>a</w:t>
      </w:r>
      <w:r>
        <w:rPr>
          <w:sz w:val="22"/>
          <w:szCs w:val="22"/>
        </w:rPr>
        <w:t xml:space="preserve"> pas </w:t>
      </w:r>
      <w:r w:rsidR="007A05D6">
        <w:rPr>
          <w:sz w:val="22"/>
          <w:szCs w:val="22"/>
        </w:rPr>
        <w:t>été décidé</w:t>
      </w:r>
      <w:r>
        <w:rPr>
          <w:sz w:val="22"/>
          <w:szCs w:val="22"/>
        </w:rPr>
        <w:t xml:space="preserve"> d’octroyer une prime aux CT Free Mobile. </w:t>
      </w:r>
      <w:r w:rsidR="00A85189">
        <w:rPr>
          <w:sz w:val="22"/>
          <w:szCs w:val="22"/>
        </w:rPr>
        <w:t>C</w:t>
      </w:r>
      <w:r>
        <w:rPr>
          <w:sz w:val="22"/>
          <w:szCs w:val="22"/>
        </w:rPr>
        <w:t xml:space="preserve">e sujet fait l’objet de </w:t>
      </w:r>
      <w:r w:rsidR="00024A7C">
        <w:rPr>
          <w:sz w:val="22"/>
          <w:szCs w:val="22"/>
        </w:rPr>
        <w:t>réflexion</w:t>
      </w:r>
      <w:r>
        <w:rPr>
          <w:sz w:val="22"/>
          <w:szCs w:val="22"/>
        </w:rPr>
        <w:t xml:space="preserve"> au niveau de la </w:t>
      </w:r>
      <w:r w:rsidR="006676A0">
        <w:rPr>
          <w:sz w:val="22"/>
          <w:szCs w:val="22"/>
        </w:rPr>
        <w:t>d</w:t>
      </w:r>
      <w:r>
        <w:rPr>
          <w:sz w:val="22"/>
          <w:szCs w:val="22"/>
        </w:rPr>
        <w:t>irection du déploiement.</w:t>
      </w:r>
    </w:p>
    <w:p w14:paraId="01402728" w14:textId="1482D254" w:rsidR="00673872" w:rsidRPr="00673872" w:rsidRDefault="00673872" w:rsidP="00A7340F">
      <w:pPr>
        <w:pStyle w:val="Default"/>
        <w:jc w:val="both"/>
        <w:rPr>
          <w:bCs/>
          <w:sz w:val="22"/>
          <w:szCs w:val="22"/>
          <w:highlight w:val="green"/>
        </w:rPr>
      </w:pPr>
    </w:p>
    <w:p w14:paraId="5B4DB77D" w14:textId="59D35B1C" w:rsidR="00473055" w:rsidRPr="00A85189" w:rsidRDefault="00A85189" w:rsidP="00C024B6">
      <w:pPr>
        <w:pStyle w:val="Default"/>
        <w:rPr>
          <w:color w:val="auto"/>
          <w:sz w:val="22"/>
          <w:szCs w:val="22"/>
        </w:rPr>
      </w:pPr>
      <w:r w:rsidRPr="00673872">
        <w:rPr>
          <w:b/>
          <w:bCs/>
          <w:color w:val="auto"/>
          <w:sz w:val="22"/>
          <w:szCs w:val="22"/>
        </w:rPr>
        <w:t>M.</w:t>
      </w:r>
      <w:r w:rsidR="00B079F0">
        <w:rPr>
          <w:b/>
          <w:bCs/>
          <w:color w:val="auto"/>
          <w:sz w:val="22"/>
          <w:szCs w:val="22"/>
        </w:rPr>
        <w:t> </w:t>
      </w:r>
      <w:r w:rsidRPr="00673872">
        <w:rPr>
          <w:b/>
          <w:bCs/>
          <w:color w:val="auto"/>
          <w:sz w:val="22"/>
          <w:szCs w:val="22"/>
        </w:rPr>
        <w:t>ADNANE</w:t>
      </w:r>
      <w:r>
        <w:rPr>
          <w:b/>
          <w:bCs/>
          <w:color w:val="auto"/>
          <w:sz w:val="22"/>
          <w:szCs w:val="22"/>
        </w:rPr>
        <w:t xml:space="preserve"> </w:t>
      </w:r>
      <w:r w:rsidRPr="00A85189">
        <w:rPr>
          <w:color w:val="auto"/>
          <w:sz w:val="22"/>
          <w:szCs w:val="22"/>
        </w:rPr>
        <w:t>déplore la longueur de cette réflexion, a</w:t>
      </w:r>
      <w:r w:rsidR="006B2AFA">
        <w:rPr>
          <w:color w:val="auto"/>
          <w:sz w:val="22"/>
          <w:szCs w:val="22"/>
        </w:rPr>
        <w:t>mor</w:t>
      </w:r>
      <w:r w:rsidRPr="00A85189">
        <w:rPr>
          <w:color w:val="auto"/>
          <w:sz w:val="22"/>
          <w:szCs w:val="22"/>
        </w:rPr>
        <w:t xml:space="preserve">cée en </w:t>
      </w:r>
      <w:r w:rsidR="007A05D6">
        <w:rPr>
          <w:color w:val="auto"/>
          <w:sz w:val="22"/>
          <w:szCs w:val="22"/>
        </w:rPr>
        <w:t xml:space="preserve">avril </w:t>
      </w:r>
      <w:r w:rsidRPr="00A85189">
        <w:rPr>
          <w:color w:val="auto"/>
          <w:sz w:val="22"/>
          <w:szCs w:val="22"/>
        </w:rPr>
        <w:t>2021.</w:t>
      </w:r>
    </w:p>
    <w:p w14:paraId="0B73C8D4" w14:textId="77777777" w:rsidR="00DE3F07" w:rsidRDefault="00DE3F07" w:rsidP="00C024B6">
      <w:pPr>
        <w:pStyle w:val="Default"/>
        <w:rPr>
          <w:sz w:val="22"/>
          <w:szCs w:val="22"/>
        </w:rPr>
      </w:pPr>
    </w:p>
    <w:p w14:paraId="72598428" w14:textId="7291C0EF" w:rsidR="00D739AA" w:rsidRPr="00A85189" w:rsidRDefault="00A85189" w:rsidP="00A7340F">
      <w:pPr>
        <w:pStyle w:val="Default"/>
        <w:jc w:val="both"/>
        <w:rPr>
          <w:bCs/>
          <w:sz w:val="22"/>
          <w:szCs w:val="22"/>
        </w:rPr>
      </w:pPr>
      <w:r>
        <w:rPr>
          <w:b/>
          <w:sz w:val="22"/>
          <w:szCs w:val="22"/>
        </w:rPr>
        <w:t>M.</w:t>
      </w:r>
      <w:r w:rsidR="00B079F0">
        <w:rPr>
          <w:b/>
          <w:sz w:val="22"/>
          <w:szCs w:val="22"/>
        </w:rPr>
        <w:t> </w:t>
      </w:r>
      <w:r>
        <w:rPr>
          <w:b/>
          <w:sz w:val="22"/>
          <w:szCs w:val="22"/>
        </w:rPr>
        <w:t xml:space="preserve">DESHAYES </w:t>
      </w:r>
      <w:r w:rsidRPr="00A85189">
        <w:rPr>
          <w:bCs/>
          <w:sz w:val="22"/>
          <w:szCs w:val="22"/>
        </w:rPr>
        <w:t xml:space="preserve">justifie la </w:t>
      </w:r>
      <w:r>
        <w:rPr>
          <w:bCs/>
          <w:sz w:val="22"/>
          <w:szCs w:val="22"/>
        </w:rPr>
        <w:t>durée</w:t>
      </w:r>
      <w:r w:rsidRPr="00A85189">
        <w:rPr>
          <w:bCs/>
          <w:sz w:val="22"/>
          <w:szCs w:val="22"/>
        </w:rPr>
        <w:t xml:space="preserve"> de la réflexion par l’importance du sujet</w:t>
      </w:r>
      <w:r w:rsidR="007A05D6">
        <w:rPr>
          <w:bCs/>
          <w:sz w:val="22"/>
          <w:szCs w:val="22"/>
        </w:rPr>
        <w:t xml:space="preserve"> et ses impacts sur l’entreprise</w:t>
      </w:r>
      <w:r w:rsidRPr="00A85189">
        <w:rPr>
          <w:bCs/>
          <w:sz w:val="22"/>
          <w:szCs w:val="22"/>
        </w:rPr>
        <w:t>.</w:t>
      </w:r>
    </w:p>
    <w:p w14:paraId="3FC651ED" w14:textId="78DAD1BF" w:rsidR="00242A7E" w:rsidRDefault="00242A7E" w:rsidP="00C024B6">
      <w:pPr>
        <w:pStyle w:val="Default"/>
        <w:rPr>
          <w:sz w:val="22"/>
          <w:szCs w:val="22"/>
        </w:rPr>
      </w:pPr>
    </w:p>
    <w:p w14:paraId="7DAD92CE" w14:textId="65B3FF39" w:rsidR="00242A7E" w:rsidRPr="00C158BD" w:rsidRDefault="00A7340F" w:rsidP="00C024B6">
      <w:pPr>
        <w:pStyle w:val="Default"/>
        <w:rPr>
          <w:rStyle w:val="Accentuation"/>
        </w:rPr>
      </w:pPr>
      <w:r w:rsidRPr="00C158BD">
        <w:rPr>
          <w:rStyle w:val="Accentuation"/>
        </w:rPr>
        <w:t>La s</w:t>
      </w:r>
      <w:r w:rsidR="00242A7E" w:rsidRPr="00C158BD">
        <w:rPr>
          <w:rStyle w:val="Accentuation"/>
        </w:rPr>
        <w:t xml:space="preserve">éance </w:t>
      </w:r>
      <w:r w:rsidRPr="00C158BD">
        <w:rPr>
          <w:rStyle w:val="Accentuation"/>
        </w:rPr>
        <w:t xml:space="preserve">est </w:t>
      </w:r>
      <w:r w:rsidR="00242A7E" w:rsidRPr="00C158BD">
        <w:rPr>
          <w:rStyle w:val="Accentuation"/>
        </w:rPr>
        <w:t>suspendue à 13</w:t>
      </w:r>
      <w:r w:rsidR="0018020E">
        <w:rPr>
          <w:rStyle w:val="Accentuation"/>
        </w:rPr>
        <w:t> h </w:t>
      </w:r>
      <w:r w:rsidR="00242A7E" w:rsidRPr="00C158BD">
        <w:rPr>
          <w:rStyle w:val="Accentuation"/>
        </w:rPr>
        <w:t>26</w:t>
      </w:r>
      <w:r w:rsidRPr="00C158BD">
        <w:rPr>
          <w:rStyle w:val="Accentuation"/>
        </w:rPr>
        <w:t>.</w:t>
      </w:r>
    </w:p>
    <w:p w14:paraId="3BE8AAD2" w14:textId="31249351" w:rsidR="00C024B6" w:rsidRPr="00C158BD" w:rsidRDefault="00A7340F" w:rsidP="00C024B6">
      <w:pPr>
        <w:pStyle w:val="Default"/>
        <w:rPr>
          <w:rStyle w:val="Accentuation"/>
        </w:rPr>
      </w:pPr>
      <w:r w:rsidRPr="00C158BD">
        <w:rPr>
          <w:rStyle w:val="Accentuation"/>
        </w:rPr>
        <w:t>La s</w:t>
      </w:r>
      <w:r w:rsidR="00242A7E" w:rsidRPr="00C158BD">
        <w:rPr>
          <w:rStyle w:val="Accentuation"/>
        </w:rPr>
        <w:t>éance reprend à 14</w:t>
      </w:r>
      <w:r w:rsidR="0018020E">
        <w:rPr>
          <w:rStyle w:val="Accentuation"/>
        </w:rPr>
        <w:t> h </w:t>
      </w:r>
      <w:r w:rsidR="00372E78" w:rsidRPr="00C158BD">
        <w:rPr>
          <w:rStyle w:val="Accentuation"/>
        </w:rPr>
        <w:t>03</w:t>
      </w:r>
      <w:r w:rsidRPr="00C158BD">
        <w:rPr>
          <w:rStyle w:val="Accentuation"/>
        </w:rPr>
        <w:t>.</w:t>
      </w:r>
    </w:p>
    <w:p w14:paraId="67EE00F2" w14:textId="6490BF3F" w:rsidR="00C024B6" w:rsidRPr="00EC4990" w:rsidRDefault="00C024B6" w:rsidP="006B2AFA">
      <w:pPr>
        <w:pStyle w:val="Titre2"/>
        <w:numPr>
          <w:ilvl w:val="0"/>
          <w:numId w:val="0"/>
        </w:numPr>
        <w:ind w:left="714"/>
        <w:jc w:val="both"/>
      </w:pPr>
      <w:bookmarkStart w:id="28" w:name="_Toc108022973"/>
      <w:r w:rsidRPr="00EC4990">
        <w:lastRenderedPageBreak/>
        <w:t>19. Revoir avec la prévoyance pour la prise en charge des salariés lors des arrêts maladie. En effet</w:t>
      </w:r>
      <w:r w:rsidR="0018020E">
        <w:t>,</w:t>
      </w:r>
      <w:r w:rsidRPr="00EC4990">
        <w:t xml:space="preserve"> dans ce service</w:t>
      </w:r>
      <w:r w:rsidR="0018020E">
        <w:t>,</w:t>
      </w:r>
      <w:r w:rsidRPr="00EC4990">
        <w:t xml:space="preserve"> quand on est malade, la part variable n’est pas payée, il a fallu voir le compte rendu du CSE en date du 22</w:t>
      </w:r>
      <w:r w:rsidR="00B54FCD">
        <w:t> </w:t>
      </w:r>
      <w:r w:rsidRPr="00EC4990">
        <w:t>avril 2021 point 7 pour constater qu</w:t>
      </w:r>
      <w:r w:rsidR="0018020E">
        <w:t>’</w:t>
      </w:r>
      <w:r w:rsidRPr="00EC4990">
        <w:t>elle devrait l</w:t>
      </w:r>
      <w:r w:rsidR="0018020E">
        <w:t>’</w:t>
      </w:r>
      <w:r w:rsidRPr="00EC4990">
        <w:t>être.</w:t>
      </w:r>
      <w:bookmarkEnd w:id="28"/>
    </w:p>
    <w:p w14:paraId="30A728C5" w14:textId="08AF3A80" w:rsidR="00C024B6" w:rsidRPr="00EC4990" w:rsidRDefault="0018020E" w:rsidP="006B2AFA">
      <w:pPr>
        <w:pStyle w:val="Titre2"/>
        <w:numPr>
          <w:ilvl w:val="0"/>
          <w:numId w:val="0"/>
        </w:numPr>
        <w:ind w:left="714"/>
        <w:jc w:val="both"/>
      </w:pPr>
      <w:bookmarkStart w:id="29" w:name="_Toc108022974"/>
      <w:r>
        <w:t>– </w:t>
      </w:r>
      <w:r w:rsidR="00C024B6" w:rsidRPr="00EC4990">
        <w:t>Alors pourquoi est-ce que ce n</w:t>
      </w:r>
      <w:r>
        <w:t>’</w:t>
      </w:r>
      <w:r w:rsidR="00C024B6" w:rsidRPr="00EC4990">
        <w:t>est pas automatique au même titre que les indemnités de congés</w:t>
      </w:r>
      <w:r w:rsidR="00372E78" w:rsidRPr="00EC4990">
        <w:t xml:space="preserve"> </w:t>
      </w:r>
      <w:r w:rsidR="00C024B6" w:rsidRPr="00EC4990">
        <w:t>payés</w:t>
      </w:r>
      <w:r w:rsidR="00B079F0">
        <w:t> </w:t>
      </w:r>
      <w:r w:rsidR="00C024B6" w:rsidRPr="00EC4990">
        <w:t>?</w:t>
      </w:r>
      <w:bookmarkEnd w:id="29"/>
    </w:p>
    <w:p w14:paraId="17D3D3C7" w14:textId="261DB4CC" w:rsidR="00C024B6" w:rsidRPr="00EC4990" w:rsidRDefault="0018020E" w:rsidP="006B2AFA">
      <w:pPr>
        <w:pStyle w:val="Titre2"/>
        <w:numPr>
          <w:ilvl w:val="0"/>
          <w:numId w:val="0"/>
        </w:numPr>
        <w:ind w:left="714"/>
        <w:jc w:val="both"/>
      </w:pPr>
      <w:bookmarkStart w:id="30" w:name="_Toc108022975"/>
      <w:r>
        <w:t>– </w:t>
      </w:r>
      <w:r w:rsidR="00C024B6" w:rsidRPr="00EC4990">
        <w:t>Est-il également possible de faire un rappel concernant les anciens arrêts maladie</w:t>
      </w:r>
      <w:r w:rsidR="00B079F0">
        <w:t> </w:t>
      </w:r>
      <w:r w:rsidR="00C024B6" w:rsidRPr="00EC4990">
        <w:t>?</w:t>
      </w:r>
      <w:bookmarkEnd w:id="30"/>
    </w:p>
    <w:p w14:paraId="57BC0647" w14:textId="0F91772C" w:rsidR="00372E78" w:rsidRDefault="00B26ADF" w:rsidP="00315875">
      <w:pPr>
        <w:pStyle w:val="Default"/>
        <w:jc w:val="both"/>
        <w:rPr>
          <w:sz w:val="22"/>
          <w:szCs w:val="22"/>
        </w:rPr>
      </w:pPr>
      <w:r>
        <w:rPr>
          <w:b/>
          <w:sz w:val="22"/>
          <w:szCs w:val="22"/>
        </w:rPr>
        <w:t>M.</w:t>
      </w:r>
      <w:r w:rsidR="00B079F0">
        <w:rPr>
          <w:b/>
          <w:sz w:val="22"/>
          <w:szCs w:val="22"/>
        </w:rPr>
        <w:t> </w:t>
      </w:r>
      <w:r>
        <w:rPr>
          <w:b/>
          <w:sz w:val="22"/>
          <w:szCs w:val="22"/>
        </w:rPr>
        <w:t xml:space="preserve">TARNEAUD </w:t>
      </w:r>
      <w:r w:rsidR="00A7340F">
        <w:rPr>
          <w:sz w:val="22"/>
          <w:szCs w:val="22"/>
        </w:rPr>
        <w:t xml:space="preserve">indique que ce point a déjà été traité plusieurs fois en </w:t>
      </w:r>
      <w:r w:rsidR="000A1CE7">
        <w:rPr>
          <w:sz w:val="22"/>
          <w:szCs w:val="22"/>
        </w:rPr>
        <w:t>CSE</w:t>
      </w:r>
      <w:r w:rsidR="00A7340F">
        <w:rPr>
          <w:sz w:val="22"/>
          <w:szCs w:val="22"/>
        </w:rPr>
        <w:t>.</w:t>
      </w:r>
      <w:r w:rsidR="00315875">
        <w:rPr>
          <w:sz w:val="22"/>
          <w:szCs w:val="22"/>
        </w:rPr>
        <w:t xml:space="preserve"> Il existe des règles spécifiques relatives au maintien de prime en cas d’absence.</w:t>
      </w:r>
    </w:p>
    <w:p w14:paraId="6F81FD4D" w14:textId="10389D53" w:rsidR="00315875" w:rsidRDefault="00315875" w:rsidP="00315875">
      <w:pPr>
        <w:pStyle w:val="Default"/>
        <w:jc w:val="both"/>
        <w:rPr>
          <w:sz w:val="22"/>
          <w:szCs w:val="22"/>
        </w:rPr>
      </w:pPr>
    </w:p>
    <w:p w14:paraId="2D747D99" w14:textId="1942E264" w:rsidR="00315875" w:rsidRDefault="00315875" w:rsidP="00315875">
      <w:pPr>
        <w:pStyle w:val="Default"/>
        <w:jc w:val="both"/>
        <w:rPr>
          <w:sz w:val="22"/>
          <w:szCs w:val="22"/>
        </w:rPr>
      </w:pPr>
      <w:r>
        <w:rPr>
          <w:sz w:val="22"/>
          <w:szCs w:val="22"/>
        </w:rPr>
        <w:t xml:space="preserve">Le </w:t>
      </w:r>
      <w:r>
        <w:rPr>
          <w:i/>
          <w:sz w:val="22"/>
          <w:szCs w:val="22"/>
        </w:rPr>
        <w:t>process</w:t>
      </w:r>
      <w:r>
        <w:rPr>
          <w:sz w:val="22"/>
          <w:szCs w:val="22"/>
        </w:rPr>
        <w:t xml:space="preserve"> relatif au maintien de salaire est le suivant : l’employeur </w:t>
      </w:r>
      <w:r w:rsidR="00024A7C">
        <w:rPr>
          <w:sz w:val="22"/>
          <w:szCs w:val="22"/>
        </w:rPr>
        <w:t xml:space="preserve">traite en </w:t>
      </w:r>
      <w:r w:rsidR="00DE041B">
        <w:rPr>
          <w:sz w:val="22"/>
          <w:szCs w:val="22"/>
        </w:rPr>
        <w:t>paie les arrêts maladie</w:t>
      </w:r>
      <w:r w:rsidR="00C428F5">
        <w:rPr>
          <w:sz w:val="22"/>
          <w:szCs w:val="22"/>
        </w:rPr>
        <w:t xml:space="preserve"> </w:t>
      </w:r>
      <w:r>
        <w:rPr>
          <w:sz w:val="22"/>
          <w:szCs w:val="22"/>
        </w:rPr>
        <w:t>et l</w:t>
      </w:r>
      <w:r w:rsidR="00DE041B">
        <w:rPr>
          <w:sz w:val="22"/>
          <w:szCs w:val="22"/>
        </w:rPr>
        <w:t>e service paie</w:t>
      </w:r>
      <w:r>
        <w:rPr>
          <w:sz w:val="22"/>
          <w:szCs w:val="22"/>
        </w:rPr>
        <w:t xml:space="preserve"> se charge de transmettre l’information </w:t>
      </w:r>
      <w:r w:rsidR="00DE041B">
        <w:rPr>
          <w:sz w:val="22"/>
          <w:szCs w:val="22"/>
        </w:rPr>
        <w:t xml:space="preserve">légale concernant ces absences </w:t>
      </w:r>
      <w:r>
        <w:rPr>
          <w:sz w:val="22"/>
          <w:szCs w:val="22"/>
        </w:rPr>
        <w:t>à la Sécurité sociale</w:t>
      </w:r>
      <w:r w:rsidR="00DE041B">
        <w:rPr>
          <w:sz w:val="22"/>
          <w:szCs w:val="22"/>
        </w:rPr>
        <w:t xml:space="preserve"> via la DSN</w:t>
      </w:r>
      <w:r>
        <w:rPr>
          <w:sz w:val="22"/>
          <w:szCs w:val="22"/>
        </w:rPr>
        <w:t>. Les règles de maintien des primes en cas de maladie varie</w:t>
      </w:r>
      <w:r w:rsidR="00B54FCD">
        <w:rPr>
          <w:sz w:val="22"/>
          <w:szCs w:val="22"/>
        </w:rPr>
        <w:t>nt</w:t>
      </w:r>
      <w:r>
        <w:rPr>
          <w:sz w:val="22"/>
          <w:szCs w:val="22"/>
        </w:rPr>
        <w:t xml:space="preserve"> en fonction des entités et des services. En tout cas, les collaborateurs absents pour maladie ne peuvent pas gagner plus d’argent que s’ils travaillaient.</w:t>
      </w:r>
    </w:p>
    <w:p w14:paraId="0CB56278" w14:textId="2FB83253" w:rsidR="00315875" w:rsidRDefault="00315875" w:rsidP="00315875">
      <w:pPr>
        <w:pStyle w:val="Default"/>
        <w:jc w:val="both"/>
        <w:rPr>
          <w:sz w:val="22"/>
          <w:szCs w:val="22"/>
        </w:rPr>
      </w:pPr>
    </w:p>
    <w:p w14:paraId="486F65AE" w14:textId="4D036936" w:rsidR="00315875" w:rsidRDefault="00A4520E" w:rsidP="00315875">
      <w:pPr>
        <w:pStyle w:val="Default"/>
        <w:jc w:val="both"/>
        <w:rPr>
          <w:sz w:val="22"/>
          <w:szCs w:val="22"/>
        </w:rPr>
      </w:pPr>
      <w:r>
        <w:rPr>
          <w:sz w:val="22"/>
          <w:szCs w:val="22"/>
        </w:rPr>
        <w:t>Par ailleurs, i</w:t>
      </w:r>
      <w:r w:rsidR="00315875">
        <w:rPr>
          <w:sz w:val="22"/>
          <w:szCs w:val="22"/>
        </w:rPr>
        <w:t xml:space="preserve">l ne faut pas </w:t>
      </w:r>
      <w:r>
        <w:rPr>
          <w:sz w:val="22"/>
          <w:szCs w:val="22"/>
        </w:rPr>
        <w:t>assimiler</w:t>
      </w:r>
      <w:r w:rsidR="00315875">
        <w:rPr>
          <w:sz w:val="22"/>
          <w:szCs w:val="22"/>
        </w:rPr>
        <w:t xml:space="preserve"> les règles de maintien de salaire et les règles de déclenchement des primes en cas d’absence.</w:t>
      </w:r>
    </w:p>
    <w:p w14:paraId="35D7C3D5" w14:textId="3A36009F" w:rsidR="00315875" w:rsidRDefault="00315875" w:rsidP="00315875">
      <w:pPr>
        <w:pStyle w:val="Default"/>
        <w:jc w:val="both"/>
        <w:rPr>
          <w:sz w:val="22"/>
          <w:szCs w:val="22"/>
        </w:rPr>
      </w:pPr>
    </w:p>
    <w:p w14:paraId="34703456" w14:textId="166D0EAE" w:rsidR="00C024B6" w:rsidRDefault="00B26ADF" w:rsidP="002033A6">
      <w:pPr>
        <w:pStyle w:val="Default"/>
        <w:jc w:val="both"/>
        <w:rPr>
          <w:sz w:val="22"/>
          <w:szCs w:val="22"/>
        </w:rPr>
      </w:pPr>
      <w:r>
        <w:rPr>
          <w:b/>
          <w:sz w:val="22"/>
          <w:szCs w:val="22"/>
        </w:rPr>
        <w:t>Mme</w:t>
      </w:r>
      <w:r w:rsidR="00B079F0">
        <w:rPr>
          <w:b/>
          <w:sz w:val="22"/>
          <w:szCs w:val="22"/>
        </w:rPr>
        <w:t> </w:t>
      </w:r>
      <w:r>
        <w:rPr>
          <w:b/>
          <w:sz w:val="22"/>
          <w:szCs w:val="22"/>
        </w:rPr>
        <w:t xml:space="preserve">BA DIALLO </w:t>
      </w:r>
      <w:r w:rsidR="00315875">
        <w:rPr>
          <w:sz w:val="22"/>
          <w:szCs w:val="22"/>
        </w:rPr>
        <w:t xml:space="preserve">note que, dans le service en question, la problématique est bien connue </w:t>
      </w:r>
      <w:r w:rsidR="00A4520E">
        <w:rPr>
          <w:sz w:val="22"/>
          <w:szCs w:val="22"/>
        </w:rPr>
        <w:t>par l</w:t>
      </w:r>
      <w:r w:rsidR="00315875">
        <w:rPr>
          <w:sz w:val="22"/>
          <w:szCs w:val="22"/>
        </w:rPr>
        <w:t xml:space="preserve">es RH. Les primes n’ont jamais été payées sur la base des </w:t>
      </w:r>
      <w:r w:rsidR="006676A0">
        <w:rPr>
          <w:sz w:val="22"/>
          <w:szCs w:val="22"/>
        </w:rPr>
        <w:t>3</w:t>
      </w:r>
      <w:r w:rsidR="00B079F0">
        <w:rPr>
          <w:sz w:val="22"/>
          <w:szCs w:val="22"/>
        </w:rPr>
        <w:t> </w:t>
      </w:r>
      <w:r w:rsidR="00315875">
        <w:rPr>
          <w:sz w:val="22"/>
          <w:szCs w:val="22"/>
        </w:rPr>
        <w:t xml:space="preserve">derniers mois de salaire. </w:t>
      </w:r>
      <w:r w:rsidR="002032CC">
        <w:rPr>
          <w:sz w:val="22"/>
          <w:szCs w:val="22"/>
        </w:rPr>
        <w:t>En cas d’arrêt maladie, i</w:t>
      </w:r>
      <w:r w:rsidR="00315875">
        <w:rPr>
          <w:sz w:val="22"/>
          <w:szCs w:val="22"/>
        </w:rPr>
        <w:t xml:space="preserve">l </w:t>
      </w:r>
      <w:r w:rsidR="00A4520E">
        <w:rPr>
          <w:sz w:val="22"/>
          <w:szCs w:val="22"/>
        </w:rPr>
        <w:t>en résultait</w:t>
      </w:r>
      <w:r w:rsidR="00315875">
        <w:rPr>
          <w:sz w:val="22"/>
          <w:szCs w:val="22"/>
        </w:rPr>
        <w:t xml:space="preserve"> toujours un manque à gagner pour les collaborateurs concernés.</w:t>
      </w:r>
      <w:r w:rsidR="002033A6">
        <w:rPr>
          <w:sz w:val="22"/>
          <w:szCs w:val="22"/>
        </w:rPr>
        <w:t xml:space="preserve"> </w:t>
      </w:r>
      <w:r w:rsidR="00AC25CA">
        <w:rPr>
          <w:sz w:val="22"/>
          <w:szCs w:val="22"/>
        </w:rPr>
        <w:t>Si de</w:t>
      </w:r>
      <w:r w:rsidR="00B31FAB">
        <w:rPr>
          <w:sz w:val="22"/>
          <w:szCs w:val="22"/>
        </w:rPr>
        <w:t xml:space="preserve">ux </w:t>
      </w:r>
      <w:r w:rsidR="002033A6">
        <w:rPr>
          <w:sz w:val="22"/>
          <w:szCs w:val="22"/>
        </w:rPr>
        <w:t>situations ont finalement été régularisées</w:t>
      </w:r>
      <w:r w:rsidR="00A4520E">
        <w:rPr>
          <w:sz w:val="22"/>
          <w:szCs w:val="22"/>
        </w:rPr>
        <w:t xml:space="preserve">, après négociations, </w:t>
      </w:r>
      <w:r w:rsidR="002032CC">
        <w:rPr>
          <w:sz w:val="22"/>
          <w:szCs w:val="22"/>
        </w:rPr>
        <w:t xml:space="preserve">sur la base des réponses fournies lors du CSE du 22 avril 2021, </w:t>
      </w:r>
      <w:r w:rsidR="00A4520E">
        <w:rPr>
          <w:sz w:val="22"/>
          <w:szCs w:val="22"/>
        </w:rPr>
        <w:t>d</w:t>
      </w:r>
      <w:r w:rsidR="002033A6">
        <w:rPr>
          <w:sz w:val="22"/>
          <w:szCs w:val="22"/>
        </w:rPr>
        <w:t>es problématiques subsistent pour certains salariés.</w:t>
      </w:r>
      <w:r w:rsidR="00A4520E">
        <w:rPr>
          <w:sz w:val="22"/>
          <w:szCs w:val="22"/>
        </w:rPr>
        <w:t xml:space="preserve"> En la matière, </w:t>
      </w:r>
      <w:r w:rsidR="00AC25CA">
        <w:rPr>
          <w:sz w:val="22"/>
          <w:szCs w:val="22"/>
        </w:rPr>
        <w:t>l</w:t>
      </w:r>
      <w:r w:rsidR="00A4520E">
        <w:rPr>
          <w:sz w:val="22"/>
          <w:szCs w:val="22"/>
        </w:rPr>
        <w:t xml:space="preserve">a différence de traitement </w:t>
      </w:r>
      <w:r w:rsidR="00AC25CA">
        <w:rPr>
          <w:sz w:val="22"/>
          <w:szCs w:val="22"/>
        </w:rPr>
        <w:t xml:space="preserve">par les RH </w:t>
      </w:r>
      <w:r w:rsidR="00A4520E">
        <w:rPr>
          <w:sz w:val="22"/>
          <w:szCs w:val="22"/>
        </w:rPr>
        <w:t xml:space="preserve">des salariés </w:t>
      </w:r>
      <w:r w:rsidR="00AC25CA">
        <w:rPr>
          <w:sz w:val="22"/>
          <w:szCs w:val="22"/>
        </w:rPr>
        <w:t>d’un même service est source d’incompréhension.</w:t>
      </w:r>
    </w:p>
    <w:p w14:paraId="644E749A" w14:textId="67C213D6" w:rsidR="002033A6" w:rsidRDefault="002033A6" w:rsidP="002033A6">
      <w:pPr>
        <w:pStyle w:val="Default"/>
        <w:jc w:val="both"/>
        <w:rPr>
          <w:sz w:val="22"/>
          <w:szCs w:val="22"/>
        </w:rPr>
      </w:pPr>
    </w:p>
    <w:p w14:paraId="1B7FDDE6" w14:textId="4E3A73B5" w:rsidR="002033A6" w:rsidRPr="00373085" w:rsidRDefault="00B26ADF" w:rsidP="002033A6">
      <w:pPr>
        <w:pStyle w:val="Default"/>
        <w:jc w:val="both"/>
        <w:rPr>
          <w:sz w:val="22"/>
          <w:szCs w:val="22"/>
          <w:highlight w:val="green"/>
        </w:rPr>
      </w:pPr>
      <w:r>
        <w:rPr>
          <w:b/>
          <w:sz w:val="22"/>
          <w:szCs w:val="22"/>
        </w:rPr>
        <w:t>Mme</w:t>
      </w:r>
      <w:r w:rsidR="00B079F0">
        <w:rPr>
          <w:b/>
          <w:sz w:val="22"/>
          <w:szCs w:val="22"/>
        </w:rPr>
        <w:t> </w:t>
      </w:r>
      <w:r>
        <w:rPr>
          <w:b/>
          <w:sz w:val="22"/>
          <w:szCs w:val="22"/>
        </w:rPr>
        <w:t xml:space="preserve">POLO </w:t>
      </w:r>
      <w:r w:rsidR="002033A6">
        <w:rPr>
          <w:sz w:val="22"/>
          <w:szCs w:val="22"/>
        </w:rPr>
        <w:t xml:space="preserve">rappelle que les règles diffèrent en fonction des entités et des services. Un travail est actuellement mené sur les entités de manière </w:t>
      </w:r>
      <w:r w:rsidR="00B54FCD">
        <w:rPr>
          <w:sz w:val="22"/>
          <w:szCs w:val="22"/>
        </w:rPr>
        <w:t xml:space="preserve">à </w:t>
      </w:r>
      <w:r w:rsidR="002033A6">
        <w:rPr>
          <w:sz w:val="22"/>
          <w:szCs w:val="22"/>
        </w:rPr>
        <w:t xml:space="preserve">homogénéiser les bases de </w:t>
      </w:r>
      <w:r w:rsidR="00AC25CA">
        <w:rPr>
          <w:sz w:val="22"/>
          <w:szCs w:val="22"/>
        </w:rPr>
        <w:t>décompte</w:t>
      </w:r>
      <w:r w:rsidR="002033A6">
        <w:rPr>
          <w:sz w:val="22"/>
          <w:szCs w:val="22"/>
        </w:rPr>
        <w:t xml:space="preserve"> </w:t>
      </w:r>
      <w:r w:rsidR="00AC25CA">
        <w:rPr>
          <w:sz w:val="22"/>
          <w:szCs w:val="22"/>
        </w:rPr>
        <w:t>des absences par l</w:t>
      </w:r>
      <w:r w:rsidR="002033A6">
        <w:rPr>
          <w:sz w:val="22"/>
          <w:szCs w:val="22"/>
        </w:rPr>
        <w:t>es managers</w:t>
      </w:r>
      <w:r w:rsidR="002032CC">
        <w:rPr>
          <w:sz w:val="22"/>
          <w:szCs w:val="22"/>
        </w:rPr>
        <w:t xml:space="preserve"> dans le plafond de primes</w:t>
      </w:r>
      <w:r w:rsidR="002033A6">
        <w:rPr>
          <w:sz w:val="22"/>
          <w:szCs w:val="22"/>
        </w:rPr>
        <w:t>. Des outils sont en cours de développement</w:t>
      </w:r>
      <w:r w:rsidR="00AC25CA">
        <w:rPr>
          <w:sz w:val="22"/>
          <w:szCs w:val="22"/>
        </w:rPr>
        <w:t xml:space="preserve"> afin de clarifier la situation et d’éviter l’analyse au cas par cas.</w:t>
      </w:r>
    </w:p>
    <w:p w14:paraId="42A13432" w14:textId="40F28801" w:rsidR="002033A6" w:rsidRPr="00373085" w:rsidRDefault="002033A6" w:rsidP="002033A6">
      <w:pPr>
        <w:pStyle w:val="Default"/>
        <w:jc w:val="both"/>
        <w:rPr>
          <w:sz w:val="22"/>
          <w:szCs w:val="22"/>
          <w:highlight w:val="green"/>
        </w:rPr>
      </w:pPr>
    </w:p>
    <w:p w14:paraId="335856AC" w14:textId="487E4C7A" w:rsidR="002033A6" w:rsidRPr="00AC25CA" w:rsidRDefault="00B26ADF" w:rsidP="002033A6">
      <w:pPr>
        <w:pStyle w:val="Default"/>
        <w:jc w:val="both"/>
        <w:rPr>
          <w:sz w:val="22"/>
          <w:szCs w:val="22"/>
        </w:rPr>
      </w:pPr>
      <w:r w:rsidRPr="00AC25CA">
        <w:rPr>
          <w:b/>
          <w:sz w:val="22"/>
          <w:szCs w:val="22"/>
        </w:rPr>
        <w:t>Mme</w:t>
      </w:r>
      <w:r w:rsidR="00B079F0">
        <w:rPr>
          <w:b/>
          <w:sz w:val="22"/>
          <w:szCs w:val="22"/>
        </w:rPr>
        <w:t> </w:t>
      </w:r>
      <w:r w:rsidRPr="00AC25CA">
        <w:rPr>
          <w:b/>
          <w:sz w:val="22"/>
          <w:szCs w:val="22"/>
        </w:rPr>
        <w:t xml:space="preserve">BA DIALLO </w:t>
      </w:r>
      <w:r w:rsidR="00AC25CA" w:rsidRPr="00AC25CA">
        <w:rPr>
          <w:bCs/>
          <w:sz w:val="22"/>
          <w:szCs w:val="22"/>
        </w:rPr>
        <w:t>en prend acte. Cependant, elle</w:t>
      </w:r>
      <w:r w:rsidR="00AC25CA" w:rsidRPr="00942A92">
        <w:rPr>
          <w:bCs/>
          <w:sz w:val="22"/>
          <w:szCs w:val="22"/>
        </w:rPr>
        <w:t xml:space="preserve"> </w:t>
      </w:r>
      <w:r w:rsidR="002033A6" w:rsidRPr="00AC25CA">
        <w:rPr>
          <w:sz w:val="22"/>
          <w:szCs w:val="22"/>
        </w:rPr>
        <w:t xml:space="preserve">souligne que, bien souvent, le service RH </w:t>
      </w:r>
      <w:r w:rsidR="00AC25CA" w:rsidRPr="00AC25CA">
        <w:rPr>
          <w:sz w:val="22"/>
          <w:szCs w:val="22"/>
        </w:rPr>
        <w:t xml:space="preserve">tarde </w:t>
      </w:r>
      <w:r w:rsidR="002033A6" w:rsidRPr="00AC25CA">
        <w:rPr>
          <w:sz w:val="22"/>
          <w:szCs w:val="22"/>
        </w:rPr>
        <w:t xml:space="preserve">à répondre aux demandes de régularisation. </w:t>
      </w:r>
      <w:r w:rsidR="00AC25CA" w:rsidRPr="00AC25CA">
        <w:rPr>
          <w:sz w:val="22"/>
          <w:szCs w:val="22"/>
        </w:rPr>
        <w:t xml:space="preserve">De </w:t>
      </w:r>
      <w:r w:rsidR="00961158">
        <w:rPr>
          <w:sz w:val="22"/>
          <w:szCs w:val="22"/>
        </w:rPr>
        <w:t>surcroît</w:t>
      </w:r>
      <w:r w:rsidR="00AC25CA" w:rsidRPr="00AC25CA">
        <w:rPr>
          <w:sz w:val="22"/>
          <w:szCs w:val="22"/>
        </w:rPr>
        <w:t>, le service RH, après avoir été saisi, ne tient pas toujours son engagement à revenir vers le salarié.</w:t>
      </w:r>
    </w:p>
    <w:p w14:paraId="59D948B6" w14:textId="7658B11D" w:rsidR="002033A6" w:rsidRPr="00373085" w:rsidRDefault="002033A6" w:rsidP="002033A6">
      <w:pPr>
        <w:pStyle w:val="Default"/>
        <w:jc w:val="both"/>
        <w:rPr>
          <w:sz w:val="22"/>
          <w:szCs w:val="22"/>
          <w:highlight w:val="green"/>
        </w:rPr>
      </w:pPr>
    </w:p>
    <w:p w14:paraId="438FA54A" w14:textId="6FD6D208" w:rsidR="002033A6" w:rsidRPr="00961158" w:rsidRDefault="00B26ADF" w:rsidP="002033A6">
      <w:pPr>
        <w:pStyle w:val="Default"/>
        <w:jc w:val="both"/>
        <w:rPr>
          <w:color w:val="auto"/>
          <w:sz w:val="22"/>
          <w:szCs w:val="22"/>
        </w:rPr>
      </w:pPr>
      <w:r w:rsidRPr="00961158">
        <w:rPr>
          <w:b/>
          <w:color w:val="auto"/>
          <w:sz w:val="22"/>
          <w:szCs w:val="22"/>
        </w:rPr>
        <w:t>Mme</w:t>
      </w:r>
      <w:r w:rsidR="00B079F0">
        <w:rPr>
          <w:b/>
          <w:color w:val="auto"/>
          <w:sz w:val="22"/>
          <w:szCs w:val="22"/>
        </w:rPr>
        <w:t> </w:t>
      </w:r>
      <w:r w:rsidRPr="00961158">
        <w:rPr>
          <w:b/>
          <w:color w:val="auto"/>
          <w:sz w:val="22"/>
          <w:szCs w:val="22"/>
        </w:rPr>
        <w:t xml:space="preserve">POLO </w:t>
      </w:r>
      <w:r w:rsidR="002033A6" w:rsidRPr="00961158">
        <w:rPr>
          <w:color w:val="auto"/>
          <w:sz w:val="22"/>
          <w:szCs w:val="22"/>
        </w:rPr>
        <w:t xml:space="preserve">invite </w:t>
      </w:r>
      <w:r w:rsidR="00B31FAB" w:rsidRPr="00961158">
        <w:rPr>
          <w:color w:val="auto"/>
          <w:sz w:val="22"/>
          <w:szCs w:val="22"/>
        </w:rPr>
        <w:t>les élus</w:t>
      </w:r>
      <w:r w:rsidR="002033A6" w:rsidRPr="00961158">
        <w:rPr>
          <w:color w:val="auto"/>
          <w:sz w:val="22"/>
          <w:szCs w:val="22"/>
        </w:rPr>
        <w:t xml:space="preserve"> à faire remonter les cas </w:t>
      </w:r>
      <w:r w:rsidR="000E15DB" w:rsidRPr="00961158">
        <w:rPr>
          <w:color w:val="auto"/>
          <w:sz w:val="22"/>
          <w:szCs w:val="22"/>
        </w:rPr>
        <w:t>particuliers</w:t>
      </w:r>
      <w:r w:rsidR="00AC25CA" w:rsidRPr="00961158">
        <w:rPr>
          <w:color w:val="auto"/>
          <w:sz w:val="22"/>
          <w:szCs w:val="22"/>
        </w:rPr>
        <w:t xml:space="preserve">, concrets, </w:t>
      </w:r>
      <w:r w:rsidR="002033A6" w:rsidRPr="00961158">
        <w:rPr>
          <w:color w:val="auto"/>
          <w:sz w:val="22"/>
          <w:szCs w:val="22"/>
        </w:rPr>
        <w:t>dont ils auraient connaissance.</w:t>
      </w:r>
    </w:p>
    <w:p w14:paraId="245440EF" w14:textId="77777777" w:rsidR="00961158" w:rsidRDefault="00961158" w:rsidP="002033A6">
      <w:pPr>
        <w:pStyle w:val="Default"/>
        <w:jc w:val="both"/>
        <w:rPr>
          <w:b/>
          <w:sz w:val="22"/>
          <w:szCs w:val="22"/>
        </w:rPr>
      </w:pPr>
    </w:p>
    <w:p w14:paraId="14906E4C" w14:textId="212F2463" w:rsidR="002033A6" w:rsidRPr="00B31FAB" w:rsidRDefault="00DE3F07" w:rsidP="002033A6">
      <w:pPr>
        <w:pStyle w:val="Default"/>
        <w:jc w:val="both"/>
        <w:rPr>
          <w:color w:val="auto"/>
          <w:sz w:val="22"/>
          <w:szCs w:val="22"/>
        </w:rPr>
      </w:pPr>
      <w:r w:rsidRPr="00B31FAB">
        <w:rPr>
          <w:b/>
          <w:sz w:val="22"/>
          <w:szCs w:val="22"/>
        </w:rPr>
        <w:t>Mme</w:t>
      </w:r>
      <w:r w:rsidR="00B079F0">
        <w:rPr>
          <w:b/>
          <w:sz w:val="22"/>
          <w:szCs w:val="22"/>
        </w:rPr>
        <w:t> </w:t>
      </w:r>
      <w:r w:rsidRPr="00B31FAB">
        <w:rPr>
          <w:b/>
          <w:sz w:val="22"/>
          <w:szCs w:val="22"/>
        </w:rPr>
        <w:t xml:space="preserve">DAHER HASSAN WAIS </w:t>
      </w:r>
      <w:r w:rsidR="00CC184C" w:rsidRPr="00B31FAB">
        <w:rPr>
          <w:color w:val="auto"/>
          <w:sz w:val="22"/>
          <w:szCs w:val="22"/>
        </w:rPr>
        <w:t>précise qu’elle fait partie des cas cités</w:t>
      </w:r>
      <w:r w:rsidR="00B31FAB" w:rsidRPr="00B31FAB">
        <w:rPr>
          <w:color w:val="auto"/>
          <w:sz w:val="22"/>
          <w:szCs w:val="22"/>
        </w:rPr>
        <w:t xml:space="preserve"> et qu’elle a adressé un e-mail à Mme</w:t>
      </w:r>
      <w:r w:rsidR="00B079F0">
        <w:rPr>
          <w:color w:val="auto"/>
          <w:sz w:val="22"/>
          <w:szCs w:val="22"/>
        </w:rPr>
        <w:t> </w:t>
      </w:r>
      <w:r w:rsidR="00B31FAB" w:rsidRPr="00B31FAB">
        <w:rPr>
          <w:color w:val="auto"/>
          <w:sz w:val="22"/>
          <w:szCs w:val="22"/>
        </w:rPr>
        <w:t xml:space="preserve">POLO à ce sujet. </w:t>
      </w:r>
      <w:r w:rsidR="00B31FAB">
        <w:rPr>
          <w:color w:val="auto"/>
          <w:sz w:val="22"/>
          <w:szCs w:val="22"/>
        </w:rPr>
        <w:t xml:space="preserve">Cet e-mail a été nécessaire </w:t>
      </w:r>
      <w:r w:rsidR="00B31FAB" w:rsidRPr="00B31FAB">
        <w:rPr>
          <w:color w:val="auto"/>
          <w:sz w:val="22"/>
          <w:szCs w:val="22"/>
        </w:rPr>
        <w:t>pour que s</w:t>
      </w:r>
      <w:r w:rsidR="00C249C9" w:rsidRPr="00B31FAB">
        <w:rPr>
          <w:color w:val="auto"/>
          <w:sz w:val="22"/>
          <w:szCs w:val="22"/>
        </w:rPr>
        <w:t xml:space="preserve">a situation </w:t>
      </w:r>
      <w:r w:rsidR="00B31FAB" w:rsidRPr="00B31FAB">
        <w:rPr>
          <w:color w:val="auto"/>
          <w:sz w:val="22"/>
          <w:szCs w:val="22"/>
        </w:rPr>
        <w:t>soit</w:t>
      </w:r>
      <w:r w:rsidR="00C249C9" w:rsidRPr="00B31FAB">
        <w:rPr>
          <w:color w:val="auto"/>
          <w:sz w:val="22"/>
          <w:szCs w:val="22"/>
        </w:rPr>
        <w:t xml:space="preserve"> régularisée</w:t>
      </w:r>
      <w:r w:rsidR="00B31FAB" w:rsidRPr="00B31FAB">
        <w:rPr>
          <w:color w:val="auto"/>
          <w:sz w:val="22"/>
          <w:szCs w:val="22"/>
        </w:rPr>
        <w:t>.</w:t>
      </w:r>
    </w:p>
    <w:p w14:paraId="18F66518" w14:textId="77777777" w:rsidR="00B31FAB" w:rsidRPr="00373085" w:rsidRDefault="00B31FAB" w:rsidP="002033A6">
      <w:pPr>
        <w:pStyle w:val="Default"/>
        <w:jc w:val="both"/>
        <w:rPr>
          <w:sz w:val="22"/>
          <w:szCs w:val="22"/>
          <w:highlight w:val="green"/>
        </w:rPr>
      </w:pPr>
    </w:p>
    <w:p w14:paraId="6E96CA31" w14:textId="428D23E7" w:rsidR="002033A6" w:rsidRPr="00B31FAB" w:rsidRDefault="00B26ADF" w:rsidP="002033A6">
      <w:pPr>
        <w:pStyle w:val="Default"/>
        <w:jc w:val="both"/>
        <w:rPr>
          <w:sz w:val="22"/>
          <w:szCs w:val="22"/>
        </w:rPr>
      </w:pPr>
      <w:r w:rsidRPr="00B31FAB">
        <w:rPr>
          <w:b/>
          <w:sz w:val="22"/>
          <w:szCs w:val="22"/>
        </w:rPr>
        <w:t>M.</w:t>
      </w:r>
      <w:r w:rsidR="00B079F0">
        <w:rPr>
          <w:b/>
          <w:sz w:val="22"/>
          <w:szCs w:val="22"/>
        </w:rPr>
        <w:t> </w:t>
      </w:r>
      <w:r w:rsidRPr="00B31FAB">
        <w:rPr>
          <w:b/>
          <w:sz w:val="22"/>
          <w:szCs w:val="22"/>
        </w:rPr>
        <w:t xml:space="preserve">TARNEAUD </w:t>
      </w:r>
      <w:r w:rsidR="002033A6" w:rsidRPr="00B31FAB">
        <w:rPr>
          <w:sz w:val="22"/>
          <w:szCs w:val="22"/>
        </w:rPr>
        <w:t>insiste</w:t>
      </w:r>
      <w:r w:rsidR="00961158">
        <w:rPr>
          <w:sz w:val="22"/>
          <w:szCs w:val="22"/>
        </w:rPr>
        <w:t>,</w:t>
      </w:r>
      <w:r w:rsidR="002033A6" w:rsidRPr="00B31FAB">
        <w:rPr>
          <w:sz w:val="22"/>
          <w:szCs w:val="22"/>
        </w:rPr>
        <w:t xml:space="preserve"> par ailleurs</w:t>
      </w:r>
      <w:r w:rsidR="00961158">
        <w:rPr>
          <w:sz w:val="22"/>
          <w:szCs w:val="22"/>
        </w:rPr>
        <w:t>,</w:t>
      </w:r>
      <w:r w:rsidR="002033A6" w:rsidRPr="00B31FAB">
        <w:rPr>
          <w:sz w:val="22"/>
          <w:szCs w:val="22"/>
        </w:rPr>
        <w:t xml:space="preserve"> sur le fait que les arrêts maladie ne donnent pas automatiquement lieu à un maintien des primes.</w:t>
      </w:r>
      <w:r w:rsidR="00353BB8" w:rsidRPr="00B31FAB">
        <w:rPr>
          <w:sz w:val="22"/>
          <w:szCs w:val="22"/>
        </w:rPr>
        <w:t xml:space="preserve"> </w:t>
      </w:r>
      <w:r w:rsidR="00961158">
        <w:rPr>
          <w:sz w:val="22"/>
          <w:szCs w:val="22"/>
        </w:rPr>
        <w:t>Ce maintien</w:t>
      </w:r>
      <w:r w:rsidR="00353BB8" w:rsidRPr="00B31FAB">
        <w:rPr>
          <w:sz w:val="22"/>
          <w:szCs w:val="22"/>
        </w:rPr>
        <w:t xml:space="preserve"> dépend des services</w:t>
      </w:r>
      <w:r w:rsidR="00B31FAB" w:rsidRPr="00B31FAB">
        <w:rPr>
          <w:sz w:val="22"/>
          <w:szCs w:val="22"/>
        </w:rPr>
        <w:t>, du secteur,</w:t>
      </w:r>
      <w:r w:rsidR="00353BB8" w:rsidRPr="00B31FAB">
        <w:rPr>
          <w:sz w:val="22"/>
          <w:szCs w:val="22"/>
        </w:rPr>
        <w:t xml:space="preserve"> du périmètre</w:t>
      </w:r>
      <w:r w:rsidR="00B31FAB" w:rsidRPr="00B31FAB">
        <w:rPr>
          <w:sz w:val="22"/>
          <w:szCs w:val="22"/>
        </w:rPr>
        <w:t xml:space="preserve"> et des modalités de calcul des primes</w:t>
      </w:r>
      <w:r w:rsidR="00353BB8" w:rsidRPr="00B31FAB">
        <w:rPr>
          <w:sz w:val="22"/>
          <w:szCs w:val="22"/>
        </w:rPr>
        <w:t>.</w:t>
      </w:r>
    </w:p>
    <w:p w14:paraId="42CCD9DD" w14:textId="0999B26A" w:rsidR="000E15DB" w:rsidRPr="00373085" w:rsidRDefault="000E15DB" w:rsidP="002033A6">
      <w:pPr>
        <w:pStyle w:val="Default"/>
        <w:jc w:val="both"/>
        <w:rPr>
          <w:sz w:val="22"/>
          <w:szCs w:val="22"/>
          <w:highlight w:val="green"/>
        </w:rPr>
      </w:pPr>
    </w:p>
    <w:p w14:paraId="2CB4A59E" w14:textId="189CAFEF" w:rsidR="000E15DB" w:rsidRPr="00B31FAB" w:rsidRDefault="00DE3F07" w:rsidP="002033A6">
      <w:pPr>
        <w:pStyle w:val="Default"/>
        <w:jc w:val="both"/>
        <w:rPr>
          <w:color w:val="auto"/>
          <w:sz w:val="22"/>
          <w:szCs w:val="22"/>
        </w:rPr>
      </w:pPr>
      <w:r w:rsidRPr="00B31FAB">
        <w:rPr>
          <w:b/>
          <w:sz w:val="22"/>
          <w:szCs w:val="22"/>
        </w:rPr>
        <w:t>Mme</w:t>
      </w:r>
      <w:r w:rsidR="00B079F0">
        <w:rPr>
          <w:b/>
          <w:sz w:val="22"/>
          <w:szCs w:val="22"/>
        </w:rPr>
        <w:t> </w:t>
      </w:r>
      <w:r w:rsidRPr="00B31FAB">
        <w:rPr>
          <w:b/>
          <w:sz w:val="22"/>
          <w:szCs w:val="22"/>
        </w:rPr>
        <w:t>BA DIALLO</w:t>
      </w:r>
      <w:r w:rsidRPr="00B31FAB">
        <w:rPr>
          <w:b/>
          <w:bCs/>
          <w:i/>
          <w:sz w:val="22"/>
          <w:szCs w:val="22"/>
        </w:rPr>
        <w:t xml:space="preserve"> </w:t>
      </w:r>
      <w:r w:rsidR="00B31FAB" w:rsidRPr="00B31FAB">
        <w:rPr>
          <w:iCs/>
          <w:sz w:val="22"/>
          <w:szCs w:val="22"/>
        </w:rPr>
        <w:t xml:space="preserve">s’interroge. En effet, </w:t>
      </w:r>
      <w:r w:rsidR="00FC626D">
        <w:rPr>
          <w:iCs/>
          <w:sz w:val="22"/>
          <w:szCs w:val="22"/>
        </w:rPr>
        <w:t>cette</w:t>
      </w:r>
      <w:r w:rsidR="00353BB8" w:rsidRPr="00B31FAB">
        <w:rPr>
          <w:color w:val="auto"/>
          <w:sz w:val="22"/>
          <w:szCs w:val="22"/>
        </w:rPr>
        <w:t xml:space="preserve"> réponse de Monsieur </w:t>
      </w:r>
      <w:r w:rsidRPr="00B31FAB">
        <w:rPr>
          <w:color w:val="auto"/>
          <w:sz w:val="22"/>
          <w:szCs w:val="22"/>
        </w:rPr>
        <w:t xml:space="preserve">TARNEAUD </w:t>
      </w:r>
      <w:r w:rsidR="00FC626D">
        <w:rPr>
          <w:color w:val="auto"/>
          <w:sz w:val="22"/>
          <w:szCs w:val="22"/>
        </w:rPr>
        <w:t xml:space="preserve">diffère de celle qu’il avait fournie </w:t>
      </w:r>
      <w:r w:rsidR="00B31FAB" w:rsidRPr="00B31FAB">
        <w:rPr>
          <w:color w:val="auto"/>
          <w:sz w:val="22"/>
          <w:szCs w:val="22"/>
        </w:rPr>
        <w:t>lors d’un précédent CSE</w:t>
      </w:r>
      <w:r w:rsidR="00353BB8" w:rsidRPr="00B31FAB">
        <w:rPr>
          <w:color w:val="auto"/>
          <w:sz w:val="22"/>
          <w:szCs w:val="22"/>
        </w:rPr>
        <w:t> :</w:t>
      </w:r>
    </w:p>
    <w:p w14:paraId="0CAD2569" w14:textId="25B8B916" w:rsidR="00353BB8" w:rsidRPr="00B31FAB" w:rsidRDefault="00353BB8" w:rsidP="002033A6">
      <w:pPr>
        <w:pStyle w:val="Default"/>
        <w:jc w:val="both"/>
        <w:rPr>
          <w:color w:val="auto"/>
          <w:sz w:val="22"/>
          <w:szCs w:val="22"/>
        </w:rPr>
      </w:pPr>
    </w:p>
    <w:p w14:paraId="073723A8" w14:textId="10094C9C" w:rsidR="008A798F" w:rsidRDefault="008A798F" w:rsidP="002033A6">
      <w:pPr>
        <w:pStyle w:val="Default"/>
        <w:jc w:val="both"/>
        <w:rPr>
          <w:i/>
          <w:iCs/>
          <w:color w:val="auto"/>
          <w:sz w:val="22"/>
          <w:szCs w:val="22"/>
        </w:rPr>
      </w:pPr>
      <w:r w:rsidRPr="00B31FAB">
        <w:rPr>
          <w:i/>
          <w:iCs/>
          <w:color w:val="auto"/>
          <w:sz w:val="22"/>
          <w:szCs w:val="22"/>
        </w:rPr>
        <w:lastRenderedPageBreak/>
        <w:t>«</w:t>
      </w:r>
      <w:r w:rsidR="00B079F0">
        <w:rPr>
          <w:i/>
          <w:iCs/>
          <w:color w:val="auto"/>
          <w:sz w:val="22"/>
          <w:szCs w:val="22"/>
        </w:rPr>
        <w:t> </w:t>
      </w:r>
      <w:r w:rsidRPr="00B31FAB">
        <w:rPr>
          <w:i/>
          <w:iCs/>
          <w:color w:val="auto"/>
          <w:sz w:val="22"/>
          <w:szCs w:val="22"/>
        </w:rPr>
        <w:t>Monsieur TARNEAUD indique qu’en cas d’arrêt maladie, la rémunération versée prend en compte la moyenne des salaires perçus au cours des 3</w:t>
      </w:r>
      <w:r w:rsidR="00B079F0">
        <w:rPr>
          <w:i/>
          <w:iCs/>
          <w:color w:val="auto"/>
          <w:sz w:val="22"/>
          <w:szCs w:val="22"/>
        </w:rPr>
        <w:t> </w:t>
      </w:r>
      <w:r w:rsidRPr="00B31FAB">
        <w:rPr>
          <w:i/>
          <w:iCs/>
          <w:color w:val="auto"/>
          <w:sz w:val="22"/>
          <w:szCs w:val="22"/>
        </w:rPr>
        <w:t>mois précédents le début de l’arrêt. Les primes sont donc prises en compte dans le calcul.</w:t>
      </w:r>
      <w:r w:rsidR="00B079F0">
        <w:rPr>
          <w:i/>
          <w:iCs/>
          <w:color w:val="auto"/>
          <w:sz w:val="22"/>
          <w:szCs w:val="22"/>
        </w:rPr>
        <w:t> </w:t>
      </w:r>
      <w:r w:rsidRPr="00B31FAB">
        <w:rPr>
          <w:i/>
          <w:iCs/>
          <w:color w:val="auto"/>
          <w:sz w:val="22"/>
          <w:szCs w:val="22"/>
        </w:rPr>
        <w:t>»</w:t>
      </w:r>
    </w:p>
    <w:p w14:paraId="4FCCB518" w14:textId="7B4C2AF0" w:rsidR="009E589C" w:rsidRDefault="009E589C" w:rsidP="002033A6">
      <w:pPr>
        <w:pStyle w:val="Default"/>
        <w:jc w:val="both"/>
        <w:rPr>
          <w:i/>
          <w:iCs/>
          <w:color w:val="auto"/>
          <w:sz w:val="22"/>
          <w:szCs w:val="22"/>
        </w:rPr>
      </w:pPr>
    </w:p>
    <w:p w14:paraId="3418357F" w14:textId="25509A56" w:rsidR="009E589C" w:rsidRPr="009E589C" w:rsidRDefault="009E589C" w:rsidP="002033A6">
      <w:pPr>
        <w:pStyle w:val="Default"/>
        <w:jc w:val="both"/>
        <w:rPr>
          <w:color w:val="auto"/>
          <w:sz w:val="22"/>
          <w:szCs w:val="22"/>
        </w:rPr>
      </w:pPr>
      <w:r>
        <w:rPr>
          <w:b/>
          <w:bCs/>
          <w:color w:val="auto"/>
          <w:sz w:val="22"/>
          <w:szCs w:val="22"/>
        </w:rPr>
        <w:t xml:space="preserve">La Secrétaire </w:t>
      </w:r>
      <w:r>
        <w:rPr>
          <w:color w:val="auto"/>
          <w:sz w:val="22"/>
          <w:szCs w:val="22"/>
        </w:rPr>
        <w:t>indique que les régularisations prennent beaucoup de temps. Cette situation est problématique.</w:t>
      </w:r>
    </w:p>
    <w:p w14:paraId="6EE3264F" w14:textId="66081DC4" w:rsidR="00C249C9" w:rsidRPr="00FC626D" w:rsidRDefault="00C249C9" w:rsidP="002033A6">
      <w:pPr>
        <w:pStyle w:val="Default"/>
        <w:jc w:val="both"/>
        <w:rPr>
          <w:color w:val="auto"/>
          <w:sz w:val="22"/>
          <w:szCs w:val="22"/>
        </w:rPr>
      </w:pPr>
    </w:p>
    <w:p w14:paraId="606ADDD7" w14:textId="35DBA882" w:rsidR="00FC626D" w:rsidRPr="00FC626D" w:rsidRDefault="00FC626D" w:rsidP="002033A6">
      <w:pPr>
        <w:pStyle w:val="Default"/>
        <w:jc w:val="both"/>
        <w:rPr>
          <w:color w:val="auto"/>
          <w:sz w:val="22"/>
          <w:szCs w:val="22"/>
        </w:rPr>
      </w:pPr>
      <w:r w:rsidRPr="00E14310">
        <w:rPr>
          <w:b/>
          <w:bCs/>
          <w:color w:val="auto"/>
          <w:sz w:val="22"/>
          <w:szCs w:val="22"/>
        </w:rPr>
        <w:t>Mme</w:t>
      </w:r>
      <w:r w:rsidR="00B079F0">
        <w:rPr>
          <w:b/>
          <w:bCs/>
          <w:color w:val="auto"/>
          <w:sz w:val="22"/>
          <w:szCs w:val="22"/>
        </w:rPr>
        <w:t> </w:t>
      </w:r>
      <w:r w:rsidRPr="00E14310">
        <w:rPr>
          <w:b/>
          <w:bCs/>
          <w:color w:val="auto"/>
          <w:sz w:val="22"/>
          <w:szCs w:val="22"/>
        </w:rPr>
        <w:t>POLO</w:t>
      </w:r>
      <w:r>
        <w:rPr>
          <w:color w:val="auto"/>
          <w:sz w:val="22"/>
          <w:szCs w:val="22"/>
        </w:rPr>
        <w:t xml:space="preserve"> explique que le système de paramétrage est fait de telle façon que le flux aux organismes sociaux est automatique. La situation expliquée par M.</w:t>
      </w:r>
      <w:r w:rsidR="00B079F0">
        <w:rPr>
          <w:color w:val="auto"/>
          <w:sz w:val="22"/>
          <w:szCs w:val="22"/>
        </w:rPr>
        <w:t> </w:t>
      </w:r>
      <w:r>
        <w:rPr>
          <w:color w:val="auto"/>
          <w:sz w:val="22"/>
          <w:szCs w:val="22"/>
        </w:rPr>
        <w:t xml:space="preserve">TARNEAUD correspond à celle qui prévalait lors d’un retraitement par le service paie avant transmission aux organismes sociaux. </w:t>
      </w:r>
      <w:r w:rsidR="00961158">
        <w:rPr>
          <w:color w:val="auto"/>
          <w:sz w:val="22"/>
          <w:szCs w:val="22"/>
        </w:rPr>
        <w:t>Depuis</w:t>
      </w:r>
      <w:r w:rsidR="00162641">
        <w:rPr>
          <w:color w:val="auto"/>
          <w:sz w:val="22"/>
          <w:szCs w:val="22"/>
        </w:rPr>
        <w:t xml:space="preserve"> 3 à 4</w:t>
      </w:r>
      <w:r w:rsidR="00B079F0">
        <w:rPr>
          <w:color w:val="auto"/>
          <w:sz w:val="22"/>
          <w:szCs w:val="22"/>
        </w:rPr>
        <w:t> </w:t>
      </w:r>
      <w:r w:rsidR="00961158">
        <w:rPr>
          <w:color w:val="auto"/>
          <w:sz w:val="22"/>
          <w:szCs w:val="22"/>
        </w:rPr>
        <w:t>ans, l</w:t>
      </w:r>
      <w:r>
        <w:rPr>
          <w:color w:val="auto"/>
          <w:sz w:val="22"/>
          <w:szCs w:val="22"/>
        </w:rPr>
        <w:t>es modalités demeurent identiques (notamment quant à la prise en com</w:t>
      </w:r>
      <w:r w:rsidR="00961158">
        <w:rPr>
          <w:color w:val="auto"/>
          <w:sz w:val="22"/>
          <w:szCs w:val="22"/>
        </w:rPr>
        <w:t>pt</w:t>
      </w:r>
      <w:r>
        <w:rPr>
          <w:color w:val="auto"/>
          <w:sz w:val="22"/>
          <w:szCs w:val="22"/>
        </w:rPr>
        <w:t>e de la moyenne au cours des 3</w:t>
      </w:r>
      <w:r w:rsidR="00B079F0">
        <w:rPr>
          <w:color w:val="auto"/>
          <w:sz w:val="22"/>
          <w:szCs w:val="22"/>
        </w:rPr>
        <w:t> </w:t>
      </w:r>
      <w:r>
        <w:rPr>
          <w:color w:val="auto"/>
          <w:sz w:val="22"/>
          <w:szCs w:val="22"/>
        </w:rPr>
        <w:t>mois précédents), mais il n’est plus procédé à un renseignement manuel par le service paie.</w:t>
      </w:r>
    </w:p>
    <w:p w14:paraId="012EEA80" w14:textId="7FE6F162" w:rsidR="00C249C9" w:rsidRPr="00E14310" w:rsidRDefault="00C249C9" w:rsidP="002033A6">
      <w:pPr>
        <w:pStyle w:val="Default"/>
        <w:jc w:val="both"/>
        <w:rPr>
          <w:color w:val="auto"/>
          <w:sz w:val="22"/>
          <w:szCs w:val="22"/>
          <w:highlight w:val="green"/>
        </w:rPr>
      </w:pPr>
    </w:p>
    <w:p w14:paraId="329C13C5" w14:textId="0E4D0DF7" w:rsidR="00E14310" w:rsidRPr="00E14310" w:rsidRDefault="00E316CB" w:rsidP="002033A6">
      <w:pPr>
        <w:pStyle w:val="Default"/>
        <w:jc w:val="both"/>
        <w:rPr>
          <w:color w:val="auto"/>
          <w:sz w:val="22"/>
          <w:szCs w:val="22"/>
        </w:rPr>
      </w:pPr>
      <w:r w:rsidRPr="00E14310">
        <w:rPr>
          <w:b/>
          <w:bCs/>
          <w:color w:val="auto"/>
          <w:sz w:val="22"/>
          <w:szCs w:val="22"/>
        </w:rPr>
        <w:t>Un membre du CSE</w:t>
      </w:r>
      <w:r w:rsidRPr="00E14310">
        <w:rPr>
          <w:color w:val="auto"/>
          <w:sz w:val="22"/>
          <w:szCs w:val="22"/>
        </w:rPr>
        <w:t xml:space="preserve"> indique que </w:t>
      </w:r>
      <w:r w:rsidR="00E14310" w:rsidRPr="00E14310">
        <w:rPr>
          <w:color w:val="auto"/>
          <w:sz w:val="22"/>
          <w:szCs w:val="22"/>
        </w:rPr>
        <w:t>le flux DSN ne permet pas de remplir la fiche de</w:t>
      </w:r>
      <w:r w:rsidRPr="00E14310">
        <w:rPr>
          <w:color w:val="auto"/>
          <w:sz w:val="22"/>
          <w:szCs w:val="22"/>
        </w:rPr>
        <w:t xml:space="preserve"> paie</w:t>
      </w:r>
      <w:r w:rsidR="00E14310" w:rsidRPr="00E14310">
        <w:rPr>
          <w:color w:val="auto"/>
          <w:sz w:val="22"/>
          <w:szCs w:val="22"/>
        </w:rPr>
        <w:t>. En fonction du service, des primes, etc., la compensation par rapport aux 3</w:t>
      </w:r>
      <w:r w:rsidR="00B079F0">
        <w:rPr>
          <w:color w:val="auto"/>
          <w:sz w:val="22"/>
          <w:szCs w:val="22"/>
        </w:rPr>
        <w:t> </w:t>
      </w:r>
      <w:r w:rsidR="00E14310" w:rsidRPr="00E14310">
        <w:rPr>
          <w:color w:val="auto"/>
          <w:sz w:val="22"/>
          <w:szCs w:val="22"/>
        </w:rPr>
        <w:t>mois ne figure pas sur la fiche de paie.</w:t>
      </w:r>
    </w:p>
    <w:p w14:paraId="641EF8A1" w14:textId="13351A46" w:rsidR="00E14310" w:rsidRPr="00E14310" w:rsidRDefault="00E14310" w:rsidP="002033A6">
      <w:pPr>
        <w:pStyle w:val="Default"/>
        <w:jc w:val="both"/>
        <w:rPr>
          <w:color w:val="auto"/>
          <w:sz w:val="22"/>
          <w:szCs w:val="22"/>
          <w:highlight w:val="green"/>
        </w:rPr>
      </w:pPr>
    </w:p>
    <w:p w14:paraId="773DA47A" w14:textId="2CCE19C8" w:rsidR="00E14310" w:rsidRDefault="00E14310" w:rsidP="002033A6">
      <w:pPr>
        <w:pStyle w:val="Default"/>
        <w:jc w:val="both"/>
        <w:rPr>
          <w:color w:val="auto"/>
          <w:sz w:val="22"/>
          <w:szCs w:val="22"/>
        </w:rPr>
      </w:pPr>
      <w:r w:rsidRPr="00E14310">
        <w:rPr>
          <w:b/>
          <w:bCs/>
          <w:color w:val="auto"/>
          <w:sz w:val="22"/>
          <w:szCs w:val="22"/>
        </w:rPr>
        <w:t>Mme</w:t>
      </w:r>
      <w:r w:rsidR="00B079F0">
        <w:rPr>
          <w:b/>
          <w:bCs/>
          <w:color w:val="auto"/>
          <w:sz w:val="22"/>
          <w:szCs w:val="22"/>
        </w:rPr>
        <w:t> </w:t>
      </w:r>
      <w:r w:rsidRPr="00E14310">
        <w:rPr>
          <w:b/>
          <w:bCs/>
          <w:color w:val="auto"/>
          <w:sz w:val="22"/>
          <w:szCs w:val="22"/>
        </w:rPr>
        <w:t xml:space="preserve">POLO </w:t>
      </w:r>
      <w:r w:rsidRPr="00E14310">
        <w:rPr>
          <w:color w:val="auto"/>
          <w:sz w:val="22"/>
          <w:szCs w:val="22"/>
        </w:rPr>
        <w:t>en convient. Tel est le sens de ses explications précédentes, destinées à apporter des réponses précises.</w:t>
      </w:r>
    </w:p>
    <w:p w14:paraId="1DD804B3" w14:textId="03390D2A" w:rsidR="00E14310" w:rsidRDefault="00E14310" w:rsidP="002033A6">
      <w:pPr>
        <w:pStyle w:val="Default"/>
        <w:jc w:val="both"/>
        <w:rPr>
          <w:color w:val="auto"/>
          <w:sz w:val="22"/>
          <w:szCs w:val="22"/>
        </w:rPr>
      </w:pPr>
    </w:p>
    <w:p w14:paraId="3EBAB855" w14:textId="504C39E3" w:rsidR="00E14310" w:rsidRPr="00E14310" w:rsidRDefault="00E14310" w:rsidP="002033A6">
      <w:pPr>
        <w:pStyle w:val="Default"/>
        <w:jc w:val="both"/>
        <w:rPr>
          <w:color w:val="auto"/>
          <w:sz w:val="22"/>
          <w:szCs w:val="22"/>
          <w:highlight w:val="green"/>
        </w:rPr>
      </w:pPr>
      <w:r w:rsidRPr="00E14310">
        <w:rPr>
          <w:b/>
          <w:bCs/>
          <w:color w:val="auto"/>
          <w:sz w:val="22"/>
          <w:szCs w:val="22"/>
        </w:rPr>
        <w:t>Un membre du CSE</w:t>
      </w:r>
      <w:r>
        <w:rPr>
          <w:b/>
          <w:bCs/>
          <w:color w:val="auto"/>
          <w:sz w:val="22"/>
          <w:szCs w:val="22"/>
        </w:rPr>
        <w:t xml:space="preserve"> </w:t>
      </w:r>
      <w:r w:rsidRPr="00E14310">
        <w:rPr>
          <w:color w:val="auto"/>
          <w:sz w:val="22"/>
          <w:szCs w:val="22"/>
        </w:rPr>
        <w:t>complète son propos en indiquant que le problème soulevé par Mme</w:t>
      </w:r>
      <w:r w:rsidR="00B079F0">
        <w:rPr>
          <w:color w:val="auto"/>
          <w:sz w:val="22"/>
          <w:szCs w:val="22"/>
        </w:rPr>
        <w:t> </w:t>
      </w:r>
      <w:r w:rsidRPr="00E14310">
        <w:rPr>
          <w:color w:val="auto"/>
          <w:sz w:val="22"/>
          <w:szCs w:val="22"/>
        </w:rPr>
        <w:t>BA DIALLO ne concerne pas l’automatisation des flux</w:t>
      </w:r>
      <w:r w:rsidR="007766C4">
        <w:rPr>
          <w:color w:val="auto"/>
          <w:sz w:val="22"/>
          <w:szCs w:val="22"/>
        </w:rPr>
        <w:t>,</w:t>
      </w:r>
      <w:r w:rsidRPr="00E14310">
        <w:rPr>
          <w:color w:val="auto"/>
          <w:sz w:val="22"/>
          <w:szCs w:val="22"/>
        </w:rPr>
        <w:t xml:space="preserve"> mais l</w:t>
      </w:r>
      <w:r w:rsidR="007766C4">
        <w:rPr>
          <w:color w:val="auto"/>
          <w:sz w:val="22"/>
          <w:szCs w:val="22"/>
        </w:rPr>
        <w:t>es</w:t>
      </w:r>
      <w:r w:rsidRPr="00E14310">
        <w:rPr>
          <w:color w:val="auto"/>
          <w:sz w:val="22"/>
          <w:szCs w:val="22"/>
        </w:rPr>
        <w:t xml:space="preserve"> fiche</w:t>
      </w:r>
      <w:r w:rsidR="007766C4">
        <w:rPr>
          <w:color w:val="auto"/>
          <w:sz w:val="22"/>
          <w:szCs w:val="22"/>
        </w:rPr>
        <w:t>s</w:t>
      </w:r>
      <w:r w:rsidRPr="00E14310">
        <w:rPr>
          <w:color w:val="auto"/>
          <w:sz w:val="22"/>
          <w:szCs w:val="22"/>
        </w:rPr>
        <w:t xml:space="preserve"> de paie des salariés</w:t>
      </w:r>
      <w:r w:rsidR="007766C4">
        <w:rPr>
          <w:color w:val="auto"/>
          <w:sz w:val="22"/>
          <w:szCs w:val="22"/>
        </w:rPr>
        <w:t xml:space="preserve"> et leurs disparités.</w:t>
      </w:r>
    </w:p>
    <w:p w14:paraId="69869CCC" w14:textId="77777777" w:rsidR="00E316CB" w:rsidRPr="00373085" w:rsidRDefault="00E316CB" w:rsidP="002033A6">
      <w:pPr>
        <w:pStyle w:val="Default"/>
        <w:jc w:val="both"/>
        <w:rPr>
          <w:sz w:val="22"/>
          <w:szCs w:val="22"/>
          <w:highlight w:val="green"/>
        </w:rPr>
      </w:pPr>
    </w:p>
    <w:p w14:paraId="71F2122C" w14:textId="03884009" w:rsidR="000F0FDE" w:rsidRPr="007766C4" w:rsidRDefault="00DE3F07" w:rsidP="002033A6">
      <w:pPr>
        <w:pStyle w:val="Default"/>
        <w:jc w:val="both"/>
        <w:rPr>
          <w:color w:val="auto"/>
          <w:sz w:val="22"/>
          <w:szCs w:val="22"/>
        </w:rPr>
      </w:pPr>
      <w:r w:rsidRPr="007766C4">
        <w:rPr>
          <w:b/>
          <w:bCs/>
          <w:iCs/>
          <w:sz w:val="22"/>
          <w:szCs w:val="22"/>
        </w:rPr>
        <w:t>Mme</w:t>
      </w:r>
      <w:r w:rsidR="00B079F0">
        <w:rPr>
          <w:b/>
          <w:bCs/>
          <w:iCs/>
          <w:sz w:val="22"/>
          <w:szCs w:val="22"/>
        </w:rPr>
        <w:t> </w:t>
      </w:r>
      <w:r w:rsidRPr="007766C4">
        <w:rPr>
          <w:b/>
          <w:bCs/>
          <w:iCs/>
          <w:sz w:val="22"/>
          <w:szCs w:val="22"/>
        </w:rPr>
        <w:t xml:space="preserve">BA </w:t>
      </w:r>
      <w:r w:rsidRPr="007766C4">
        <w:rPr>
          <w:b/>
          <w:bCs/>
          <w:iCs/>
          <w:color w:val="auto"/>
          <w:sz w:val="22"/>
          <w:szCs w:val="22"/>
        </w:rPr>
        <w:t>DIALLO</w:t>
      </w:r>
      <w:r w:rsidRPr="007766C4">
        <w:rPr>
          <w:b/>
          <w:bCs/>
          <w:i/>
          <w:color w:val="auto"/>
          <w:sz w:val="22"/>
          <w:szCs w:val="22"/>
        </w:rPr>
        <w:t xml:space="preserve"> </w:t>
      </w:r>
      <w:r w:rsidR="000F0FDE" w:rsidRPr="007766C4">
        <w:rPr>
          <w:color w:val="auto"/>
          <w:sz w:val="22"/>
          <w:szCs w:val="22"/>
        </w:rPr>
        <w:t xml:space="preserve">précise que le point </w:t>
      </w:r>
      <w:r w:rsidR="00162641">
        <w:rPr>
          <w:color w:val="auto"/>
          <w:sz w:val="22"/>
          <w:szCs w:val="22"/>
        </w:rPr>
        <w:t>en question</w:t>
      </w:r>
      <w:r w:rsidR="007766C4" w:rsidRPr="007766C4">
        <w:rPr>
          <w:color w:val="auto"/>
          <w:sz w:val="22"/>
          <w:szCs w:val="22"/>
        </w:rPr>
        <w:t xml:space="preserve"> </w:t>
      </w:r>
      <w:r w:rsidR="000F0FDE" w:rsidRPr="007766C4">
        <w:rPr>
          <w:color w:val="auto"/>
          <w:sz w:val="22"/>
          <w:szCs w:val="22"/>
        </w:rPr>
        <w:t xml:space="preserve">concerne </w:t>
      </w:r>
      <w:r w:rsidR="00B26ADF" w:rsidRPr="007766C4">
        <w:rPr>
          <w:color w:val="auto"/>
          <w:sz w:val="22"/>
          <w:szCs w:val="22"/>
        </w:rPr>
        <w:t>Mme</w:t>
      </w:r>
      <w:r w:rsidR="00B079F0">
        <w:rPr>
          <w:color w:val="auto"/>
          <w:sz w:val="22"/>
          <w:szCs w:val="22"/>
        </w:rPr>
        <w:t> </w:t>
      </w:r>
      <w:r w:rsidR="00B26ADF" w:rsidRPr="007766C4">
        <w:rPr>
          <w:color w:val="auto"/>
          <w:sz w:val="22"/>
          <w:szCs w:val="22"/>
        </w:rPr>
        <w:t>DAHER HASSAN</w:t>
      </w:r>
      <w:r w:rsidRPr="007766C4">
        <w:rPr>
          <w:color w:val="auto"/>
          <w:sz w:val="22"/>
          <w:szCs w:val="22"/>
        </w:rPr>
        <w:t xml:space="preserve"> WAIS</w:t>
      </w:r>
      <w:r w:rsidR="007766C4" w:rsidRPr="007766C4">
        <w:rPr>
          <w:color w:val="auto"/>
          <w:sz w:val="22"/>
          <w:szCs w:val="22"/>
        </w:rPr>
        <w:t xml:space="preserve"> et d’autres personnes du même service</w:t>
      </w:r>
      <w:r w:rsidR="00162641">
        <w:rPr>
          <w:color w:val="auto"/>
          <w:sz w:val="22"/>
          <w:szCs w:val="22"/>
        </w:rPr>
        <w:t>,</w:t>
      </w:r>
      <w:r w:rsidR="007766C4" w:rsidRPr="007766C4">
        <w:rPr>
          <w:color w:val="auto"/>
          <w:sz w:val="22"/>
          <w:szCs w:val="22"/>
        </w:rPr>
        <w:t xml:space="preserve"> ayant le même statut.</w:t>
      </w:r>
      <w:r w:rsidR="007766C4">
        <w:rPr>
          <w:color w:val="auto"/>
          <w:sz w:val="22"/>
          <w:szCs w:val="22"/>
        </w:rPr>
        <w:t xml:space="preserve"> L’une d’entre elles a dû insister auprès du service RH : après un refus initial, la validation a été obtenue. Une autre a envoyé un e-mail </w:t>
      </w:r>
      <w:r w:rsidR="0039562D">
        <w:rPr>
          <w:color w:val="auto"/>
          <w:sz w:val="22"/>
          <w:szCs w:val="22"/>
        </w:rPr>
        <w:t xml:space="preserve">depuis </w:t>
      </w:r>
      <w:r w:rsidR="00162641">
        <w:rPr>
          <w:color w:val="auto"/>
          <w:sz w:val="22"/>
          <w:szCs w:val="22"/>
        </w:rPr>
        <w:t xml:space="preserve">au moins </w:t>
      </w:r>
      <w:r w:rsidR="0039562D">
        <w:rPr>
          <w:color w:val="auto"/>
          <w:sz w:val="22"/>
          <w:szCs w:val="22"/>
        </w:rPr>
        <w:t>un mois et n’a pas obtenu de réponse du service RH</w:t>
      </w:r>
      <w:r w:rsidR="00162641">
        <w:rPr>
          <w:color w:val="auto"/>
          <w:sz w:val="22"/>
          <w:szCs w:val="22"/>
        </w:rPr>
        <w:t>,</w:t>
      </w:r>
      <w:r w:rsidR="0039562D">
        <w:rPr>
          <w:color w:val="auto"/>
          <w:sz w:val="22"/>
          <w:szCs w:val="22"/>
        </w:rPr>
        <w:t xml:space="preserve"> qui s’est pourtant engagé à revenir vers elle.</w:t>
      </w:r>
    </w:p>
    <w:p w14:paraId="0C236BBA" w14:textId="45E871C9" w:rsidR="000F0FDE" w:rsidRPr="0039562D" w:rsidRDefault="000F0FDE" w:rsidP="002033A6">
      <w:pPr>
        <w:pStyle w:val="Default"/>
        <w:jc w:val="both"/>
        <w:rPr>
          <w:color w:val="auto"/>
          <w:sz w:val="22"/>
          <w:szCs w:val="22"/>
          <w:highlight w:val="green"/>
        </w:rPr>
      </w:pPr>
    </w:p>
    <w:p w14:paraId="2493A33F" w14:textId="23098444" w:rsidR="000F0FDE" w:rsidRPr="0039562D" w:rsidRDefault="00B26ADF" w:rsidP="000F0FDE">
      <w:pPr>
        <w:pStyle w:val="Default"/>
        <w:jc w:val="both"/>
        <w:rPr>
          <w:color w:val="auto"/>
          <w:sz w:val="22"/>
          <w:szCs w:val="22"/>
        </w:rPr>
      </w:pPr>
      <w:r w:rsidRPr="0039562D">
        <w:rPr>
          <w:b/>
          <w:color w:val="auto"/>
          <w:sz w:val="22"/>
          <w:szCs w:val="22"/>
        </w:rPr>
        <w:t>Mme</w:t>
      </w:r>
      <w:r w:rsidR="00B079F0">
        <w:rPr>
          <w:b/>
          <w:color w:val="auto"/>
          <w:sz w:val="22"/>
          <w:szCs w:val="22"/>
        </w:rPr>
        <w:t> </w:t>
      </w:r>
      <w:r w:rsidRPr="0039562D">
        <w:rPr>
          <w:b/>
          <w:color w:val="auto"/>
          <w:sz w:val="22"/>
          <w:szCs w:val="22"/>
        </w:rPr>
        <w:t xml:space="preserve">POLO </w:t>
      </w:r>
      <w:r w:rsidR="000F0FDE" w:rsidRPr="0039562D">
        <w:rPr>
          <w:color w:val="auto"/>
          <w:sz w:val="22"/>
          <w:szCs w:val="22"/>
        </w:rPr>
        <w:t xml:space="preserve">assure que la Direction se penchera sur ce point. </w:t>
      </w:r>
      <w:r w:rsidR="007766C4" w:rsidRPr="0039562D">
        <w:rPr>
          <w:color w:val="auto"/>
          <w:sz w:val="22"/>
          <w:szCs w:val="22"/>
        </w:rPr>
        <w:t>Il conviendra d’examiner</w:t>
      </w:r>
      <w:r w:rsidR="0039562D" w:rsidRPr="0039562D">
        <w:rPr>
          <w:color w:val="auto"/>
          <w:sz w:val="22"/>
          <w:szCs w:val="22"/>
        </w:rPr>
        <w:t xml:space="preserve">, en s’appuyant sur les cas </w:t>
      </w:r>
      <w:r w:rsidR="00942A92">
        <w:rPr>
          <w:color w:val="auto"/>
          <w:sz w:val="22"/>
          <w:szCs w:val="22"/>
        </w:rPr>
        <w:t>concrets</w:t>
      </w:r>
      <w:r w:rsidR="0039562D" w:rsidRPr="0039562D">
        <w:rPr>
          <w:color w:val="auto"/>
          <w:sz w:val="22"/>
          <w:szCs w:val="22"/>
        </w:rPr>
        <w:t>,</w:t>
      </w:r>
      <w:r w:rsidR="007766C4" w:rsidRPr="0039562D">
        <w:rPr>
          <w:color w:val="auto"/>
          <w:sz w:val="22"/>
          <w:szCs w:val="22"/>
        </w:rPr>
        <w:t xml:space="preserve"> comment le serv</w:t>
      </w:r>
      <w:r w:rsidR="0039562D" w:rsidRPr="0039562D">
        <w:rPr>
          <w:color w:val="auto"/>
          <w:sz w:val="22"/>
          <w:szCs w:val="22"/>
        </w:rPr>
        <w:t>i</w:t>
      </w:r>
      <w:r w:rsidR="007766C4" w:rsidRPr="0039562D">
        <w:rPr>
          <w:color w:val="auto"/>
          <w:sz w:val="22"/>
          <w:szCs w:val="22"/>
        </w:rPr>
        <w:t>ce paie a pris en compte les informations</w:t>
      </w:r>
      <w:r w:rsidR="0039562D" w:rsidRPr="0039562D">
        <w:rPr>
          <w:color w:val="auto"/>
          <w:sz w:val="22"/>
          <w:szCs w:val="22"/>
        </w:rPr>
        <w:t>.</w:t>
      </w:r>
      <w:r w:rsidR="008B7C51">
        <w:rPr>
          <w:color w:val="auto"/>
          <w:sz w:val="22"/>
          <w:szCs w:val="22"/>
        </w:rPr>
        <w:t xml:space="preserve"> Il sera ainsi plus aisé d’apporter des réponses.</w:t>
      </w:r>
    </w:p>
    <w:p w14:paraId="6DBBC54F" w14:textId="4EEA755D" w:rsidR="009114B8" w:rsidRPr="00373085" w:rsidRDefault="009114B8" w:rsidP="002033A6">
      <w:pPr>
        <w:pStyle w:val="Default"/>
        <w:jc w:val="both"/>
        <w:rPr>
          <w:sz w:val="22"/>
          <w:szCs w:val="22"/>
          <w:highlight w:val="green"/>
        </w:rPr>
      </w:pPr>
    </w:p>
    <w:p w14:paraId="0802B7E0" w14:textId="1077626F" w:rsidR="000F0FDE" w:rsidRPr="0039562D" w:rsidRDefault="000F0FDE" w:rsidP="002033A6">
      <w:pPr>
        <w:pStyle w:val="Default"/>
        <w:jc w:val="both"/>
        <w:rPr>
          <w:color w:val="auto"/>
          <w:sz w:val="22"/>
          <w:szCs w:val="22"/>
        </w:rPr>
      </w:pPr>
      <w:r w:rsidRPr="0039562D">
        <w:rPr>
          <w:b/>
          <w:bCs/>
          <w:color w:val="auto"/>
          <w:sz w:val="22"/>
          <w:szCs w:val="22"/>
        </w:rPr>
        <w:t>Mme BA DIALLO</w:t>
      </w:r>
      <w:r w:rsidR="0039562D" w:rsidRPr="0039562D">
        <w:rPr>
          <w:color w:val="auto"/>
          <w:sz w:val="22"/>
          <w:szCs w:val="22"/>
        </w:rPr>
        <w:t xml:space="preserve"> demande que les réponses apportées lors des CSE, et sur lesquelles </w:t>
      </w:r>
      <w:r w:rsidR="00942A92">
        <w:rPr>
          <w:color w:val="auto"/>
          <w:sz w:val="22"/>
          <w:szCs w:val="22"/>
        </w:rPr>
        <w:t>se fondent</w:t>
      </w:r>
      <w:r w:rsidR="0039562D" w:rsidRPr="0039562D">
        <w:rPr>
          <w:color w:val="auto"/>
          <w:sz w:val="22"/>
          <w:szCs w:val="22"/>
        </w:rPr>
        <w:t xml:space="preserve"> les élus dans leurs démarches, soient appliquées par le service RH.</w:t>
      </w:r>
    </w:p>
    <w:p w14:paraId="2EEBED60" w14:textId="77777777" w:rsidR="000F0FDE" w:rsidRPr="00373085" w:rsidRDefault="000F0FDE" w:rsidP="002033A6">
      <w:pPr>
        <w:pStyle w:val="Default"/>
        <w:jc w:val="both"/>
        <w:rPr>
          <w:sz w:val="22"/>
          <w:szCs w:val="22"/>
          <w:highlight w:val="green"/>
        </w:rPr>
      </w:pPr>
    </w:p>
    <w:p w14:paraId="722CE107" w14:textId="6117411E" w:rsidR="009114B8" w:rsidRPr="0039562D" w:rsidRDefault="00DE3F07" w:rsidP="002033A6">
      <w:pPr>
        <w:pStyle w:val="Default"/>
        <w:jc w:val="both"/>
        <w:rPr>
          <w:sz w:val="22"/>
          <w:szCs w:val="22"/>
        </w:rPr>
      </w:pPr>
      <w:r w:rsidRPr="0039562D">
        <w:rPr>
          <w:b/>
          <w:sz w:val="22"/>
          <w:szCs w:val="22"/>
        </w:rPr>
        <w:t>Mme</w:t>
      </w:r>
      <w:r w:rsidR="00B079F0">
        <w:rPr>
          <w:b/>
          <w:sz w:val="22"/>
          <w:szCs w:val="22"/>
        </w:rPr>
        <w:t> </w:t>
      </w:r>
      <w:r w:rsidRPr="0039562D">
        <w:rPr>
          <w:b/>
          <w:sz w:val="22"/>
          <w:szCs w:val="22"/>
        </w:rPr>
        <w:t xml:space="preserve">DAHER HASSAN WAIS </w:t>
      </w:r>
      <w:r w:rsidR="009114B8" w:rsidRPr="0039562D">
        <w:rPr>
          <w:sz w:val="22"/>
          <w:szCs w:val="22"/>
        </w:rPr>
        <w:t xml:space="preserve">s’enquiert de l’identité de la personne </w:t>
      </w:r>
      <w:r w:rsidR="0018020E" w:rsidRPr="0039562D">
        <w:rPr>
          <w:sz w:val="22"/>
          <w:szCs w:val="22"/>
        </w:rPr>
        <w:t>responsable</w:t>
      </w:r>
      <w:r w:rsidR="009114B8" w:rsidRPr="0039562D">
        <w:rPr>
          <w:sz w:val="22"/>
          <w:szCs w:val="22"/>
        </w:rPr>
        <w:t xml:space="preserve"> du service paie d’Iliad.</w:t>
      </w:r>
    </w:p>
    <w:p w14:paraId="5424631C" w14:textId="164A6E09" w:rsidR="009114B8" w:rsidRPr="00373085" w:rsidRDefault="009114B8" w:rsidP="002033A6">
      <w:pPr>
        <w:pStyle w:val="Default"/>
        <w:jc w:val="both"/>
        <w:rPr>
          <w:sz w:val="22"/>
          <w:szCs w:val="22"/>
          <w:highlight w:val="green"/>
        </w:rPr>
      </w:pPr>
    </w:p>
    <w:p w14:paraId="406C01D9" w14:textId="6B040B77" w:rsidR="009114B8" w:rsidRPr="0039562D" w:rsidRDefault="00B26ADF" w:rsidP="002033A6">
      <w:pPr>
        <w:pStyle w:val="Default"/>
        <w:jc w:val="both"/>
        <w:rPr>
          <w:sz w:val="22"/>
          <w:szCs w:val="22"/>
        </w:rPr>
      </w:pPr>
      <w:r w:rsidRPr="0039562D">
        <w:rPr>
          <w:b/>
          <w:sz w:val="22"/>
          <w:szCs w:val="22"/>
        </w:rPr>
        <w:t>Mme</w:t>
      </w:r>
      <w:r w:rsidR="00B079F0">
        <w:rPr>
          <w:b/>
          <w:sz w:val="22"/>
          <w:szCs w:val="22"/>
        </w:rPr>
        <w:t> </w:t>
      </w:r>
      <w:r w:rsidRPr="0039562D">
        <w:rPr>
          <w:b/>
          <w:sz w:val="22"/>
          <w:szCs w:val="22"/>
        </w:rPr>
        <w:t xml:space="preserve">POLO </w:t>
      </w:r>
      <w:r w:rsidR="009114B8" w:rsidRPr="0039562D">
        <w:rPr>
          <w:sz w:val="22"/>
          <w:szCs w:val="22"/>
        </w:rPr>
        <w:t>répond qu’Angel Francisco SANCHEZ</w:t>
      </w:r>
      <w:r w:rsidR="0039562D">
        <w:rPr>
          <w:sz w:val="22"/>
          <w:szCs w:val="22"/>
        </w:rPr>
        <w:t xml:space="preserve"> en est r</w:t>
      </w:r>
      <w:r w:rsidR="00C12983" w:rsidRPr="0039562D">
        <w:rPr>
          <w:sz w:val="22"/>
          <w:szCs w:val="22"/>
        </w:rPr>
        <w:t xml:space="preserve">esponsable pour l’entité </w:t>
      </w:r>
      <w:r w:rsidR="0039562D">
        <w:rPr>
          <w:sz w:val="22"/>
          <w:szCs w:val="22"/>
        </w:rPr>
        <w:t>Iliad</w:t>
      </w:r>
      <w:r w:rsidR="00C12983" w:rsidRPr="0039562D">
        <w:rPr>
          <w:sz w:val="22"/>
          <w:szCs w:val="22"/>
        </w:rPr>
        <w:t>, Free SAS et A</w:t>
      </w:r>
      <w:r w:rsidR="00BA39B6">
        <w:rPr>
          <w:sz w:val="22"/>
          <w:szCs w:val="22"/>
        </w:rPr>
        <w:t>ssunet</w:t>
      </w:r>
      <w:r w:rsidR="00C12983" w:rsidRPr="0039562D">
        <w:rPr>
          <w:sz w:val="22"/>
          <w:szCs w:val="22"/>
        </w:rPr>
        <w:t>.</w:t>
      </w:r>
    </w:p>
    <w:p w14:paraId="66C4EF3B" w14:textId="2C1AA29F" w:rsidR="000F0FDE" w:rsidRPr="00373085" w:rsidRDefault="000F0FDE" w:rsidP="002033A6">
      <w:pPr>
        <w:pStyle w:val="Default"/>
        <w:jc w:val="both"/>
        <w:rPr>
          <w:sz w:val="22"/>
          <w:szCs w:val="22"/>
          <w:highlight w:val="green"/>
        </w:rPr>
      </w:pPr>
    </w:p>
    <w:p w14:paraId="22BC2504" w14:textId="1A4BF029" w:rsidR="00C12983" w:rsidRDefault="0039562D" w:rsidP="002033A6">
      <w:pPr>
        <w:pStyle w:val="Default"/>
        <w:jc w:val="both"/>
        <w:rPr>
          <w:color w:val="auto"/>
          <w:sz w:val="22"/>
          <w:szCs w:val="22"/>
        </w:rPr>
      </w:pPr>
      <w:r w:rsidRPr="0039562D">
        <w:rPr>
          <w:b/>
          <w:bCs/>
          <w:color w:val="auto"/>
          <w:sz w:val="22"/>
          <w:szCs w:val="22"/>
        </w:rPr>
        <w:t>Mme</w:t>
      </w:r>
      <w:r w:rsidR="00B079F0">
        <w:rPr>
          <w:b/>
          <w:bCs/>
          <w:color w:val="auto"/>
          <w:sz w:val="22"/>
          <w:szCs w:val="22"/>
        </w:rPr>
        <w:t> </w:t>
      </w:r>
      <w:r w:rsidRPr="0039562D">
        <w:rPr>
          <w:b/>
          <w:bCs/>
          <w:color w:val="auto"/>
          <w:sz w:val="22"/>
          <w:szCs w:val="22"/>
        </w:rPr>
        <w:t>BA DIALLO</w:t>
      </w:r>
      <w:r>
        <w:rPr>
          <w:b/>
          <w:bCs/>
          <w:color w:val="auto"/>
          <w:sz w:val="22"/>
          <w:szCs w:val="22"/>
        </w:rPr>
        <w:t xml:space="preserve"> </w:t>
      </w:r>
      <w:r>
        <w:rPr>
          <w:color w:val="auto"/>
          <w:sz w:val="22"/>
          <w:szCs w:val="22"/>
        </w:rPr>
        <w:t>se propose de revenir vers Mme</w:t>
      </w:r>
      <w:r w:rsidR="00B079F0">
        <w:rPr>
          <w:color w:val="auto"/>
          <w:sz w:val="22"/>
          <w:szCs w:val="22"/>
        </w:rPr>
        <w:t> </w:t>
      </w:r>
      <w:r>
        <w:rPr>
          <w:color w:val="auto"/>
          <w:sz w:val="22"/>
          <w:szCs w:val="22"/>
        </w:rPr>
        <w:t xml:space="preserve">POLO </w:t>
      </w:r>
      <w:r w:rsidR="006111ED">
        <w:rPr>
          <w:color w:val="auto"/>
          <w:sz w:val="22"/>
          <w:szCs w:val="22"/>
        </w:rPr>
        <w:t xml:space="preserve">concernant les cas </w:t>
      </w:r>
      <w:r w:rsidR="006111ED" w:rsidRPr="006111ED">
        <w:rPr>
          <w:color w:val="auto"/>
          <w:sz w:val="22"/>
          <w:szCs w:val="22"/>
        </w:rPr>
        <w:t>particuliers.</w:t>
      </w:r>
    </w:p>
    <w:p w14:paraId="3B7EE11E" w14:textId="44A00B63" w:rsidR="006111ED" w:rsidRDefault="006111ED" w:rsidP="002033A6">
      <w:pPr>
        <w:pStyle w:val="Default"/>
        <w:jc w:val="both"/>
        <w:rPr>
          <w:color w:val="auto"/>
          <w:sz w:val="22"/>
          <w:szCs w:val="22"/>
        </w:rPr>
      </w:pPr>
    </w:p>
    <w:p w14:paraId="4AE1AAFB" w14:textId="029698E7" w:rsidR="006111ED" w:rsidRDefault="006111ED" w:rsidP="002033A6">
      <w:pPr>
        <w:pStyle w:val="Default"/>
        <w:jc w:val="both"/>
        <w:rPr>
          <w:bCs/>
          <w:sz w:val="22"/>
          <w:szCs w:val="22"/>
        </w:rPr>
      </w:pPr>
      <w:r w:rsidRPr="0039562D">
        <w:rPr>
          <w:b/>
          <w:sz w:val="22"/>
          <w:szCs w:val="22"/>
        </w:rPr>
        <w:t>Mme</w:t>
      </w:r>
      <w:r w:rsidR="00B079F0">
        <w:rPr>
          <w:b/>
          <w:sz w:val="22"/>
          <w:szCs w:val="22"/>
        </w:rPr>
        <w:t> </w:t>
      </w:r>
      <w:r w:rsidRPr="0039562D">
        <w:rPr>
          <w:b/>
          <w:sz w:val="22"/>
          <w:szCs w:val="22"/>
        </w:rPr>
        <w:t>POLO</w:t>
      </w:r>
      <w:r>
        <w:rPr>
          <w:b/>
          <w:sz w:val="22"/>
          <w:szCs w:val="22"/>
        </w:rPr>
        <w:t xml:space="preserve"> </w:t>
      </w:r>
      <w:r w:rsidRPr="006111ED">
        <w:rPr>
          <w:bCs/>
          <w:sz w:val="22"/>
          <w:szCs w:val="22"/>
        </w:rPr>
        <w:t>se déclare en capacité d’examiner directement les cas se posant au sein d’Iliad et Free, mais pas ceux concernant l’ensemble des entités.</w:t>
      </w:r>
    </w:p>
    <w:p w14:paraId="70D20139" w14:textId="4385CC56" w:rsidR="006111ED" w:rsidRDefault="006111ED" w:rsidP="002033A6">
      <w:pPr>
        <w:pStyle w:val="Default"/>
        <w:jc w:val="both"/>
        <w:rPr>
          <w:bCs/>
          <w:sz w:val="22"/>
          <w:szCs w:val="22"/>
        </w:rPr>
      </w:pPr>
    </w:p>
    <w:p w14:paraId="7EFCD6FB" w14:textId="2131E913" w:rsidR="006111ED" w:rsidRDefault="006111ED" w:rsidP="002033A6">
      <w:pPr>
        <w:pStyle w:val="Default"/>
        <w:jc w:val="both"/>
        <w:rPr>
          <w:bCs/>
          <w:sz w:val="22"/>
          <w:szCs w:val="22"/>
        </w:rPr>
      </w:pPr>
      <w:r>
        <w:rPr>
          <w:b/>
          <w:sz w:val="22"/>
          <w:szCs w:val="22"/>
        </w:rPr>
        <w:t>M.</w:t>
      </w:r>
      <w:r w:rsidR="00B079F0">
        <w:rPr>
          <w:b/>
          <w:sz w:val="22"/>
          <w:szCs w:val="22"/>
        </w:rPr>
        <w:t> </w:t>
      </w:r>
      <w:r>
        <w:rPr>
          <w:b/>
          <w:sz w:val="22"/>
          <w:szCs w:val="22"/>
        </w:rPr>
        <w:t xml:space="preserve">TARNEAUD </w:t>
      </w:r>
      <w:r w:rsidRPr="006111ED">
        <w:rPr>
          <w:bCs/>
          <w:sz w:val="22"/>
          <w:szCs w:val="22"/>
        </w:rPr>
        <w:t xml:space="preserve">se </w:t>
      </w:r>
      <w:r w:rsidR="00F32DF2">
        <w:rPr>
          <w:bCs/>
          <w:sz w:val="22"/>
          <w:szCs w:val="22"/>
        </w:rPr>
        <w:t xml:space="preserve">déclare surpris que </w:t>
      </w:r>
      <w:r w:rsidRPr="006111ED">
        <w:rPr>
          <w:bCs/>
          <w:sz w:val="22"/>
          <w:szCs w:val="22"/>
        </w:rPr>
        <w:t xml:space="preserve">les </w:t>
      </w:r>
      <w:r w:rsidR="00F32DF2">
        <w:rPr>
          <w:bCs/>
          <w:sz w:val="22"/>
          <w:szCs w:val="22"/>
        </w:rPr>
        <w:t xml:space="preserve">deux </w:t>
      </w:r>
      <w:r w:rsidRPr="006111ED">
        <w:rPr>
          <w:bCs/>
          <w:sz w:val="22"/>
          <w:szCs w:val="22"/>
        </w:rPr>
        <w:t xml:space="preserve">élus membres du service paie ne </w:t>
      </w:r>
      <w:r w:rsidR="00F32DF2">
        <w:rPr>
          <w:bCs/>
          <w:sz w:val="22"/>
          <w:szCs w:val="22"/>
        </w:rPr>
        <w:t>connaissent pas le nom de leur responsable</w:t>
      </w:r>
      <w:r>
        <w:rPr>
          <w:bCs/>
          <w:sz w:val="22"/>
          <w:szCs w:val="22"/>
        </w:rPr>
        <w:t>.</w:t>
      </w:r>
    </w:p>
    <w:p w14:paraId="534ACC14" w14:textId="7783F6E6" w:rsidR="00F32DF2" w:rsidRDefault="00F32DF2" w:rsidP="002033A6">
      <w:pPr>
        <w:pStyle w:val="Default"/>
        <w:jc w:val="both"/>
        <w:rPr>
          <w:bCs/>
          <w:sz w:val="22"/>
          <w:szCs w:val="22"/>
        </w:rPr>
      </w:pPr>
    </w:p>
    <w:p w14:paraId="36ACCE47" w14:textId="5F809234" w:rsidR="00BA39B6" w:rsidRPr="006111ED" w:rsidRDefault="00F32DF2" w:rsidP="002033A6">
      <w:pPr>
        <w:pStyle w:val="Default"/>
        <w:jc w:val="both"/>
        <w:rPr>
          <w:bCs/>
          <w:color w:val="auto"/>
          <w:sz w:val="22"/>
          <w:szCs w:val="22"/>
        </w:rPr>
      </w:pPr>
      <w:r w:rsidRPr="00F32DF2">
        <w:rPr>
          <w:b/>
          <w:sz w:val="22"/>
          <w:szCs w:val="22"/>
        </w:rPr>
        <w:t>Plusieurs membres du CSE</w:t>
      </w:r>
      <w:r>
        <w:rPr>
          <w:bCs/>
          <w:sz w:val="22"/>
          <w:szCs w:val="22"/>
        </w:rPr>
        <w:t xml:space="preserve"> </w:t>
      </w:r>
      <w:r w:rsidR="00942A92">
        <w:rPr>
          <w:bCs/>
          <w:sz w:val="22"/>
          <w:szCs w:val="22"/>
        </w:rPr>
        <w:t>estiment que</w:t>
      </w:r>
      <w:r>
        <w:rPr>
          <w:bCs/>
          <w:sz w:val="22"/>
          <w:szCs w:val="22"/>
        </w:rPr>
        <w:t xml:space="preserve"> cette remarque </w:t>
      </w:r>
      <w:r w:rsidR="00942A92">
        <w:rPr>
          <w:bCs/>
          <w:sz w:val="22"/>
          <w:szCs w:val="22"/>
        </w:rPr>
        <w:t>est</w:t>
      </w:r>
      <w:r>
        <w:rPr>
          <w:bCs/>
          <w:sz w:val="22"/>
          <w:szCs w:val="22"/>
        </w:rPr>
        <w:t xml:space="preserve"> déplacée. Ils </w:t>
      </w:r>
      <w:r w:rsidR="00942A92">
        <w:rPr>
          <w:bCs/>
          <w:sz w:val="22"/>
          <w:szCs w:val="22"/>
        </w:rPr>
        <w:t>considèrent</w:t>
      </w:r>
      <w:r>
        <w:rPr>
          <w:bCs/>
          <w:sz w:val="22"/>
          <w:szCs w:val="22"/>
        </w:rPr>
        <w:t xml:space="preserve"> que les membres sont en droit de poser </w:t>
      </w:r>
      <w:r w:rsidR="00160921">
        <w:rPr>
          <w:bCs/>
          <w:sz w:val="22"/>
          <w:szCs w:val="22"/>
        </w:rPr>
        <w:t xml:space="preserve">à la Direction </w:t>
      </w:r>
      <w:r>
        <w:rPr>
          <w:bCs/>
          <w:sz w:val="22"/>
          <w:szCs w:val="22"/>
        </w:rPr>
        <w:t>les questions qu’ils jugent pertinentes.</w:t>
      </w:r>
    </w:p>
    <w:p w14:paraId="4F94A62D" w14:textId="7F0BC46A" w:rsidR="00C024B6" w:rsidRPr="00EC4990" w:rsidRDefault="00C024B6" w:rsidP="00EC4990">
      <w:pPr>
        <w:pStyle w:val="Titre2"/>
        <w:numPr>
          <w:ilvl w:val="0"/>
          <w:numId w:val="0"/>
        </w:numPr>
        <w:ind w:left="714"/>
      </w:pPr>
      <w:bookmarkStart w:id="31" w:name="_Toc108022976"/>
      <w:r w:rsidRPr="00EC4990">
        <w:lastRenderedPageBreak/>
        <w:t>20. Est-il possible de revaloriser les indemnités des frais de repas au restaurant</w:t>
      </w:r>
      <w:r w:rsidR="00B079F0">
        <w:t> </w:t>
      </w:r>
      <w:r w:rsidRPr="00EC4990">
        <w:t>?</w:t>
      </w:r>
      <w:bookmarkEnd w:id="31"/>
    </w:p>
    <w:p w14:paraId="5C7845C6" w14:textId="6AA46FF8" w:rsidR="00B56B77" w:rsidRDefault="00B26ADF" w:rsidP="009114B8">
      <w:pPr>
        <w:pStyle w:val="Default"/>
        <w:jc w:val="both"/>
        <w:rPr>
          <w:sz w:val="22"/>
          <w:szCs w:val="22"/>
        </w:rPr>
      </w:pPr>
      <w:r>
        <w:rPr>
          <w:b/>
          <w:sz w:val="22"/>
          <w:szCs w:val="22"/>
        </w:rPr>
        <w:t>M.</w:t>
      </w:r>
      <w:r w:rsidR="00B079F0">
        <w:rPr>
          <w:b/>
          <w:sz w:val="22"/>
          <w:szCs w:val="22"/>
        </w:rPr>
        <w:t> </w:t>
      </w:r>
      <w:r>
        <w:rPr>
          <w:b/>
          <w:sz w:val="22"/>
          <w:szCs w:val="22"/>
        </w:rPr>
        <w:t xml:space="preserve">TARNEAUD </w:t>
      </w:r>
      <w:r w:rsidR="002033A6">
        <w:rPr>
          <w:sz w:val="22"/>
          <w:szCs w:val="22"/>
        </w:rPr>
        <w:t xml:space="preserve">indique que la revalorisation des indemnités de frais de repas au restaurant n’est pas </w:t>
      </w:r>
      <w:r w:rsidR="0048037E">
        <w:rPr>
          <w:sz w:val="22"/>
          <w:szCs w:val="22"/>
        </w:rPr>
        <w:t>envisagée à ce</w:t>
      </w:r>
      <w:r w:rsidR="002033A6">
        <w:rPr>
          <w:sz w:val="22"/>
          <w:szCs w:val="22"/>
        </w:rPr>
        <w:t xml:space="preserve"> jour.</w:t>
      </w:r>
      <w:r w:rsidR="009114B8">
        <w:rPr>
          <w:sz w:val="22"/>
          <w:szCs w:val="22"/>
        </w:rPr>
        <w:t xml:space="preserve"> Il a déjà été expliqué</w:t>
      </w:r>
      <w:r w:rsidR="00160921">
        <w:rPr>
          <w:sz w:val="22"/>
          <w:szCs w:val="22"/>
        </w:rPr>
        <w:t>,</w:t>
      </w:r>
      <w:r w:rsidR="009114B8">
        <w:rPr>
          <w:sz w:val="22"/>
          <w:szCs w:val="22"/>
        </w:rPr>
        <w:t xml:space="preserve"> par ailleurs</w:t>
      </w:r>
      <w:r w:rsidR="00160921">
        <w:rPr>
          <w:sz w:val="22"/>
          <w:szCs w:val="22"/>
        </w:rPr>
        <w:t>,</w:t>
      </w:r>
      <w:r w:rsidR="009114B8">
        <w:rPr>
          <w:sz w:val="22"/>
          <w:szCs w:val="22"/>
        </w:rPr>
        <w:t xml:space="preserve"> que ce genre de revalorisation </w:t>
      </w:r>
      <w:r w:rsidR="0048037E">
        <w:rPr>
          <w:sz w:val="22"/>
          <w:szCs w:val="22"/>
        </w:rPr>
        <w:t>est</w:t>
      </w:r>
      <w:r w:rsidR="009114B8">
        <w:rPr>
          <w:sz w:val="22"/>
          <w:szCs w:val="22"/>
        </w:rPr>
        <w:t xml:space="preserve"> décidé au niveau des entités</w:t>
      </w:r>
      <w:r w:rsidR="0048037E">
        <w:rPr>
          <w:sz w:val="22"/>
          <w:szCs w:val="22"/>
        </w:rPr>
        <w:t>, sur la base de budgets opérationnels.</w:t>
      </w:r>
    </w:p>
    <w:p w14:paraId="6ED2A7ED" w14:textId="5BBF01BE" w:rsidR="00C024B6" w:rsidRPr="00EC4990" w:rsidRDefault="00C024B6" w:rsidP="0048037E">
      <w:pPr>
        <w:pStyle w:val="Titre2"/>
        <w:numPr>
          <w:ilvl w:val="0"/>
          <w:numId w:val="0"/>
        </w:numPr>
        <w:ind w:left="714"/>
        <w:jc w:val="both"/>
      </w:pPr>
      <w:bookmarkStart w:id="32" w:name="_Toc108022977"/>
      <w:r w:rsidRPr="00EC4990">
        <w:t>21. Lors de l’évolution fonctionnelle</w:t>
      </w:r>
      <w:r w:rsidR="003A1665" w:rsidRPr="00EC4990">
        <w:t xml:space="preserve"> </w:t>
      </w:r>
      <w:r w:rsidRPr="00EC4990">
        <w:t>de Tech à CDT, le changement de véhicule est</w:t>
      </w:r>
      <w:r w:rsidR="003A1665" w:rsidRPr="00EC4990">
        <w:t xml:space="preserve"> </w:t>
      </w:r>
      <w:r w:rsidRPr="00EC4990">
        <w:t>très long.</w:t>
      </w:r>
      <w:r w:rsidR="003A1665" w:rsidRPr="00EC4990">
        <w:t xml:space="preserve"> </w:t>
      </w:r>
      <w:r w:rsidRPr="00EC4990">
        <w:t>Les CDT sont dans l</w:t>
      </w:r>
      <w:r w:rsidR="0018020E">
        <w:t>’</w:t>
      </w:r>
      <w:r w:rsidRPr="00EC4990">
        <w:t>obligation</w:t>
      </w:r>
      <w:r w:rsidR="00B54FCD">
        <w:t xml:space="preserve"> </w:t>
      </w:r>
      <w:r w:rsidRPr="00EC4990">
        <w:t>de faire beaucoup de KM avec des Kangoo qui ne sont adéquat</w:t>
      </w:r>
      <w:r w:rsidR="00B54FCD">
        <w:t>s</w:t>
      </w:r>
      <w:r w:rsidRPr="00EC4990">
        <w:t xml:space="preserve"> alors que nous devrions avoir les Clio plus confortable</w:t>
      </w:r>
      <w:r w:rsidR="0048037E">
        <w:t>s</w:t>
      </w:r>
      <w:r w:rsidRPr="00EC4990">
        <w:t xml:space="preserve"> et plus économique</w:t>
      </w:r>
      <w:r w:rsidR="0048037E">
        <w:t>s</w:t>
      </w:r>
      <w:r w:rsidRPr="00EC4990">
        <w:t>. Pourquoi les délais sont-ils si long</w:t>
      </w:r>
      <w:r w:rsidR="00B54FCD">
        <w:t>s</w:t>
      </w:r>
      <w:r w:rsidRPr="00EC4990">
        <w:t xml:space="preserve"> et quel</w:t>
      </w:r>
      <w:r w:rsidR="00B54FCD">
        <w:t>le</w:t>
      </w:r>
      <w:r w:rsidRPr="00EC4990">
        <w:t>s sont les possibilités pour accélérer le processus</w:t>
      </w:r>
      <w:r w:rsidR="00B079F0">
        <w:t> </w:t>
      </w:r>
      <w:r w:rsidRPr="00EC4990">
        <w:t>?</w:t>
      </w:r>
      <w:bookmarkEnd w:id="32"/>
    </w:p>
    <w:p w14:paraId="228116CD" w14:textId="68C0AF8E" w:rsidR="00C024B6" w:rsidRDefault="00B26ADF" w:rsidP="001F642F">
      <w:pPr>
        <w:pStyle w:val="Default"/>
        <w:jc w:val="both"/>
        <w:rPr>
          <w:sz w:val="22"/>
          <w:szCs w:val="22"/>
        </w:rPr>
      </w:pPr>
      <w:r>
        <w:rPr>
          <w:b/>
          <w:sz w:val="22"/>
          <w:szCs w:val="22"/>
        </w:rPr>
        <w:t>M.</w:t>
      </w:r>
      <w:r w:rsidR="00B079F0">
        <w:rPr>
          <w:b/>
          <w:sz w:val="22"/>
          <w:szCs w:val="22"/>
        </w:rPr>
        <w:t> </w:t>
      </w:r>
      <w:r>
        <w:rPr>
          <w:b/>
          <w:sz w:val="22"/>
          <w:szCs w:val="22"/>
        </w:rPr>
        <w:t xml:space="preserve">TARNEAUD </w:t>
      </w:r>
      <w:r w:rsidR="001F642F">
        <w:rPr>
          <w:sz w:val="22"/>
          <w:szCs w:val="22"/>
        </w:rPr>
        <w:t xml:space="preserve">indique que les changements de véhicules </w:t>
      </w:r>
      <w:r w:rsidR="0048037E">
        <w:rPr>
          <w:sz w:val="22"/>
          <w:szCs w:val="22"/>
        </w:rPr>
        <w:t xml:space="preserve">passent </w:t>
      </w:r>
      <w:r w:rsidR="001F642F">
        <w:rPr>
          <w:sz w:val="22"/>
          <w:szCs w:val="22"/>
        </w:rPr>
        <w:t>nécessairement par des commandes. Les délais de livraison sont actuellement très longs, du fait</w:t>
      </w:r>
      <w:r w:rsidR="0048037E">
        <w:rPr>
          <w:sz w:val="22"/>
          <w:szCs w:val="22"/>
        </w:rPr>
        <w:t>,</w:t>
      </w:r>
      <w:r w:rsidR="001F642F">
        <w:rPr>
          <w:sz w:val="22"/>
          <w:szCs w:val="22"/>
        </w:rPr>
        <w:t xml:space="preserve"> notamment</w:t>
      </w:r>
      <w:r w:rsidR="0048037E">
        <w:rPr>
          <w:sz w:val="22"/>
          <w:szCs w:val="22"/>
        </w:rPr>
        <w:t>,</w:t>
      </w:r>
      <w:r w:rsidR="001F642F">
        <w:rPr>
          <w:sz w:val="22"/>
          <w:szCs w:val="22"/>
        </w:rPr>
        <w:t xml:space="preserve"> de la pénurie des matières premières.</w:t>
      </w:r>
    </w:p>
    <w:p w14:paraId="4773EF7B" w14:textId="77777777" w:rsidR="001F642F" w:rsidRPr="009114B8" w:rsidRDefault="001F642F" w:rsidP="001F642F">
      <w:pPr>
        <w:pStyle w:val="Default"/>
        <w:jc w:val="both"/>
        <w:rPr>
          <w:sz w:val="22"/>
          <w:szCs w:val="22"/>
        </w:rPr>
      </w:pPr>
    </w:p>
    <w:p w14:paraId="72A4E356" w14:textId="60CD7DA5" w:rsidR="00663E4D" w:rsidRDefault="001F642F" w:rsidP="001F642F">
      <w:pPr>
        <w:pStyle w:val="Default"/>
        <w:jc w:val="both"/>
        <w:rPr>
          <w:sz w:val="22"/>
          <w:szCs w:val="22"/>
        </w:rPr>
      </w:pPr>
      <w:r>
        <w:rPr>
          <w:b/>
          <w:sz w:val="22"/>
          <w:szCs w:val="22"/>
        </w:rPr>
        <w:t>Un membre du CSE</w:t>
      </w:r>
      <w:r>
        <w:rPr>
          <w:sz w:val="22"/>
          <w:szCs w:val="22"/>
        </w:rPr>
        <w:t xml:space="preserve"> souligne qu’il est tout à fait inutile et contreproductif de doter certains salariés de fourgons alors qu’ils n’en ont pas besoin. Ces véhicules sont particulièrement consommateurs en </w:t>
      </w:r>
      <w:r w:rsidR="0048037E">
        <w:rPr>
          <w:sz w:val="22"/>
          <w:szCs w:val="22"/>
        </w:rPr>
        <w:t>carburant</w:t>
      </w:r>
      <w:r>
        <w:rPr>
          <w:sz w:val="22"/>
          <w:szCs w:val="22"/>
        </w:rPr>
        <w:t xml:space="preserve">. </w:t>
      </w:r>
      <w:r w:rsidR="00575EF5">
        <w:rPr>
          <w:sz w:val="22"/>
          <w:szCs w:val="22"/>
        </w:rPr>
        <w:t>Par rapport à la responsabilité sociale de l’entreprise, i</w:t>
      </w:r>
      <w:r>
        <w:rPr>
          <w:sz w:val="22"/>
          <w:szCs w:val="22"/>
        </w:rPr>
        <w:t>l serait bien plus pertinent de mettre des petits véhicules à la disposition de ces collaborateurs, et ce dans des délais raisonnables.</w:t>
      </w:r>
      <w:r w:rsidR="004348BE">
        <w:rPr>
          <w:sz w:val="22"/>
          <w:szCs w:val="22"/>
        </w:rPr>
        <w:t xml:space="preserve"> </w:t>
      </w:r>
      <w:r w:rsidR="0048037E">
        <w:rPr>
          <w:sz w:val="22"/>
          <w:szCs w:val="22"/>
        </w:rPr>
        <w:t xml:space="preserve">Un an et demi pour un changement de véhicule semble très long. </w:t>
      </w:r>
      <w:r w:rsidR="004348BE">
        <w:rPr>
          <w:sz w:val="22"/>
          <w:szCs w:val="22"/>
        </w:rPr>
        <w:t xml:space="preserve">Le CSE souhaite avoir des réponses </w:t>
      </w:r>
      <w:r w:rsidR="00C42529">
        <w:rPr>
          <w:sz w:val="22"/>
          <w:szCs w:val="22"/>
        </w:rPr>
        <w:t>plus</w:t>
      </w:r>
      <w:r w:rsidR="004348BE">
        <w:rPr>
          <w:sz w:val="22"/>
          <w:szCs w:val="22"/>
        </w:rPr>
        <w:t xml:space="preserve"> concrètes à ce questionnement</w:t>
      </w:r>
      <w:r w:rsidR="00C42529">
        <w:rPr>
          <w:sz w:val="22"/>
          <w:szCs w:val="22"/>
        </w:rPr>
        <w:t>, en lien avec le service concerné.</w:t>
      </w:r>
    </w:p>
    <w:p w14:paraId="59470D7B" w14:textId="77777777" w:rsidR="004348BE" w:rsidRPr="001F642F" w:rsidRDefault="004348BE" w:rsidP="001F642F">
      <w:pPr>
        <w:pStyle w:val="Default"/>
        <w:jc w:val="both"/>
        <w:rPr>
          <w:sz w:val="22"/>
          <w:szCs w:val="22"/>
        </w:rPr>
      </w:pPr>
    </w:p>
    <w:p w14:paraId="4C09BDA1" w14:textId="1DED5155" w:rsidR="000C0FB6" w:rsidRPr="001F642F" w:rsidRDefault="00B26ADF" w:rsidP="001F642F">
      <w:pPr>
        <w:pStyle w:val="Default"/>
        <w:jc w:val="both"/>
        <w:rPr>
          <w:sz w:val="22"/>
          <w:szCs w:val="22"/>
        </w:rPr>
      </w:pPr>
      <w:r>
        <w:rPr>
          <w:b/>
          <w:sz w:val="22"/>
          <w:szCs w:val="22"/>
        </w:rPr>
        <w:t>Mme</w:t>
      </w:r>
      <w:r w:rsidR="00B079F0">
        <w:rPr>
          <w:b/>
          <w:sz w:val="22"/>
          <w:szCs w:val="22"/>
        </w:rPr>
        <w:t> </w:t>
      </w:r>
      <w:r>
        <w:rPr>
          <w:b/>
          <w:sz w:val="22"/>
          <w:szCs w:val="22"/>
        </w:rPr>
        <w:t xml:space="preserve">POLO </w:t>
      </w:r>
      <w:r w:rsidR="001F642F">
        <w:rPr>
          <w:sz w:val="22"/>
          <w:szCs w:val="22"/>
        </w:rPr>
        <w:t xml:space="preserve">insiste sur le fait qu’il est actuellement très compliqué de commander de nouveaux véhicules, du fait des pénuries. En attendant, l’entreprise fait de son mieux pour </w:t>
      </w:r>
      <w:r w:rsidR="004C5ABA">
        <w:rPr>
          <w:sz w:val="22"/>
          <w:szCs w:val="22"/>
        </w:rPr>
        <w:t>affecter</w:t>
      </w:r>
      <w:r w:rsidR="001F642F">
        <w:rPr>
          <w:sz w:val="22"/>
          <w:szCs w:val="22"/>
        </w:rPr>
        <w:t xml:space="preserve"> les véhicules de façon optimale</w:t>
      </w:r>
      <w:r w:rsidR="004C5ABA">
        <w:rPr>
          <w:sz w:val="22"/>
          <w:szCs w:val="22"/>
        </w:rPr>
        <w:t>,</w:t>
      </w:r>
      <w:r w:rsidR="001F642F">
        <w:rPr>
          <w:sz w:val="22"/>
          <w:szCs w:val="22"/>
        </w:rPr>
        <w:t xml:space="preserve"> en fonction des nécessités de l’activité. Parfois, la seule solution est d’attribuer les véhicules non utilisés de la flotte, bien que ces derniers ne correspondent pas toujours aux besoins du terrain.</w:t>
      </w:r>
    </w:p>
    <w:p w14:paraId="184898D5" w14:textId="5FF7FB20" w:rsidR="000C0FB6" w:rsidRDefault="000C0FB6" w:rsidP="001F642F">
      <w:pPr>
        <w:pStyle w:val="Default"/>
        <w:jc w:val="both"/>
        <w:rPr>
          <w:sz w:val="22"/>
          <w:szCs w:val="22"/>
        </w:rPr>
      </w:pPr>
    </w:p>
    <w:p w14:paraId="256BC1D2" w14:textId="0189D239" w:rsidR="000C0FB6" w:rsidRPr="001F642F" w:rsidRDefault="001F642F" w:rsidP="001F642F">
      <w:pPr>
        <w:pStyle w:val="Default"/>
        <w:jc w:val="both"/>
        <w:rPr>
          <w:sz w:val="22"/>
          <w:szCs w:val="22"/>
        </w:rPr>
      </w:pPr>
      <w:r>
        <w:rPr>
          <w:b/>
          <w:sz w:val="22"/>
          <w:szCs w:val="22"/>
        </w:rPr>
        <w:t xml:space="preserve">Un membre du CSE </w:t>
      </w:r>
      <w:r>
        <w:rPr>
          <w:sz w:val="22"/>
          <w:szCs w:val="22"/>
        </w:rPr>
        <w:t xml:space="preserve">le concède. </w:t>
      </w:r>
      <w:r w:rsidR="00C42529">
        <w:rPr>
          <w:sz w:val="22"/>
          <w:szCs w:val="22"/>
        </w:rPr>
        <w:t>En revanche, i</w:t>
      </w:r>
      <w:r>
        <w:rPr>
          <w:sz w:val="22"/>
          <w:szCs w:val="22"/>
        </w:rPr>
        <w:t xml:space="preserve">l n’est pas logique de doter certains salariés de fourgons </w:t>
      </w:r>
      <w:r w:rsidR="00FB14B8">
        <w:rPr>
          <w:sz w:val="22"/>
          <w:szCs w:val="22"/>
        </w:rPr>
        <w:t xml:space="preserve">qui polluent </w:t>
      </w:r>
      <w:r>
        <w:rPr>
          <w:sz w:val="22"/>
          <w:szCs w:val="22"/>
        </w:rPr>
        <w:t>alors même qu’ils n’en ont pas besoin</w:t>
      </w:r>
      <w:r w:rsidR="00C42529">
        <w:rPr>
          <w:sz w:val="22"/>
          <w:szCs w:val="22"/>
        </w:rPr>
        <w:t xml:space="preserve">, selon les propres critères </w:t>
      </w:r>
      <w:r w:rsidR="008B02AE">
        <w:rPr>
          <w:sz w:val="22"/>
          <w:szCs w:val="22"/>
        </w:rPr>
        <w:t>définis par</w:t>
      </w:r>
      <w:r w:rsidR="00C42529">
        <w:rPr>
          <w:sz w:val="22"/>
          <w:szCs w:val="22"/>
        </w:rPr>
        <w:t xml:space="preserve"> l’entreprise</w:t>
      </w:r>
      <w:r>
        <w:rPr>
          <w:sz w:val="22"/>
          <w:szCs w:val="22"/>
        </w:rPr>
        <w:t xml:space="preserve">. </w:t>
      </w:r>
      <w:r w:rsidR="00C42529">
        <w:rPr>
          <w:sz w:val="22"/>
          <w:szCs w:val="22"/>
        </w:rPr>
        <w:t>De plus, c</w:t>
      </w:r>
      <w:r>
        <w:rPr>
          <w:sz w:val="22"/>
          <w:szCs w:val="22"/>
        </w:rPr>
        <w:t>ette mauvaise attribution génère</w:t>
      </w:r>
      <w:r w:rsidR="00B54FCD">
        <w:rPr>
          <w:sz w:val="22"/>
          <w:szCs w:val="22"/>
        </w:rPr>
        <w:t xml:space="preserve"> un surcoû</w:t>
      </w:r>
      <w:r>
        <w:rPr>
          <w:sz w:val="22"/>
          <w:szCs w:val="22"/>
        </w:rPr>
        <w:t xml:space="preserve">t pour </w:t>
      </w:r>
      <w:r w:rsidR="00C42529">
        <w:rPr>
          <w:sz w:val="22"/>
          <w:szCs w:val="22"/>
        </w:rPr>
        <w:t>la société</w:t>
      </w:r>
      <w:r>
        <w:rPr>
          <w:sz w:val="22"/>
          <w:szCs w:val="22"/>
        </w:rPr>
        <w:t xml:space="preserve">. Il </w:t>
      </w:r>
      <w:r w:rsidR="00C42529">
        <w:rPr>
          <w:sz w:val="22"/>
          <w:szCs w:val="22"/>
        </w:rPr>
        <w:t>importe d’</w:t>
      </w:r>
      <w:r>
        <w:rPr>
          <w:sz w:val="22"/>
          <w:szCs w:val="22"/>
        </w:rPr>
        <w:t>améliorer la situation.</w:t>
      </w:r>
    </w:p>
    <w:p w14:paraId="0409ABD8" w14:textId="36E5CB76" w:rsidR="000C0FB6" w:rsidRDefault="000C0FB6" w:rsidP="001F642F">
      <w:pPr>
        <w:pStyle w:val="Default"/>
        <w:jc w:val="both"/>
        <w:rPr>
          <w:sz w:val="22"/>
          <w:szCs w:val="22"/>
        </w:rPr>
      </w:pPr>
    </w:p>
    <w:p w14:paraId="28BB361A" w14:textId="62104491" w:rsidR="000C0FB6" w:rsidRDefault="00B26ADF" w:rsidP="001F642F">
      <w:pPr>
        <w:pStyle w:val="Default"/>
        <w:jc w:val="both"/>
        <w:rPr>
          <w:sz w:val="22"/>
          <w:szCs w:val="22"/>
        </w:rPr>
      </w:pPr>
      <w:r>
        <w:rPr>
          <w:b/>
          <w:sz w:val="22"/>
          <w:szCs w:val="22"/>
        </w:rPr>
        <w:t>Mme</w:t>
      </w:r>
      <w:r w:rsidR="00B079F0">
        <w:rPr>
          <w:b/>
          <w:sz w:val="22"/>
          <w:szCs w:val="22"/>
        </w:rPr>
        <w:t> </w:t>
      </w:r>
      <w:r>
        <w:rPr>
          <w:b/>
          <w:sz w:val="22"/>
          <w:szCs w:val="22"/>
        </w:rPr>
        <w:t xml:space="preserve">POLO </w:t>
      </w:r>
      <w:r w:rsidR="00C42529" w:rsidRPr="00C42529">
        <w:rPr>
          <w:bCs/>
          <w:sz w:val="22"/>
          <w:szCs w:val="22"/>
        </w:rPr>
        <w:t xml:space="preserve">déclare avoir apporté une réponse globale. Elle </w:t>
      </w:r>
      <w:r w:rsidR="001F642F" w:rsidRPr="00C42529">
        <w:rPr>
          <w:bCs/>
          <w:sz w:val="22"/>
          <w:szCs w:val="22"/>
        </w:rPr>
        <w:t>indique</w:t>
      </w:r>
      <w:r w:rsidR="001F642F">
        <w:rPr>
          <w:sz w:val="22"/>
          <w:szCs w:val="22"/>
        </w:rPr>
        <w:t xml:space="preserve"> que les élus ne doivent pas hésiter à faire remonter toutes les situations particulières dont ils auraient connaissance.</w:t>
      </w:r>
    </w:p>
    <w:p w14:paraId="4D8ABF5C" w14:textId="5EDC0A28" w:rsidR="004348BE" w:rsidRDefault="004348BE" w:rsidP="001F642F">
      <w:pPr>
        <w:pStyle w:val="Default"/>
        <w:jc w:val="both"/>
        <w:rPr>
          <w:sz w:val="22"/>
          <w:szCs w:val="22"/>
        </w:rPr>
      </w:pPr>
    </w:p>
    <w:p w14:paraId="3A7E834A" w14:textId="4516B306" w:rsidR="004348BE" w:rsidRDefault="004348BE" w:rsidP="001F642F">
      <w:pPr>
        <w:pStyle w:val="Default"/>
        <w:jc w:val="both"/>
        <w:rPr>
          <w:color w:val="auto"/>
          <w:sz w:val="22"/>
          <w:szCs w:val="22"/>
        </w:rPr>
      </w:pPr>
      <w:r w:rsidRPr="00C42529">
        <w:rPr>
          <w:b/>
          <w:bCs/>
          <w:color w:val="auto"/>
          <w:sz w:val="22"/>
          <w:szCs w:val="22"/>
        </w:rPr>
        <w:t>La Secrétaire du CSE</w:t>
      </w:r>
      <w:r w:rsidR="00FB14B8" w:rsidRPr="00C42529">
        <w:rPr>
          <w:color w:val="auto"/>
          <w:sz w:val="22"/>
          <w:szCs w:val="22"/>
        </w:rPr>
        <w:t xml:space="preserve"> précise que les cas particuliers</w:t>
      </w:r>
      <w:r w:rsidR="00C42529" w:rsidRPr="00C42529">
        <w:rPr>
          <w:color w:val="auto"/>
          <w:sz w:val="22"/>
          <w:szCs w:val="22"/>
        </w:rPr>
        <w:t xml:space="preserve"> sont fréquents. De</w:t>
      </w:r>
      <w:r w:rsidR="00FB14B8" w:rsidRPr="00C42529">
        <w:rPr>
          <w:color w:val="auto"/>
          <w:sz w:val="22"/>
          <w:szCs w:val="22"/>
        </w:rPr>
        <w:t xml:space="preserve"> nombre</w:t>
      </w:r>
      <w:r w:rsidR="00C42529" w:rsidRPr="00C42529">
        <w:rPr>
          <w:color w:val="auto"/>
          <w:sz w:val="22"/>
          <w:szCs w:val="22"/>
        </w:rPr>
        <w:t xml:space="preserve">ux </w:t>
      </w:r>
      <w:r w:rsidR="00FB14B8" w:rsidRPr="00C42529">
        <w:rPr>
          <w:color w:val="auto"/>
          <w:sz w:val="22"/>
          <w:szCs w:val="22"/>
        </w:rPr>
        <w:t>accident</w:t>
      </w:r>
      <w:r w:rsidR="00C42529" w:rsidRPr="00C42529">
        <w:rPr>
          <w:color w:val="auto"/>
          <w:sz w:val="22"/>
          <w:szCs w:val="22"/>
        </w:rPr>
        <w:t>s</w:t>
      </w:r>
      <w:r w:rsidR="00FB14B8" w:rsidRPr="00C42529">
        <w:rPr>
          <w:color w:val="auto"/>
          <w:sz w:val="22"/>
          <w:szCs w:val="22"/>
        </w:rPr>
        <w:t xml:space="preserve"> de travail</w:t>
      </w:r>
      <w:r w:rsidR="00C42529" w:rsidRPr="00C42529">
        <w:rPr>
          <w:color w:val="auto"/>
          <w:sz w:val="22"/>
          <w:szCs w:val="22"/>
        </w:rPr>
        <w:t xml:space="preserve"> sont remontés aux élus.</w:t>
      </w:r>
    </w:p>
    <w:p w14:paraId="12DED628" w14:textId="09CA825E" w:rsidR="00C42529" w:rsidRDefault="00C42529" w:rsidP="001F642F">
      <w:pPr>
        <w:pStyle w:val="Default"/>
        <w:jc w:val="both"/>
        <w:rPr>
          <w:color w:val="auto"/>
          <w:sz w:val="22"/>
          <w:szCs w:val="22"/>
        </w:rPr>
      </w:pPr>
    </w:p>
    <w:p w14:paraId="38F80EB7" w14:textId="588D2000" w:rsidR="00C42529" w:rsidRPr="00C42529" w:rsidRDefault="00C42529" w:rsidP="001F642F">
      <w:pPr>
        <w:pStyle w:val="Default"/>
        <w:jc w:val="both"/>
        <w:rPr>
          <w:bCs/>
          <w:color w:val="auto"/>
          <w:sz w:val="22"/>
          <w:szCs w:val="22"/>
        </w:rPr>
      </w:pPr>
      <w:r>
        <w:rPr>
          <w:b/>
          <w:sz w:val="22"/>
          <w:szCs w:val="22"/>
        </w:rPr>
        <w:t>Mme</w:t>
      </w:r>
      <w:r w:rsidR="00B079F0">
        <w:rPr>
          <w:b/>
          <w:sz w:val="22"/>
          <w:szCs w:val="22"/>
        </w:rPr>
        <w:t> </w:t>
      </w:r>
      <w:r>
        <w:rPr>
          <w:b/>
          <w:sz w:val="22"/>
          <w:szCs w:val="22"/>
        </w:rPr>
        <w:t xml:space="preserve">POLO </w:t>
      </w:r>
      <w:r>
        <w:rPr>
          <w:bCs/>
          <w:sz w:val="22"/>
          <w:szCs w:val="22"/>
        </w:rPr>
        <w:t>invite à ne pas faire d’amalgame entre deux sujets qui ne sont pas liés.</w:t>
      </w:r>
    </w:p>
    <w:p w14:paraId="61D46715" w14:textId="2C838080" w:rsidR="00FB14B8" w:rsidRPr="00373085" w:rsidRDefault="00FB14B8" w:rsidP="001F642F">
      <w:pPr>
        <w:pStyle w:val="Default"/>
        <w:jc w:val="both"/>
        <w:rPr>
          <w:sz w:val="22"/>
          <w:szCs w:val="22"/>
          <w:highlight w:val="green"/>
        </w:rPr>
      </w:pPr>
    </w:p>
    <w:p w14:paraId="4BE5693E" w14:textId="40D29959" w:rsidR="00FB14B8" w:rsidRPr="001F642F" w:rsidRDefault="00FB14B8" w:rsidP="006F4702">
      <w:pPr>
        <w:pStyle w:val="Default"/>
        <w:jc w:val="both"/>
        <w:rPr>
          <w:sz w:val="22"/>
          <w:szCs w:val="22"/>
        </w:rPr>
      </w:pPr>
      <w:r w:rsidRPr="006F4702">
        <w:rPr>
          <w:b/>
          <w:bCs/>
          <w:sz w:val="22"/>
          <w:szCs w:val="22"/>
        </w:rPr>
        <w:t>Un membre du CSE</w:t>
      </w:r>
      <w:r w:rsidRPr="006F4702">
        <w:rPr>
          <w:sz w:val="22"/>
          <w:szCs w:val="22"/>
        </w:rPr>
        <w:t xml:space="preserve"> ajoute qu</w:t>
      </w:r>
      <w:r w:rsidR="006F4702" w:rsidRPr="006F4702">
        <w:rPr>
          <w:sz w:val="22"/>
          <w:szCs w:val="22"/>
        </w:rPr>
        <w:t>e ce point est porté à la connaissance de la Direction en raison du surcoût pour l’entreprise. Hors séance, au moins un exemple</w:t>
      </w:r>
      <w:r w:rsidRPr="006F4702">
        <w:rPr>
          <w:sz w:val="22"/>
          <w:szCs w:val="22"/>
        </w:rPr>
        <w:t xml:space="preserve"> sera remonté à la Direction</w:t>
      </w:r>
      <w:r w:rsidR="006F4702" w:rsidRPr="006F4702">
        <w:rPr>
          <w:sz w:val="22"/>
          <w:szCs w:val="22"/>
        </w:rPr>
        <w:t>.</w:t>
      </w:r>
    </w:p>
    <w:p w14:paraId="5403DE13" w14:textId="3FADBD3D" w:rsidR="000C0FB6" w:rsidRDefault="000C0FB6" w:rsidP="006F4702">
      <w:pPr>
        <w:pStyle w:val="Default"/>
        <w:jc w:val="both"/>
        <w:rPr>
          <w:sz w:val="22"/>
          <w:szCs w:val="22"/>
        </w:rPr>
      </w:pPr>
    </w:p>
    <w:p w14:paraId="0741B1A5" w14:textId="6ED23AE5" w:rsidR="000C0FB6" w:rsidRPr="001F642F" w:rsidRDefault="00DE3F07" w:rsidP="006F4702">
      <w:pPr>
        <w:pStyle w:val="Default"/>
        <w:jc w:val="both"/>
        <w:rPr>
          <w:sz w:val="22"/>
          <w:szCs w:val="22"/>
        </w:rPr>
      </w:pPr>
      <w:r>
        <w:rPr>
          <w:b/>
          <w:sz w:val="22"/>
          <w:szCs w:val="22"/>
        </w:rPr>
        <w:t>M.</w:t>
      </w:r>
      <w:r w:rsidR="00B079F0">
        <w:rPr>
          <w:b/>
          <w:sz w:val="22"/>
          <w:szCs w:val="22"/>
        </w:rPr>
        <w:t> </w:t>
      </w:r>
      <w:r w:rsidR="00954A40">
        <w:rPr>
          <w:b/>
          <w:sz w:val="22"/>
          <w:szCs w:val="22"/>
        </w:rPr>
        <w:t>SAOURE</w:t>
      </w:r>
      <w:r w:rsidR="00016361" w:rsidRPr="00016361">
        <w:rPr>
          <w:bCs/>
          <w:sz w:val="22"/>
          <w:szCs w:val="22"/>
        </w:rPr>
        <w:t>, observant que des notes de frais ont été refusé</w:t>
      </w:r>
      <w:r w:rsidR="00F0376F">
        <w:rPr>
          <w:bCs/>
          <w:sz w:val="22"/>
          <w:szCs w:val="22"/>
        </w:rPr>
        <w:t>e</w:t>
      </w:r>
      <w:r w:rsidR="00016361" w:rsidRPr="00016361">
        <w:rPr>
          <w:bCs/>
          <w:sz w:val="22"/>
          <w:szCs w:val="22"/>
        </w:rPr>
        <w:t>s</w:t>
      </w:r>
      <w:r w:rsidR="00016361" w:rsidRPr="00F0376F">
        <w:rPr>
          <w:bCs/>
          <w:sz w:val="22"/>
          <w:szCs w:val="22"/>
        </w:rPr>
        <w:t>,</w:t>
      </w:r>
      <w:r w:rsidR="001F642F" w:rsidRPr="00F0376F">
        <w:rPr>
          <w:bCs/>
          <w:sz w:val="22"/>
          <w:szCs w:val="22"/>
        </w:rPr>
        <w:t xml:space="preserve"> s’enquiert</w:t>
      </w:r>
      <w:r w:rsidR="001F642F">
        <w:rPr>
          <w:sz w:val="22"/>
          <w:szCs w:val="22"/>
        </w:rPr>
        <w:t xml:space="preserve"> des modalités de </w:t>
      </w:r>
      <w:r w:rsidR="00330E4F">
        <w:rPr>
          <w:sz w:val="22"/>
          <w:szCs w:val="22"/>
        </w:rPr>
        <w:t>prise en charge des frais de parking pour les élus qui se rendent aux réunions de CSE.</w:t>
      </w:r>
    </w:p>
    <w:p w14:paraId="7A7FF00C" w14:textId="3DF0B7FF" w:rsidR="000C0FB6" w:rsidRDefault="000C0FB6" w:rsidP="006F4702">
      <w:pPr>
        <w:pStyle w:val="Default"/>
        <w:jc w:val="both"/>
        <w:rPr>
          <w:sz w:val="22"/>
          <w:szCs w:val="22"/>
        </w:rPr>
      </w:pPr>
    </w:p>
    <w:p w14:paraId="48065FBE" w14:textId="2AA5329E" w:rsidR="000C0FB6" w:rsidRPr="00330E4F" w:rsidRDefault="00B26ADF" w:rsidP="006F4702">
      <w:pPr>
        <w:pStyle w:val="Default"/>
        <w:jc w:val="both"/>
        <w:rPr>
          <w:sz w:val="22"/>
          <w:szCs w:val="22"/>
        </w:rPr>
      </w:pPr>
      <w:r>
        <w:rPr>
          <w:b/>
          <w:sz w:val="22"/>
          <w:szCs w:val="22"/>
        </w:rPr>
        <w:t>Mme</w:t>
      </w:r>
      <w:r w:rsidR="00B079F0">
        <w:rPr>
          <w:b/>
          <w:sz w:val="22"/>
          <w:szCs w:val="22"/>
        </w:rPr>
        <w:t> </w:t>
      </w:r>
      <w:r>
        <w:rPr>
          <w:b/>
          <w:sz w:val="22"/>
          <w:szCs w:val="22"/>
        </w:rPr>
        <w:t>POLO</w:t>
      </w:r>
      <w:r w:rsidRPr="00D43A8D">
        <w:rPr>
          <w:bCs/>
          <w:sz w:val="22"/>
          <w:szCs w:val="22"/>
        </w:rPr>
        <w:t xml:space="preserve"> </w:t>
      </w:r>
      <w:r w:rsidR="00330E4F">
        <w:rPr>
          <w:sz w:val="22"/>
          <w:szCs w:val="22"/>
        </w:rPr>
        <w:t>précise</w:t>
      </w:r>
      <w:r w:rsidR="006F4702">
        <w:rPr>
          <w:sz w:val="22"/>
          <w:szCs w:val="22"/>
        </w:rPr>
        <w:t xml:space="preserve"> </w:t>
      </w:r>
      <w:r w:rsidR="00330E4F">
        <w:rPr>
          <w:sz w:val="22"/>
          <w:szCs w:val="22"/>
        </w:rPr>
        <w:t xml:space="preserve">qu’il n’est pas certain que les représentants du personnel puissent utiliser leur véhicule de service dans le cadre de leur mandat. Les élus doivent utiliser leur véhicule personnel. </w:t>
      </w:r>
    </w:p>
    <w:p w14:paraId="36C0C1F4" w14:textId="5967E648" w:rsidR="00663E4D" w:rsidRPr="00330E4F" w:rsidRDefault="00B26ADF" w:rsidP="006F4702">
      <w:pPr>
        <w:pStyle w:val="Default"/>
        <w:jc w:val="both"/>
        <w:rPr>
          <w:sz w:val="22"/>
          <w:szCs w:val="22"/>
        </w:rPr>
      </w:pPr>
      <w:r>
        <w:rPr>
          <w:b/>
          <w:sz w:val="22"/>
          <w:szCs w:val="22"/>
        </w:rPr>
        <w:lastRenderedPageBreak/>
        <w:t>M.</w:t>
      </w:r>
      <w:r w:rsidR="00B079F0">
        <w:rPr>
          <w:b/>
          <w:sz w:val="22"/>
          <w:szCs w:val="22"/>
        </w:rPr>
        <w:t> </w:t>
      </w:r>
      <w:r>
        <w:rPr>
          <w:b/>
          <w:sz w:val="22"/>
          <w:szCs w:val="22"/>
        </w:rPr>
        <w:t>TARNEAUD</w:t>
      </w:r>
      <w:r w:rsidRPr="00D43A8D">
        <w:rPr>
          <w:bCs/>
          <w:sz w:val="22"/>
          <w:szCs w:val="22"/>
        </w:rPr>
        <w:t xml:space="preserve"> </w:t>
      </w:r>
      <w:r w:rsidR="00330E4F">
        <w:rPr>
          <w:sz w:val="22"/>
          <w:szCs w:val="22"/>
        </w:rPr>
        <w:t>ajoute que les règles relatives aux véhicules diffèrent en fonction des entités</w:t>
      </w:r>
      <w:r w:rsidR="00342102">
        <w:rPr>
          <w:sz w:val="22"/>
          <w:szCs w:val="22"/>
        </w:rPr>
        <w:t xml:space="preserve"> de l’UES Iliad</w:t>
      </w:r>
      <w:r w:rsidR="00330E4F">
        <w:rPr>
          <w:sz w:val="22"/>
          <w:szCs w:val="22"/>
        </w:rPr>
        <w:t>. Les élus sont donc invités à se rapprocher de leur manager et de leur service RH</w:t>
      </w:r>
      <w:r w:rsidR="00016361">
        <w:rPr>
          <w:sz w:val="22"/>
          <w:szCs w:val="22"/>
        </w:rPr>
        <w:t xml:space="preserve"> pour prendre connaissance de</w:t>
      </w:r>
      <w:r w:rsidR="00F0376F">
        <w:rPr>
          <w:sz w:val="22"/>
          <w:szCs w:val="22"/>
        </w:rPr>
        <w:t>s</w:t>
      </w:r>
      <w:r w:rsidR="00016361">
        <w:rPr>
          <w:sz w:val="22"/>
          <w:szCs w:val="22"/>
        </w:rPr>
        <w:t xml:space="preserve"> </w:t>
      </w:r>
      <w:r w:rsidR="00F0376F">
        <w:rPr>
          <w:sz w:val="22"/>
          <w:szCs w:val="22"/>
        </w:rPr>
        <w:t xml:space="preserve">dispositions </w:t>
      </w:r>
      <w:r w:rsidR="00016361">
        <w:rPr>
          <w:sz w:val="22"/>
          <w:szCs w:val="22"/>
        </w:rPr>
        <w:t>applicable</w:t>
      </w:r>
      <w:r w:rsidR="00F0376F">
        <w:rPr>
          <w:sz w:val="22"/>
          <w:szCs w:val="22"/>
        </w:rPr>
        <w:t>s</w:t>
      </w:r>
      <w:r w:rsidR="00016361">
        <w:rPr>
          <w:sz w:val="22"/>
          <w:szCs w:val="22"/>
        </w:rPr>
        <w:t>.</w:t>
      </w:r>
    </w:p>
    <w:p w14:paraId="24D54D04" w14:textId="41C40D89" w:rsidR="000C0FB6" w:rsidRDefault="000C0FB6" w:rsidP="00330E4F">
      <w:pPr>
        <w:pStyle w:val="Default"/>
        <w:jc w:val="both"/>
        <w:rPr>
          <w:sz w:val="22"/>
          <w:szCs w:val="22"/>
        </w:rPr>
      </w:pPr>
    </w:p>
    <w:p w14:paraId="19481F1B" w14:textId="767C73E2" w:rsidR="00D43A8D" w:rsidRPr="00D43A8D" w:rsidRDefault="00D43A8D" w:rsidP="00330E4F">
      <w:pPr>
        <w:pStyle w:val="Default"/>
        <w:jc w:val="both"/>
        <w:rPr>
          <w:bCs/>
          <w:sz w:val="22"/>
          <w:szCs w:val="22"/>
        </w:rPr>
      </w:pPr>
      <w:r>
        <w:rPr>
          <w:b/>
          <w:sz w:val="22"/>
          <w:szCs w:val="22"/>
        </w:rPr>
        <w:t>Mme</w:t>
      </w:r>
      <w:r w:rsidR="00B079F0">
        <w:rPr>
          <w:b/>
          <w:sz w:val="22"/>
          <w:szCs w:val="22"/>
        </w:rPr>
        <w:t> </w:t>
      </w:r>
      <w:r>
        <w:rPr>
          <w:b/>
          <w:sz w:val="22"/>
          <w:szCs w:val="22"/>
        </w:rPr>
        <w:t>POLO</w:t>
      </w:r>
      <w:r w:rsidRPr="00D43A8D">
        <w:rPr>
          <w:bCs/>
          <w:sz w:val="22"/>
          <w:szCs w:val="22"/>
        </w:rPr>
        <w:t xml:space="preserve"> explique que l’utilisation d’un véhicule de service hors service requiert une autorisation </w:t>
      </w:r>
      <w:r>
        <w:rPr>
          <w:bCs/>
          <w:sz w:val="22"/>
          <w:szCs w:val="22"/>
        </w:rPr>
        <w:t xml:space="preserve">de la ligne </w:t>
      </w:r>
      <w:r w:rsidRPr="00D43A8D">
        <w:rPr>
          <w:bCs/>
          <w:sz w:val="22"/>
          <w:szCs w:val="22"/>
        </w:rPr>
        <w:t>managériale</w:t>
      </w:r>
      <w:r>
        <w:rPr>
          <w:bCs/>
          <w:sz w:val="22"/>
          <w:szCs w:val="22"/>
        </w:rPr>
        <w:t xml:space="preserve"> de l’entité concernée</w:t>
      </w:r>
      <w:r w:rsidRPr="00D43A8D">
        <w:rPr>
          <w:bCs/>
          <w:sz w:val="22"/>
          <w:szCs w:val="22"/>
        </w:rPr>
        <w:t>.</w:t>
      </w:r>
      <w:r>
        <w:rPr>
          <w:bCs/>
          <w:sz w:val="22"/>
          <w:szCs w:val="22"/>
        </w:rPr>
        <w:t xml:space="preserve"> Le recours à un véhicule de service sur les heures de délégation</w:t>
      </w:r>
      <w:r w:rsidR="00342102">
        <w:rPr>
          <w:bCs/>
          <w:sz w:val="22"/>
          <w:szCs w:val="22"/>
        </w:rPr>
        <w:t>, donc hors service,</w:t>
      </w:r>
      <w:r>
        <w:rPr>
          <w:bCs/>
          <w:sz w:val="22"/>
          <w:szCs w:val="22"/>
        </w:rPr>
        <w:t xml:space="preserve"> est prohibé. Les défraiements concernent uniquement la participation aux réunions organisées par l’employeur.</w:t>
      </w:r>
    </w:p>
    <w:p w14:paraId="29FB6ECD" w14:textId="77777777" w:rsidR="00D43A8D" w:rsidRDefault="00D43A8D" w:rsidP="00330E4F">
      <w:pPr>
        <w:pStyle w:val="Default"/>
        <w:jc w:val="both"/>
        <w:rPr>
          <w:sz w:val="22"/>
          <w:szCs w:val="22"/>
        </w:rPr>
      </w:pPr>
    </w:p>
    <w:p w14:paraId="1A285E46" w14:textId="7221C85F" w:rsidR="002311FE" w:rsidRPr="00D43A8D" w:rsidRDefault="00DE3F07" w:rsidP="00330E4F">
      <w:pPr>
        <w:pStyle w:val="Default"/>
        <w:jc w:val="both"/>
        <w:rPr>
          <w:color w:val="auto"/>
          <w:sz w:val="22"/>
          <w:szCs w:val="22"/>
        </w:rPr>
      </w:pPr>
      <w:r>
        <w:rPr>
          <w:b/>
          <w:sz w:val="22"/>
          <w:szCs w:val="22"/>
        </w:rPr>
        <w:t>M.</w:t>
      </w:r>
      <w:r w:rsidR="00B079F0">
        <w:rPr>
          <w:b/>
          <w:sz w:val="22"/>
          <w:szCs w:val="22"/>
        </w:rPr>
        <w:t> </w:t>
      </w:r>
      <w:r w:rsidR="00954A40" w:rsidRPr="00D43A8D">
        <w:rPr>
          <w:b/>
          <w:color w:val="auto"/>
          <w:sz w:val="22"/>
          <w:szCs w:val="22"/>
        </w:rPr>
        <w:t>SAOURE</w:t>
      </w:r>
      <w:r w:rsidR="00330E4F" w:rsidRPr="00D43A8D">
        <w:rPr>
          <w:color w:val="auto"/>
          <w:sz w:val="22"/>
          <w:szCs w:val="22"/>
        </w:rPr>
        <w:t xml:space="preserve"> </w:t>
      </w:r>
      <w:r w:rsidR="00D43A8D" w:rsidRPr="00D43A8D">
        <w:rPr>
          <w:color w:val="auto"/>
          <w:sz w:val="22"/>
          <w:szCs w:val="22"/>
        </w:rPr>
        <w:t xml:space="preserve">et </w:t>
      </w:r>
      <w:r w:rsidR="00D43A8D" w:rsidRPr="00D43A8D">
        <w:rPr>
          <w:b/>
          <w:bCs/>
          <w:color w:val="auto"/>
          <w:sz w:val="22"/>
          <w:szCs w:val="22"/>
        </w:rPr>
        <w:t>M.</w:t>
      </w:r>
      <w:r w:rsidR="00B079F0">
        <w:rPr>
          <w:b/>
          <w:bCs/>
          <w:color w:val="auto"/>
          <w:sz w:val="22"/>
          <w:szCs w:val="22"/>
        </w:rPr>
        <w:t> </w:t>
      </w:r>
      <w:r w:rsidR="00D43A8D" w:rsidRPr="00D43A8D">
        <w:rPr>
          <w:b/>
          <w:bCs/>
          <w:color w:val="auto"/>
          <w:sz w:val="22"/>
          <w:szCs w:val="22"/>
        </w:rPr>
        <w:t>KENDIRA</w:t>
      </w:r>
      <w:r w:rsidR="00D43A8D" w:rsidRPr="00D43A8D">
        <w:rPr>
          <w:color w:val="auto"/>
          <w:sz w:val="22"/>
          <w:szCs w:val="22"/>
        </w:rPr>
        <w:t xml:space="preserve"> </w:t>
      </w:r>
      <w:r w:rsidR="00330E4F" w:rsidRPr="00D43A8D">
        <w:rPr>
          <w:color w:val="auto"/>
          <w:sz w:val="22"/>
          <w:szCs w:val="22"/>
        </w:rPr>
        <w:t>demande</w:t>
      </w:r>
      <w:r w:rsidR="00D43A8D" w:rsidRPr="00D43A8D">
        <w:rPr>
          <w:color w:val="auto"/>
          <w:sz w:val="22"/>
          <w:szCs w:val="22"/>
        </w:rPr>
        <w:t>nt</w:t>
      </w:r>
      <w:r w:rsidR="00330E4F" w:rsidRPr="00D43A8D">
        <w:rPr>
          <w:color w:val="auto"/>
          <w:sz w:val="22"/>
          <w:szCs w:val="22"/>
        </w:rPr>
        <w:t xml:space="preserve"> si les élus sont autorisés à utiliser leur véhicule de service pour toutes les missions relatives à la sécurité</w:t>
      </w:r>
      <w:r w:rsidR="00D43A8D" w:rsidRPr="00D43A8D">
        <w:rPr>
          <w:color w:val="auto"/>
          <w:sz w:val="22"/>
          <w:szCs w:val="22"/>
        </w:rPr>
        <w:t xml:space="preserve"> </w:t>
      </w:r>
      <w:r w:rsidR="002311FE" w:rsidRPr="00D43A8D">
        <w:rPr>
          <w:color w:val="auto"/>
          <w:sz w:val="22"/>
          <w:szCs w:val="22"/>
        </w:rPr>
        <w:t>dans le cadre de la CSSC</w:t>
      </w:r>
      <w:r w:rsidR="00D43A8D" w:rsidRPr="00D43A8D">
        <w:rPr>
          <w:color w:val="auto"/>
          <w:sz w:val="22"/>
          <w:szCs w:val="22"/>
        </w:rPr>
        <w:t>T</w:t>
      </w:r>
      <w:r w:rsidR="00D43A8D">
        <w:rPr>
          <w:color w:val="auto"/>
          <w:sz w:val="22"/>
          <w:szCs w:val="22"/>
        </w:rPr>
        <w:t>.</w:t>
      </w:r>
    </w:p>
    <w:p w14:paraId="21FC48B6" w14:textId="667E2C75" w:rsidR="002311FE" w:rsidRPr="00271735" w:rsidRDefault="002311FE" w:rsidP="00330E4F">
      <w:pPr>
        <w:pStyle w:val="Default"/>
        <w:jc w:val="both"/>
        <w:rPr>
          <w:color w:val="auto"/>
          <w:sz w:val="22"/>
          <w:szCs w:val="22"/>
        </w:rPr>
      </w:pPr>
    </w:p>
    <w:p w14:paraId="117C6324" w14:textId="42938421" w:rsidR="002311FE" w:rsidRPr="00271735" w:rsidRDefault="00DE3F07" w:rsidP="00330E4F">
      <w:pPr>
        <w:pStyle w:val="Default"/>
        <w:jc w:val="both"/>
        <w:rPr>
          <w:color w:val="auto"/>
          <w:sz w:val="22"/>
          <w:szCs w:val="22"/>
        </w:rPr>
      </w:pPr>
      <w:r w:rsidRPr="00271735">
        <w:rPr>
          <w:b/>
          <w:bCs/>
          <w:color w:val="auto"/>
          <w:sz w:val="22"/>
          <w:szCs w:val="22"/>
        </w:rPr>
        <w:t>M.</w:t>
      </w:r>
      <w:r w:rsidR="00B079F0">
        <w:rPr>
          <w:b/>
          <w:bCs/>
          <w:color w:val="auto"/>
          <w:sz w:val="22"/>
          <w:szCs w:val="22"/>
        </w:rPr>
        <w:t> </w:t>
      </w:r>
      <w:r w:rsidR="002311FE" w:rsidRPr="00271735">
        <w:rPr>
          <w:b/>
          <w:bCs/>
          <w:color w:val="auto"/>
          <w:sz w:val="22"/>
          <w:szCs w:val="22"/>
        </w:rPr>
        <w:t xml:space="preserve">RACAULT </w:t>
      </w:r>
      <w:r w:rsidR="002311FE" w:rsidRPr="00271735">
        <w:rPr>
          <w:color w:val="auto"/>
          <w:sz w:val="22"/>
          <w:szCs w:val="22"/>
        </w:rPr>
        <w:t xml:space="preserve">précise que pour les </w:t>
      </w:r>
      <w:r w:rsidR="00271735" w:rsidRPr="00271735">
        <w:rPr>
          <w:color w:val="auto"/>
          <w:sz w:val="22"/>
          <w:szCs w:val="22"/>
        </w:rPr>
        <w:t>missions exercées dans le cadre</w:t>
      </w:r>
      <w:r w:rsidR="002311FE" w:rsidRPr="00271735">
        <w:rPr>
          <w:color w:val="auto"/>
          <w:sz w:val="22"/>
          <w:szCs w:val="22"/>
        </w:rPr>
        <w:t xml:space="preserve"> la CSSCT </w:t>
      </w:r>
      <w:r w:rsidR="00271735" w:rsidRPr="00271735">
        <w:rPr>
          <w:color w:val="auto"/>
          <w:sz w:val="22"/>
          <w:szCs w:val="22"/>
        </w:rPr>
        <w:t>il est possible d’utiliser le véhicule de service.</w:t>
      </w:r>
    </w:p>
    <w:p w14:paraId="44C7C0B0" w14:textId="27C8A9E5" w:rsidR="000C0FB6" w:rsidRPr="00271735" w:rsidRDefault="000C0FB6" w:rsidP="00330E4F">
      <w:pPr>
        <w:pStyle w:val="Default"/>
        <w:jc w:val="both"/>
        <w:rPr>
          <w:color w:val="auto"/>
          <w:sz w:val="22"/>
          <w:szCs w:val="22"/>
        </w:rPr>
      </w:pPr>
    </w:p>
    <w:p w14:paraId="072F467A" w14:textId="3E961EFE" w:rsidR="00663E4D" w:rsidRDefault="00B26ADF" w:rsidP="00330E4F">
      <w:pPr>
        <w:pStyle w:val="Default"/>
        <w:jc w:val="both"/>
        <w:rPr>
          <w:sz w:val="22"/>
          <w:szCs w:val="22"/>
        </w:rPr>
      </w:pPr>
      <w:r>
        <w:rPr>
          <w:b/>
          <w:sz w:val="22"/>
          <w:szCs w:val="22"/>
        </w:rPr>
        <w:t>M.</w:t>
      </w:r>
      <w:r w:rsidR="00B079F0">
        <w:rPr>
          <w:b/>
          <w:sz w:val="22"/>
          <w:szCs w:val="22"/>
        </w:rPr>
        <w:t> </w:t>
      </w:r>
      <w:r>
        <w:rPr>
          <w:b/>
          <w:sz w:val="22"/>
          <w:szCs w:val="22"/>
        </w:rPr>
        <w:t xml:space="preserve">TARNEAUD </w:t>
      </w:r>
      <w:r w:rsidR="00330E4F">
        <w:rPr>
          <w:sz w:val="22"/>
          <w:szCs w:val="22"/>
        </w:rPr>
        <w:t>répond que ce point fera l’objet d’une vérification.</w:t>
      </w:r>
    </w:p>
    <w:p w14:paraId="4D5478EF" w14:textId="61D1C26D" w:rsidR="00C024B6" w:rsidRPr="00EC4990" w:rsidRDefault="00C024B6" w:rsidP="00330E4F">
      <w:pPr>
        <w:pStyle w:val="Titre2"/>
        <w:numPr>
          <w:ilvl w:val="0"/>
          <w:numId w:val="0"/>
        </w:numPr>
        <w:ind w:left="714"/>
        <w:jc w:val="both"/>
      </w:pPr>
      <w:bookmarkStart w:id="33" w:name="_Toc108022978"/>
      <w:r w:rsidRPr="00EC4990">
        <w:t>22. Des techniciens constatent des salaires non équitables entre SOA</w:t>
      </w:r>
      <w:r w:rsidR="00271735">
        <w:t xml:space="preserve"> et </w:t>
      </w:r>
      <w:r w:rsidRPr="00EC4990">
        <w:t>tech. La Direction peut-elle mettre en place un système de rémunération égal pour tous les salariés pour pallier cette discrimination</w:t>
      </w:r>
      <w:r w:rsidR="00B079F0">
        <w:t> </w:t>
      </w:r>
      <w:r w:rsidRPr="00EC4990">
        <w:t>?</w:t>
      </w:r>
      <w:bookmarkEnd w:id="33"/>
    </w:p>
    <w:p w14:paraId="0CAAACBF" w14:textId="33E4851B" w:rsidR="000C0FB6" w:rsidRDefault="00B26ADF" w:rsidP="00330E4F">
      <w:pPr>
        <w:pStyle w:val="Default"/>
        <w:jc w:val="both"/>
        <w:rPr>
          <w:sz w:val="22"/>
          <w:szCs w:val="22"/>
        </w:rPr>
      </w:pPr>
      <w:r>
        <w:rPr>
          <w:b/>
          <w:sz w:val="22"/>
          <w:szCs w:val="22"/>
        </w:rPr>
        <w:t>M.</w:t>
      </w:r>
      <w:r w:rsidR="00B079F0">
        <w:rPr>
          <w:b/>
          <w:sz w:val="22"/>
          <w:szCs w:val="22"/>
        </w:rPr>
        <w:t> </w:t>
      </w:r>
      <w:r>
        <w:rPr>
          <w:b/>
          <w:sz w:val="22"/>
          <w:szCs w:val="22"/>
        </w:rPr>
        <w:t xml:space="preserve">TARNEAUD </w:t>
      </w:r>
      <w:r w:rsidR="00330E4F">
        <w:rPr>
          <w:sz w:val="22"/>
          <w:szCs w:val="22"/>
        </w:rPr>
        <w:t xml:space="preserve">répond que les rémunérations peuvent varier en fonction de l’ancienneté, de la formation, des compétences et des contraintes liées au métier. </w:t>
      </w:r>
      <w:r w:rsidR="00271735">
        <w:rPr>
          <w:sz w:val="22"/>
          <w:szCs w:val="22"/>
        </w:rPr>
        <w:t>À partir du moment où les différences de salaires sont justifiées, i</w:t>
      </w:r>
      <w:r w:rsidR="00330E4F">
        <w:rPr>
          <w:sz w:val="22"/>
          <w:szCs w:val="22"/>
        </w:rPr>
        <w:t>l ne s’agit pas</w:t>
      </w:r>
      <w:r w:rsidR="00271735">
        <w:rPr>
          <w:sz w:val="22"/>
          <w:szCs w:val="22"/>
        </w:rPr>
        <w:t xml:space="preserve"> </w:t>
      </w:r>
      <w:r w:rsidR="00330E4F">
        <w:rPr>
          <w:sz w:val="22"/>
          <w:szCs w:val="22"/>
        </w:rPr>
        <w:t>de discrimination.</w:t>
      </w:r>
    </w:p>
    <w:p w14:paraId="03D89A58" w14:textId="27A5C244" w:rsidR="007F3C22" w:rsidRDefault="007F3C22" w:rsidP="00330E4F">
      <w:pPr>
        <w:pStyle w:val="Default"/>
        <w:jc w:val="both"/>
        <w:rPr>
          <w:sz w:val="22"/>
          <w:szCs w:val="22"/>
        </w:rPr>
      </w:pPr>
    </w:p>
    <w:p w14:paraId="1D1A6932" w14:textId="428A1FB3" w:rsidR="007F3C22" w:rsidRPr="00271735" w:rsidRDefault="007F3C22" w:rsidP="00330E4F">
      <w:pPr>
        <w:pStyle w:val="Default"/>
        <w:jc w:val="both"/>
        <w:rPr>
          <w:color w:val="auto"/>
          <w:sz w:val="22"/>
          <w:szCs w:val="22"/>
        </w:rPr>
      </w:pPr>
      <w:r w:rsidRPr="00271735">
        <w:rPr>
          <w:b/>
          <w:bCs/>
          <w:color w:val="auto"/>
          <w:sz w:val="22"/>
          <w:szCs w:val="22"/>
        </w:rPr>
        <w:t>Mme</w:t>
      </w:r>
      <w:r w:rsidR="00B079F0">
        <w:rPr>
          <w:b/>
          <w:bCs/>
          <w:color w:val="auto"/>
          <w:sz w:val="22"/>
          <w:szCs w:val="22"/>
        </w:rPr>
        <w:t> </w:t>
      </w:r>
      <w:r w:rsidRPr="00271735">
        <w:rPr>
          <w:b/>
          <w:bCs/>
          <w:color w:val="auto"/>
          <w:sz w:val="22"/>
          <w:szCs w:val="22"/>
        </w:rPr>
        <w:t>MANICHINO</w:t>
      </w:r>
      <w:r w:rsidR="00271735" w:rsidRPr="00271735">
        <w:rPr>
          <w:color w:val="auto"/>
          <w:sz w:val="22"/>
          <w:szCs w:val="22"/>
        </w:rPr>
        <w:t>, invitée à s’exprimer par M.</w:t>
      </w:r>
      <w:r w:rsidR="00B079F0">
        <w:rPr>
          <w:color w:val="auto"/>
          <w:sz w:val="22"/>
          <w:szCs w:val="22"/>
        </w:rPr>
        <w:t> </w:t>
      </w:r>
      <w:r w:rsidR="00271735" w:rsidRPr="00271735">
        <w:rPr>
          <w:color w:val="auto"/>
          <w:sz w:val="22"/>
          <w:szCs w:val="22"/>
        </w:rPr>
        <w:t xml:space="preserve">TARNEAUD, indique n’avoir rien à </w:t>
      </w:r>
      <w:r w:rsidR="009E6598">
        <w:rPr>
          <w:color w:val="auto"/>
          <w:sz w:val="22"/>
          <w:szCs w:val="22"/>
        </w:rPr>
        <w:t>ajouter</w:t>
      </w:r>
      <w:r w:rsidR="00271735" w:rsidRPr="00271735">
        <w:rPr>
          <w:color w:val="auto"/>
          <w:sz w:val="22"/>
          <w:szCs w:val="22"/>
        </w:rPr>
        <w:t>.</w:t>
      </w:r>
    </w:p>
    <w:p w14:paraId="295B8A73" w14:textId="77777777" w:rsidR="00330E4F" w:rsidRPr="00373085" w:rsidRDefault="00330E4F" w:rsidP="00330E4F">
      <w:pPr>
        <w:pStyle w:val="Default"/>
        <w:jc w:val="both"/>
        <w:rPr>
          <w:sz w:val="22"/>
          <w:szCs w:val="22"/>
          <w:highlight w:val="green"/>
        </w:rPr>
      </w:pPr>
    </w:p>
    <w:p w14:paraId="229D9E1B" w14:textId="3501C2FC" w:rsidR="000C0FB6" w:rsidRPr="00334831" w:rsidRDefault="00DE3F07" w:rsidP="00330E4F">
      <w:pPr>
        <w:pStyle w:val="Default"/>
        <w:jc w:val="both"/>
        <w:rPr>
          <w:color w:val="auto"/>
          <w:sz w:val="22"/>
          <w:szCs w:val="22"/>
        </w:rPr>
      </w:pPr>
      <w:r w:rsidRPr="00271735">
        <w:rPr>
          <w:b/>
          <w:sz w:val="22"/>
          <w:szCs w:val="22"/>
        </w:rPr>
        <w:t>M.</w:t>
      </w:r>
      <w:r w:rsidR="00B079F0">
        <w:rPr>
          <w:b/>
          <w:sz w:val="22"/>
          <w:szCs w:val="22"/>
        </w:rPr>
        <w:t> </w:t>
      </w:r>
      <w:r w:rsidR="00954A40" w:rsidRPr="00271735">
        <w:rPr>
          <w:b/>
          <w:sz w:val="22"/>
          <w:szCs w:val="22"/>
        </w:rPr>
        <w:t>ADNANE</w:t>
      </w:r>
      <w:r w:rsidR="00C502F8">
        <w:rPr>
          <w:bCs/>
          <w:sz w:val="22"/>
          <w:szCs w:val="22"/>
        </w:rPr>
        <w:t>, s’appuyant sur des remontée</w:t>
      </w:r>
      <w:r w:rsidR="00334831">
        <w:rPr>
          <w:bCs/>
          <w:sz w:val="22"/>
          <w:szCs w:val="22"/>
        </w:rPr>
        <w:t>s</w:t>
      </w:r>
      <w:r w:rsidR="00C502F8">
        <w:rPr>
          <w:bCs/>
          <w:sz w:val="22"/>
          <w:szCs w:val="22"/>
        </w:rPr>
        <w:t xml:space="preserve"> de terrain,</w:t>
      </w:r>
      <w:r w:rsidR="00330E4F" w:rsidRPr="00271735">
        <w:rPr>
          <w:sz w:val="22"/>
          <w:szCs w:val="22"/>
        </w:rPr>
        <w:t xml:space="preserve"> remarque qu</w:t>
      </w:r>
      <w:r w:rsidR="009E6598">
        <w:rPr>
          <w:sz w:val="22"/>
          <w:szCs w:val="22"/>
        </w:rPr>
        <w:t>e</w:t>
      </w:r>
      <w:r w:rsidR="00330E4F" w:rsidRPr="00271735">
        <w:rPr>
          <w:sz w:val="22"/>
          <w:szCs w:val="22"/>
        </w:rPr>
        <w:t xml:space="preserve"> certains techniciens </w:t>
      </w:r>
      <w:r w:rsidR="00C502F8">
        <w:rPr>
          <w:sz w:val="22"/>
          <w:szCs w:val="22"/>
        </w:rPr>
        <w:t>ont bénéficié d’une augmentation managériale, si bien qu’</w:t>
      </w:r>
      <w:r w:rsidR="00080A99">
        <w:rPr>
          <w:sz w:val="22"/>
          <w:szCs w:val="22"/>
        </w:rPr>
        <w:t xml:space="preserve">à ce jour </w:t>
      </w:r>
      <w:r w:rsidR="00C502F8">
        <w:rPr>
          <w:sz w:val="22"/>
          <w:szCs w:val="22"/>
        </w:rPr>
        <w:t xml:space="preserve">ils perçoivent </w:t>
      </w:r>
      <w:r w:rsidR="00330E4F" w:rsidRPr="00271735">
        <w:rPr>
          <w:sz w:val="22"/>
          <w:szCs w:val="22"/>
        </w:rPr>
        <w:t>200</w:t>
      </w:r>
      <w:r w:rsidR="00B54FCD" w:rsidRPr="00271735">
        <w:rPr>
          <w:sz w:val="22"/>
          <w:szCs w:val="22"/>
        </w:rPr>
        <w:t> </w:t>
      </w:r>
      <w:r w:rsidR="00330E4F" w:rsidRPr="00271735">
        <w:rPr>
          <w:sz w:val="22"/>
          <w:szCs w:val="22"/>
        </w:rPr>
        <w:t>euros de plus que leurs collègues, à formation et ancienneté similaires</w:t>
      </w:r>
      <w:r w:rsidR="00330E4F" w:rsidRPr="00334831">
        <w:rPr>
          <w:color w:val="auto"/>
          <w:sz w:val="22"/>
          <w:szCs w:val="22"/>
        </w:rPr>
        <w:t>.</w:t>
      </w:r>
      <w:r w:rsidR="002311FE" w:rsidRPr="00334831">
        <w:rPr>
          <w:color w:val="auto"/>
          <w:sz w:val="22"/>
          <w:szCs w:val="22"/>
        </w:rPr>
        <w:t xml:space="preserve"> </w:t>
      </w:r>
      <w:r w:rsidR="00334831">
        <w:rPr>
          <w:color w:val="auto"/>
          <w:sz w:val="22"/>
          <w:szCs w:val="22"/>
        </w:rPr>
        <w:t>Il déclare ignorer sur quoi se fonde ce</w:t>
      </w:r>
      <w:r w:rsidR="009E6598">
        <w:rPr>
          <w:color w:val="auto"/>
          <w:sz w:val="22"/>
          <w:szCs w:val="22"/>
        </w:rPr>
        <w:t>tte différence de</w:t>
      </w:r>
      <w:r w:rsidR="00334831">
        <w:rPr>
          <w:color w:val="auto"/>
          <w:sz w:val="22"/>
          <w:szCs w:val="22"/>
        </w:rPr>
        <w:t xml:space="preserve"> traitement</w:t>
      </w:r>
      <w:r w:rsidR="002311FE" w:rsidRPr="00334831">
        <w:rPr>
          <w:color w:val="auto"/>
          <w:sz w:val="22"/>
          <w:szCs w:val="22"/>
        </w:rPr>
        <w:t>.</w:t>
      </w:r>
    </w:p>
    <w:p w14:paraId="5DEB56B7" w14:textId="0BCE84A2" w:rsidR="00764102" w:rsidRDefault="00764102" w:rsidP="00330E4F">
      <w:pPr>
        <w:pStyle w:val="Default"/>
        <w:jc w:val="both"/>
        <w:rPr>
          <w:sz w:val="22"/>
          <w:szCs w:val="22"/>
        </w:rPr>
      </w:pPr>
    </w:p>
    <w:p w14:paraId="0CC30410" w14:textId="26D2B4E0" w:rsidR="00764102" w:rsidRPr="00330E4F" w:rsidRDefault="00B26ADF" w:rsidP="00330E4F">
      <w:pPr>
        <w:pStyle w:val="Default"/>
        <w:jc w:val="both"/>
        <w:rPr>
          <w:sz w:val="22"/>
          <w:szCs w:val="22"/>
        </w:rPr>
      </w:pPr>
      <w:r>
        <w:rPr>
          <w:b/>
          <w:sz w:val="22"/>
          <w:szCs w:val="22"/>
        </w:rPr>
        <w:t>M.</w:t>
      </w:r>
      <w:r w:rsidR="00B079F0">
        <w:rPr>
          <w:b/>
          <w:sz w:val="22"/>
          <w:szCs w:val="22"/>
        </w:rPr>
        <w:t> </w:t>
      </w:r>
      <w:r>
        <w:rPr>
          <w:b/>
          <w:sz w:val="22"/>
          <w:szCs w:val="22"/>
        </w:rPr>
        <w:t xml:space="preserve">TARNEAUD </w:t>
      </w:r>
      <w:r w:rsidR="00330E4F">
        <w:rPr>
          <w:sz w:val="22"/>
          <w:szCs w:val="22"/>
        </w:rPr>
        <w:t>prend bonne note de cette remarque.</w:t>
      </w:r>
    </w:p>
    <w:p w14:paraId="6D1C7BCA" w14:textId="35708988" w:rsidR="00764102" w:rsidRDefault="00764102" w:rsidP="00330E4F">
      <w:pPr>
        <w:pStyle w:val="Default"/>
        <w:jc w:val="both"/>
        <w:rPr>
          <w:sz w:val="22"/>
          <w:szCs w:val="22"/>
        </w:rPr>
      </w:pPr>
    </w:p>
    <w:p w14:paraId="30052BFE" w14:textId="302DDBF2" w:rsidR="00764102" w:rsidRDefault="00DE3F07" w:rsidP="00330E4F">
      <w:pPr>
        <w:pStyle w:val="Default"/>
        <w:jc w:val="both"/>
        <w:rPr>
          <w:sz w:val="22"/>
          <w:szCs w:val="22"/>
        </w:rPr>
      </w:pPr>
      <w:r>
        <w:rPr>
          <w:b/>
          <w:sz w:val="22"/>
          <w:szCs w:val="22"/>
        </w:rPr>
        <w:t>M.</w:t>
      </w:r>
      <w:r w:rsidR="00B079F0">
        <w:rPr>
          <w:b/>
          <w:sz w:val="22"/>
          <w:szCs w:val="22"/>
        </w:rPr>
        <w:t> </w:t>
      </w:r>
      <w:r w:rsidR="00954A40">
        <w:rPr>
          <w:b/>
          <w:sz w:val="22"/>
          <w:szCs w:val="22"/>
        </w:rPr>
        <w:t>DIBOUE IPOUMB</w:t>
      </w:r>
      <w:r w:rsidR="00330E4F">
        <w:rPr>
          <w:sz w:val="22"/>
          <w:szCs w:val="22"/>
        </w:rPr>
        <w:t xml:space="preserve"> aimerait que la Direction apporte une réponse </w:t>
      </w:r>
      <w:r w:rsidR="0088034A">
        <w:rPr>
          <w:sz w:val="22"/>
          <w:szCs w:val="22"/>
        </w:rPr>
        <w:t xml:space="preserve">précise </w:t>
      </w:r>
      <w:r w:rsidR="00330E4F">
        <w:rPr>
          <w:sz w:val="22"/>
          <w:szCs w:val="22"/>
        </w:rPr>
        <w:t>sur ce point.</w:t>
      </w:r>
    </w:p>
    <w:p w14:paraId="1CC3F133" w14:textId="7D44F9AC" w:rsidR="0088034A" w:rsidRDefault="0088034A" w:rsidP="00330E4F">
      <w:pPr>
        <w:pStyle w:val="Default"/>
        <w:jc w:val="both"/>
        <w:rPr>
          <w:sz w:val="22"/>
          <w:szCs w:val="22"/>
        </w:rPr>
      </w:pPr>
    </w:p>
    <w:p w14:paraId="2731AF73" w14:textId="579255B8" w:rsidR="00080A99" w:rsidRPr="00330E4F" w:rsidRDefault="00080A99" w:rsidP="00080A99">
      <w:pPr>
        <w:pStyle w:val="Default"/>
        <w:jc w:val="both"/>
        <w:rPr>
          <w:sz w:val="22"/>
          <w:szCs w:val="22"/>
        </w:rPr>
      </w:pPr>
      <w:r w:rsidRPr="00080A99">
        <w:rPr>
          <w:b/>
          <w:sz w:val="22"/>
          <w:szCs w:val="22"/>
        </w:rPr>
        <w:t>M.</w:t>
      </w:r>
      <w:r w:rsidR="00B079F0">
        <w:rPr>
          <w:b/>
          <w:sz w:val="22"/>
          <w:szCs w:val="22"/>
        </w:rPr>
        <w:t> </w:t>
      </w:r>
      <w:r w:rsidRPr="00080A99">
        <w:rPr>
          <w:b/>
          <w:sz w:val="22"/>
          <w:szCs w:val="22"/>
        </w:rPr>
        <w:t xml:space="preserve">TARNEAUD </w:t>
      </w:r>
      <w:r w:rsidR="006B221F">
        <w:rPr>
          <w:sz w:val="22"/>
          <w:szCs w:val="22"/>
        </w:rPr>
        <w:t>déclare</w:t>
      </w:r>
      <w:r w:rsidRPr="00080A99">
        <w:rPr>
          <w:sz w:val="22"/>
          <w:szCs w:val="22"/>
        </w:rPr>
        <w:t xml:space="preserve"> avoir répondu que la rémunération est calculée en fonction d’éléments objectifs et vérifiables. Il n’est pas possible de comparer des situations qui ne sont pas comparables.</w:t>
      </w:r>
    </w:p>
    <w:p w14:paraId="5A2B23DC" w14:textId="440B89CF" w:rsidR="00080A99" w:rsidRDefault="00080A99" w:rsidP="00330E4F">
      <w:pPr>
        <w:pStyle w:val="Default"/>
        <w:jc w:val="both"/>
        <w:rPr>
          <w:sz w:val="22"/>
          <w:szCs w:val="22"/>
        </w:rPr>
      </w:pPr>
    </w:p>
    <w:p w14:paraId="08CC94EC" w14:textId="2F9DB793" w:rsidR="0088034A" w:rsidRDefault="00DE3F07" w:rsidP="00330E4F">
      <w:pPr>
        <w:pStyle w:val="Default"/>
        <w:jc w:val="both"/>
        <w:rPr>
          <w:sz w:val="22"/>
          <w:szCs w:val="22"/>
        </w:rPr>
      </w:pPr>
      <w:r>
        <w:rPr>
          <w:b/>
          <w:bCs/>
          <w:sz w:val="22"/>
          <w:szCs w:val="22"/>
        </w:rPr>
        <w:t>M.</w:t>
      </w:r>
      <w:r w:rsidR="00B079F0">
        <w:rPr>
          <w:b/>
          <w:bCs/>
          <w:sz w:val="22"/>
          <w:szCs w:val="22"/>
        </w:rPr>
        <w:t> </w:t>
      </w:r>
      <w:r w:rsidR="0088034A" w:rsidRPr="0088034A">
        <w:rPr>
          <w:b/>
          <w:bCs/>
          <w:sz w:val="22"/>
          <w:szCs w:val="22"/>
        </w:rPr>
        <w:t>ADNANE</w:t>
      </w:r>
      <w:r w:rsidR="0088034A">
        <w:rPr>
          <w:sz w:val="22"/>
          <w:szCs w:val="22"/>
        </w:rPr>
        <w:t xml:space="preserve"> précise que </w:t>
      </w:r>
      <w:r w:rsidR="00080A99">
        <w:rPr>
          <w:sz w:val="22"/>
          <w:szCs w:val="22"/>
        </w:rPr>
        <w:t>le</w:t>
      </w:r>
      <w:r w:rsidR="0088034A">
        <w:rPr>
          <w:sz w:val="22"/>
          <w:szCs w:val="22"/>
        </w:rPr>
        <w:t xml:space="preserve"> sujet réel</w:t>
      </w:r>
      <w:r w:rsidR="006B221F">
        <w:rPr>
          <w:sz w:val="22"/>
          <w:szCs w:val="22"/>
        </w:rPr>
        <w:t xml:space="preserve"> qu’il a décrit</w:t>
      </w:r>
      <w:r w:rsidR="0088034A">
        <w:rPr>
          <w:sz w:val="22"/>
          <w:szCs w:val="22"/>
        </w:rPr>
        <w:t xml:space="preserve"> concerne son service</w:t>
      </w:r>
      <w:r w:rsidR="00080A99">
        <w:rPr>
          <w:sz w:val="22"/>
          <w:szCs w:val="22"/>
        </w:rPr>
        <w:t xml:space="preserve"> en particulier</w:t>
      </w:r>
      <w:r w:rsidR="00A30B4B">
        <w:rPr>
          <w:sz w:val="22"/>
          <w:szCs w:val="22"/>
        </w:rPr>
        <w:t>,</w:t>
      </w:r>
      <w:r w:rsidR="00080A99">
        <w:rPr>
          <w:sz w:val="22"/>
          <w:szCs w:val="22"/>
        </w:rPr>
        <w:t xml:space="preserve"> à Metz</w:t>
      </w:r>
      <w:r w:rsidR="00334831">
        <w:rPr>
          <w:sz w:val="22"/>
          <w:szCs w:val="22"/>
        </w:rPr>
        <w:t>.</w:t>
      </w:r>
    </w:p>
    <w:p w14:paraId="6EF38CD1" w14:textId="106E25AA" w:rsidR="00334831" w:rsidRDefault="00334831" w:rsidP="00330E4F">
      <w:pPr>
        <w:pStyle w:val="Default"/>
        <w:jc w:val="both"/>
        <w:rPr>
          <w:sz w:val="22"/>
          <w:szCs w:val="22"/>
        </w:rPr>
      </w:pPr>
    </w:p>
    <w:p w14:paraId="6CA7A86C" w14:textId="7CFE2BE3" w:rsidR="00334831" w:rsidRDefault="00334831" w:rsidP="00330E4F">
      <w:pPr>
        <w:pStyle w:val="Default"/>
        <w:jc w:val="both"/>
        <w:rPr>
          <w:sz w:val="22"/>
          <w:szCs w:val="22"/>
        </w:rPr>
      </w:pPr>
      <w:r w:rsidRPr="00334831">
        <w:rPr>
          <w:b/>
          <w:bCs/>
          <w:sz w:val="22"/>
          <w:szCs w:val="22"/>
        </w:rPr>
        <w:t>Mme</w:t>
      </w:r>
      <w:r w:rsidR="00B079F0">
        <w:rPr>
          <w:b/>
          <w:bCs/>
          <w:sz w:val="22"/>
          <w:szCs w:val="22"/>
        </w:rPr>
        <w:t> </w:t>
      </w:r>
      <w:r w:rsidRPr="00334831">
        <w:rPr>
          <w:b/>
          <w:bCs/>
          <w:sz w:val="22"/>
          <w:szCs w:val="22"/>
        </w:rPr>
        <w:t>POLO</w:t>
      </w:r>
      <w:r>
        <w:rPr>
          <w:sz w:val="22"/>
          <w:szCs w:val="22"/>
        </w:rPr>
        <w:t xml:space="preserve"> en prend acte, tout en précisant que la situation </w:t>
      </w:r>
      <w:r w:rsidR="00A30B4B">
        <w:rPr>
          <w:sz w:val="22"/>
          <w:szCs w:val="22"/>
        </w:rPr>
        <w:t>présentée</w:t>
      </w:r>
      <w:r w:rsidR="00080A99">
        <w:rPr>
          <w:sz w:val="22"/>
          <w:szCs w:val="22"/>
        </w:rPr>
        <w:t xml:space="preserve"> </w:t>
      </w:r>
      <w:r>
        <w:rPr>
          <w:sz w:val="22"/>
          <w:szCs w:val="22"/>
        </w:rPr>
        <w:t>n’est peut-être pas illicite.</w:t>
      </w:r>
    </w:p>
    <w:p w14:paraId="3C7D5630" w14:textId="77777777" w:rsidR="00080A99" w:rsidRDefault="00080A99" w:rsidP="00330E4F">
      <w:pPr>
        <w:pStyle w:val="Default"/>
        <w:jc w:val="both"/>
        <w:rPr>
          <w:sz w:val="22"/>
          <w:szCs w:val="22"/>
        </w:rPr>
      </w:pPr>
    </w:p>
    <w:p w14:paraId="52F0DF67" w14:textId="520B00EC" w:rsidR="0088034A" w:rsidRDefault="00DE3F07" w:rsidP="00330E4F">
      <w:pPr>
        <w:pStyle w:val="Default"/>
        <w:jc w:val="both"/>
        <w:rPr>
          <w:sz w:val="22"/>
          <w:szCs w:val="22"/>
        </w:rPr>
      </w:pPr>
      <w:r>
        <w:rPr>
          <w:b/>
          <w:bCs/>
          <w:sz w:val="22"/>
          <w:szCs w:val="22"/>
        </w:rPr>
        <w:t>M.</w:t>
      </w:r>
      <w:r w:rsidR="00B079F0">
        <w:rPr>
          <w:b/>
          <w:bCs/>
          <w:sz w:val="22"/>
          <w:szCs w:val="22"/>
        </w:rPr>
        <w:t> </w:t>
      </w:r>
      <w:r w:rsidR="0088034A" w:rsidRPr="0088034A">
        <w:rPr>
          <w:b/>
          <w:bCs/>
          <w:sz w:val="22"/>
          <w:szCs w:val="22"/>
        </w:rPr>
        <w:t>SAOURE</w:t>
      </w:r>
      <w:r w:rsidR="0088034A">
        <w:rPr>
          <w:sz w:val="22"/>
          <w:szCs w:val="22"/>
        </w:rPr>
        <w:t xml:space="preserve"> demande s</w:t>
      </w:r>
      <w:r w:rsidR="00334831">
        <w:rPr>
          <w:sz w:val="22"/>
          <w:szCs w:val="22"/>
        </w:rPr>
        <w:t>’il</w:t>
      </w:r>
      <w:r w:rsidR="0088034A">
        <w:rPr>
          <w:sz w:val="22"/>
          <w:szCs w:val="22"/>
        </w:rPr>
        <w:t xml:space="preserve"> </w:t>
      </w:r>
      <w:r w:rsidR="00334831">
        <w:rPr>
          <w:sz w:val="22"/>
          <w:szCs w:val="22"/>
        </w:rPr>
        <w:t>s’agit d’une</w:t>
      </w:r>
      <w:r w:rsidR="0088034A">
        <w:rPr>
          <w:sz w:val="22"/>
          <w:szCs w:val="22"/>
        </w:rPr>
        <w:t xml:space="preserve"> politique de l’entreprise ou </w:t>
      </w:r>
      <w:r w:rsidR="00334831">
        <w:rPr>
          <w:sz w:val="22"/>
          <w:szCs w:val="22"/>
        </w:rPr>
        <w:t>d’</w:t>
      </w:r>
      <w:r w:rsidR="0088034A">
        <w:rPr>
          <w:sz w:val="22"/>
          <w:szCs w:val="22"/>
        </w:rPr>
        <w:t>une erreur</w:t>
      </w:r>
      <w:r w:rsidR="00334831">
        <w:rPr>
          <w:sz w:val="22"/>
          <w:szCs w:val="22"/>
        </w:rPr>
        <w:t>.</w:t>
      </w:r>
    </w:p>
    <w:p w14:paraId="6E99E7F1" w14:textId="77777777" w:rsidR="001A3E61" w:rsidRDefault="001A3E61" w:rsidP="001A3E61">
      <w:pPr>
        <w:pStyle w:val="Default"/>
        <w:rPr>
          <w:sz w:val="22"/>
          <w:szCs w:val="22"/>
        </w:rPr>
      </w:pPr>
    </w:p>
    <w:p w14:paraId="2163ED55" w14:textId="2E512A1E" w:rsidR="001A3E61" w:rsidRDefault="001A3E61" w:rsidP="001A3E61">
      <w:pPr>
        <w:pStyle w:val="Default"/>
        <w:jc w:val="both"/>
        <w:rPr>
          <w:sz w:val="22"/>
          <w:szCs w:val="22"/>
        </w:rPr>
      </w:pPr>
      <w:r>
        <w:rPr>
          <w:b/>
          <w:sz w:val="22"/>
          <w:szCs w:val="22"/>
        </w:rPr>
        <w:t>Mme</w:t>
      </w:r>
      <w:r w:rsidR="00B079F0">
        <w:rPr>
          <w:b/>
          <w:sz w:val="22"/>
          <w:szCs w:val="22"/>
        </w:rPr>
        <w:t> </w:t>
      </w:r>
      <w:r>
        <w:rPr>
          <w:b/>
          <w:sz w:val="22"/>
          <w:szCs w:val="22"/>
        </w:rPr>
        <w:t xml:space="preserve">POLO </w:t>
      </w:r>
      <w:r>
        <w:rPr>
          <w:sz w:val="22"/>
          <w:szCs w:val="22"/>
        </w:rPr>
        <w:t>confirme</w:t>
      </w:r>
      <w:r w:rsidR="006B221F">
        <w:rPr>
          <w:sz w:val="22"/>
          <w:szCs w:val="22"/>
        </w:rPr>
        <w:t xml:space="preserve"> que l</w:t>
      </w:r>
      <w:r>
        <w:rPr>
          <w:sz w:val="22"/>
          <w:szCs w:val="22"/>
        </w:rPr>
        <w:t xml:space="preserve">es rémunérations peuvent varier en fonction de la performance et du mérite par exemple. </w:t>
      </w:r>
      <w:r w:rsidR="006B221F">
        <w:rPr>
          <w:sz w:val="22"/>
          <w:szCs w:val="22"/>
        </w:rPr>
        <w:t>Elle</w:t>
      </w:r>
      <w:r>
        <w:rPr>
          <w:sz w:val="22"/>
          <w:szCs w:val="22"/>
        </w:rPr>
        <w:t xml:space="preserve"> rappel</w:t>
      </w:r>
      <w:r w:rsidR="006B221F">
        <w:rPr>
          <w:sz w:val="22"/>
          <w:szCs w:val="22"/>
        </w:rPr>
        <w:t>le,</w:t>
      </w:r>
      <w:r>
        <w:rPr>
          <w:sz w:val="22"/>
          <w:szCs w:val="22"/>
        </w:rPr>
        <w:t xml:space="preserve"> par ailleurs</w:t>
      </w:r>
      <w:r w:rsidR="006B221F">
        <w:rPr>
          <w:sz w:val="22"/>
          <w:szCs w:val="22"/>
        </w:rPr>
        <w:t>,</w:t>
      </w:r>
      <w:r>
        <w:rPr>
          <w:sz w:val="22"/>
          <w:szCs w:val="22"/>
        </w:rPr>
        <w:t xml:space="preserve"> que les politiques de rémunération sont déterminées par les Directions d’entité avec le concours des managers.</w:t>
      </w:r>
    </w:p>
    <w:p w14:paraId="0AC4595A" w14:textId="29A488FE" w:rsidR="001A3E61" w:rsidRDefault="001A3E61" w:rsidP="00330E4F">
      <w:pPr>
        <w:pStyle w:val="Default"/>
        <w:jc w:val="both"/>
        <w:rPr>
          <w:sz w:val="22"/>
          <w:szCs w:val="22"/>
        </w:rPr>
      </w:pPr>
    </w:p>
    <w:p w14:paraId="38C9C7C8" w14:textId="21A14916" w:rsidR="00334831" w:rsidRDefault="001A3E61" w:rsidP="00330E4F">
      <w:pPr>
        <w:pStyle w:val="Default"/>
        <w:jc w:val="both"/>
        <w:rPr>
          <w:b/>
          <w:sz w:val="22"/>
          <w:szCs w:val="22"/>
        </w:rPr>
      </w:pPr>
      <w:r>
        <w:rPr>
          <w:b/>
          <w:bCs/>
          <w:sz w:val="22"/>
          <w:szCs w:val="22"/>
        </w:rPr>
        <w:t>M.</w:t>
      </w:r>
      <w:r w:rsidR="00B079F0">
        <w:rPr>
          <w:b/>
          <w:bCs/>
          <w:sz w:val="22"/>
          <w:szCs w:val="22"/>
        </w:rPr>
        <w:t> </w:t>
      </w:r>
      <w:r w:rsidRPr="0088034A">
        <w:rPr>
          <w:b/>
          <w:bCs/>
          <w:sz w:val="22"/>
          <w:szCs w:val="22"/>
        </w:rPr>
        <w:t>ADNANE</w:t>
      </w:r>
      <w:r>
        <w:rPr>
          <w:b/>
          <w:bCs/>
          <w:sz w:val="22"/>
          <w:szCs w:val="22"/>
        </w:rPr>
        <w:t xml:space="preserve"> </w:t>
      </w:r>
      <w:r w:rsidRPr="001A3E61">
        <w:rPr>
          <w:sz w:val="22"/>
          <w:szCs w:val="22"/>
        </w:rPr>
        <w:t xml:space="preserve">estime que </w:t>
      </w:r>
      <w:r w:rsidR="006B221F">
        <w:rPr>
          <w:sz w:val="22"/>
          <w:szCs w:val="22"/>
        </w:rPr>
        <w:t xml:space="preserve">si </w:t>
      </w:r>
      <w:r w:rsidRPr="001A3E61">
        <w:rPr>
          <w:sz w:val="22"/>
          <w:szCs w:val="22"/>
        </w:rPr>
        <w:t>le cas évoqué est une erreur</w:t>
      </w:r>
      <w:r w:rsidR="006B221F">
        <w:rPr>
          <w:sz w:val="22"/>
          <w:szCs w:val="22"/>
        </w:rPr>
        <w:t>,</w:t>
      </w:r>
      <w:r w:rsidRPr="001A3E61">
        <w:rPr>
          <w:sz w:val="22"/>
          <w:szCs w:val="22"/>
        </w:rPr>
        <w:t xml:space="preserve"> </w:t>
      </w:r>
      <w:r w:rsidR="006B221F">
        <w:rPr>
          <w:sz w:val="22"/>
          <w:szCs w:val="22"/>
        </w:rPr>
        <w:t>i</w:t>
      </w:r>
      <w:r w:rsidRPr="001A3E61">
        <w:rPr>
          <w:sz w:val="22"/>
          <w:szCs w:val="22"/>
        </w:rPr>
        <w:t>l est possible de la rattraper.</w:t>
      </w:r>
    </w:p>
    <w:p w14:paraId="51A3DDCC" w14:textId="41053E42" w:rsidR="00C024B6" w:rsidRPr="00330E4F" w:rsidRDefault="00C024B6" w:rsidP="00330E4F">
      <w:pPr>
        <w:pStyle w:val="Titre2"/>
        <w:numPr>
          <w:ilvl w:val="0"/>
          <w:numId w:val="0"/>
        </w:numPr>
        <w:ind w:left="714"/>
        <w:jc w:val="both"/>
      </w:pPr>
      <w:bookmarkStart w:id="34" w:name="_Toc108022979"/>
      <w:r w:rsidRPr="00330E4F">
        <w:lastRenderedPageBreak/>
        <w:t>23. La Freebox Delta permet dorénavant d’intégrer</w:t>
      </w:r>
      <w:r w:rsidR="007A645C">
        <w:t xml:space="preserve"> </w:t>
      </w:r>
      <w:r w:rsidRPr="00330E4F">
        <w:t>le wifi</w:t>
      </w:r>
      <w:r w:rsidR="00B54FCD">
        <w:t> </w:t>
      </w:r>
      <w:r w:rsidRPr="00330E4F">
        <w:t>6 gratuitement pour les nouveaux utilisateurs, mais le changement est facturé à 49</w:t>
      </w:r>
      <w:r w:rsidR="00B54FCD">
        <w:t> </w:t>
      </w:r>
      <w:r w:rsidRPr="00330E4F">
        <w:t>euros pour les anciens abonnés.</w:t>
      </w:r>
      <w:bookmarkEnd w:id="34"/>
    </w:p>
    <w:p w14:paraId="1680CDE7" w14:textId="44915BC3" w:rsidR="00C024B6" w:rsidRPr="00330E4F" w:rsidRDefault="0018020E" w:rsidP="00330E4F">
      <w:pPr>
        <w:pStyle w:val="Titre2"/>
        <w:numPr>
          <w:ilvl w:val="0"/>
          <w:numId w:val="0"/>
        </w:numPr>
        <w:ind w:left="714"/>
        <w:jc w:val="both"/>
      </w:pPr>
      <w:bookmarkStart w:id="35" w:name="_Toc108022980"/>
      <w:r>
        <w:t>– </w:t>
      </w:r>
      <w:r w:rsidR="00C024B6" w:rsidRPr="00330E4F">
        <w:t>Les salariés profitant de l’offre collaborateur avec le serveur delta, pourront-ils bénéficier du changement gratuitement</w:t>
      </w:r>
      <w:r w:rsidR="00B079F0">
        <w:t> </w:t>
      </w:r>
      <w:r w:rsidR="00C024B6" w:rsidRPr="00330E4F">
        <w:t>?</w:t>
      </w:r>
      <w:bookmarkEnd w:id="35"/>
    </w:p>
    <w:p w14:paraId="6667D4E2" w14:textId="42796CBF" w:rsidR="00C024B6" w:rsidRDefault="00B26ADF" w:rsidP="007A645C">
      <w:pPr>
        <w:pStyle w:val="Default"/>
        <w:jc w:val="both"/>
        <w:rPr>
          <w:sz w:val="22"/>
          <w:szCs w:val="22"/>
        </w:rPr>
      </w:pPr>
      <w:r>
        <w:rPr>
          <w:b/>
          <w:sz w:val="22"/>
          <w:szCs w:val="22"/>
        </w:rPr>
        <w:t>M.</w:t>
      </w:r>
      <w:r w:rsidR="00B079F0">
        <w:rPr>
          <w:b/>
          <w:sz w:val="22"/>
          <w:szCs w:val="22"/>
        </w:rPr>
        <w:t> </w:t>
      </w:r>
      <w:r>
        <w:rPr>
          <w:b/>
          <w:sz w:val="22"/>
          <w:szCs w:val="22"/>
        </w:rPr>
        <w:t xml:space="preserve">TARNEAUD </w:t>
      </w:r>
      <w:r w:rsidR="007A645C">
        <w:rPr>
          <w:sz w:val="22"/>
          <w:szCs w:val="22"/>
        </w:rPr>
        <w:t>indique que ce sujet a déjà été traité par le passé</w:t>
      </w:r>
      <w:r w:rsidR="001A3E61">
        <w:rPr>
          <w:sz w:val="22"/>
          <w:szCs w:val="22"/>
        </w:rPr>
        <w:t xml:space="preserve"> lors d’un CSE</w:t>
      </w:r>
      <w:r w:rsidR="007A645C">
        <w:rPr>
          <w:sz w:val="22"/>
          <w:szCs w:val="22"/>
        </w:rPr>
        <w:t xml:space="preserve">. Les collaborateurs sont des clients </w:t>
      </w:r>
      <w:r w:rsidR="001A3E61">
        <w:rPr>
          <w:sz w:val="22"/>
          <w:szCs w:val="22"/>
        </w:rPr>
        <w:t xml:space="preserve">de Free </w:t>
      </w:r>
      <w:r w:rsidR="007A645C">
        <w:rPr>
          <w:sz w:val="22"/>
          <w:szCs w:val="22"/>
        </w:rPr>
        <w:t>comme les autres</w:t>
      </w:r>
      <w:r w:rsidR="006B221F">
        <w:rPr>
          <w:sz w:val="22"/>
          <w:szCs w:val="22"/>
        </w:rPr>
        <w:t> : aucune offre commerciale ne leur est dédiée</w:t>
      </w:r>
      <w:r w:rsidR="007A645C">
        <w:rPr>
          <w:sz w:val="22"/>
          <w:szCs w:val="22"/>
        </w:rPr>
        <w:t xml:space="preserve">. S’ils souhaitent bénéficier d’une </w:t>
      </w:r>
      <w:r w:rsidR="001A3E61">
        <w:rPr>
          <w:sz w:val="22"/>
          <w:szCs w:val="22"/>
        </w:rPr>
        <w:t xml:space="preserve">offre commerciale ou d’une </w:t>
      </w:r>
      <w:r w:rsidR="007A645C">
        <w:rPr>
          <w:sz w:val="22"/>
          <w:szCs w:val="22"/>
        </w:rPr>
        <w:t>remise, ils doivent contacter le service client.</w:t>
      </w:r>
    </w:p>
    <w:p w14:paraId="5FD751B2" w14:textId="7F13481C" w:rsidR="0088034A" w:rsidRDefault="0088034A" w:rsidP="007A645C">
      <w:pPr>
        <w:pStyle w:val="Default"/>
        <w:jc w:val="both"/>
        <w:rPr>
          <w:sz w:val="22"/>
          <w:szCs w:val="22"/>
        </w:rPr>
      </w:pPr>
    </w:p>
    <w:p w14:paraId="21C25CC6" w14:textId="0B3F82F8" w:rsidR="0088034A" w:rsidRPr="001A3E61" w:rsidRDefault="00DE3F07" w:rsidP="007A645C">
      <w:pPr>
        <w:pStyle w:val="Default"/>
        <w:jc w:val="both"/>
        <w:rPr>
          <w:color w:val="auto"/>
          <w:sz w:val="22"/>
          <w:szCs w:val="22"/>
        </w:rPr>
      </w:pPr>
      <w:r w:rsidRPr="001A3E61">
        <w:rPr>
          <w:b/>
          <w:bCs/>
          <w:color w:val="auto"/>
          <w:sz w:val="22"/>
          <w:szCs w:val="22"/>
        </w:rPr>
        <w:t>M.</w:t>
      </w:r>
      <w:r w:rsidR="00B079F0">
        <w:rPr>
          <w:b/>
          <w:bCs/>
          <w:color w:val="auto"/>
          <w:sz w:val="22"/>
          <w:szCs w:val="22"/>
        </w:rPr>
        <w:t> </w:t>
      </w:r>
      <w:r w:rsidR="0088034A" w:rsidRPr="001A3E61">
        <w:rPr>
          <w:b/>
          <w:bCs/>
          <w:color w:val="auto"/>
          <w:sz w:val="22"/>
          <w:szCs w:val="22"/>
        </w:rPr>
        <w:t>RACAULT</w:t>
      </w:r>
      <w:r w:rsidR="0088034A" w:rsidRPr="001A3E61">
        <w:rPr>
          <w:color w:val="auto"/>
          <w:sz w:val="22"/>
          <w:szCs w:val="22"/>
        </w:rPr>
        <w:t xml:space="preserve"> explique que la </w:t>
      </w:r>
      <w:r w:rsidR="0004675F" w:rsidRPr="001A3E61">
        <w:rPr>
          <w:color w:val="auto"/>
          <w:sz w:val="22"/>
          <w:szCs w:val="22"/>
        </w:rPr>
        <w:t>migration</w:t>
      </w:r>
      <w:r w:rsidR="0088034A" w:rsidRPr="001A3E61">
        <w:rPr>
          <w:color w:val="auto"/>
          <w:sz w:val="22"/>
          <w:szCs w:val="22"/>
        </w:rPr>
        <w:t xml:space="preserve"> </w:t>
      </w:r>
      <w:r w:rsidR="001A3E61" w:rsidRPr="001A3E61">
        <w:rPr>
          <w:color w:val="auto"/>
          <w:sz w:val="22"/>
          <w:szCs w:val="22"/>
        </w:rPr>
        <w:t>sur la Freebox Delta était offerte.</w:t>
      </w:r>
    </w:p>
    <w:p w14:paraId="1D764B6D" w14:textId="5E386166" w:rsidR="0088034A" w:rsidRPr="001A3E61" w:rsidRDefault="0088034A" w:rsidP="007A645C">
      <w:pPr>
        <w:pStyle w:val="Default"/>
        <w:jc w:val="both"/>
        <w:rPr>
          <w:color w:val="auto"/>
          <w:sz w:val="22"/>
          <w:szCs w:val="22"/>
        </w:rPr>
      </w:pPr>
    </w:p>
    <w:p w14:paraId="33FD66DD" w14:textId="1ADEF6F4" w:rsidR="0088034A" w:rsidRPr="001A3E61" w:rsidRDefault="00DE3F07" w:rsidP="007A645C">
      <w:pPr>
        <w:pStyle w:val="Default"/>
        <w:jc w:val="both"/>
        <w:rPr>
          <w:color w:val="auto"/>
          <w:sz w:val="22"/>
          <w:szCs w:val="22"/>
        </w:rPr>
      </w:pPr>
      <w:r w:rsidRPr="001A3E61">
        <w:rPr>
          <w:b/>
          <w:bCs/>
          <w:color w:val="auto"/>
          <w:sz w:val="22"/>
          <w:szCs w:val="22"/>
        </w:rPr>
        <w:t>Mme</w:t>
      </w:r>
      <w:r w:rsidR="00B079F0">
        <w:rPr>
          <w:b/>
          <w:bCs/>
          <w:color w:val="auto"/>
          <w:sz w:val="22"/>
          <w:szCs w:val="22"/>
        </w:rPr>
        <w:t> </w:t>
      </w:r>
      <w:r w:rsidR="0088034A" w:rsidRPr="001A3E61">
        <w:rPr>
          <w:b/>
          <w:bCs/>
          <w:color w:val="auto"/>
          <w:sz w:val="22"/>
          <w:szCs w:val="22"/>
        </w:rPr>
        <w:t>POLO</w:t>
      </w:r>
      <w:r w:rsidR="0088034A" w:rsidRPr="001A3E61">
        <w:rPr>
          <w:color w:val="auto"/>
          <w:sz w:val="22"/>
          <w:szCs w:val="22"/>
        </w:rPr>
        <w:t xml:space="preserve"> </w:t>
      </w:r>
      <w:r w:rsidR="001A3E61" w:rsidRPr="001A3E61">
        <w:rPr>
          <w:color w:val="auto"/>
          <w:sz w:val="22"/>
          <w:szCs w:val="22"/>
        </w:rPr>
        <w:t>en convient. Il s’agissait d’une offre ponctuelle</w:t>
      </w:r>
      <w:r w:rsidR="006B221F">
        <w:rPr>
          <w:color w:val="auto"/>
          <w:sz w:val="22"/>
          <w:szCs w:val="22"/>
        </w:rPr>
        <w:t xml:space="preserve">, valable </w:t>
      </w:r>
      <w:r w:rsidR="001A3E61" w:rsidRPr="001A3E61">
        <w:rPr>
          <w:color w:val="auto"/>
          <w:sz w:val="22"/>
          <w:szCs w:val="22"/>
        </w:rPr>
        <w:t xml:space="preserve">au lancement de cette </w:t>
      </w:r>
      <w:r w:rsidR="006B221F">
        <w:rPr>
          <w:color w:val="auto"/>
          <w:sz w:val="22"/>
          <w:szCs w:val="22"/>
        </w:rPr>
        <w:t>Free</w:t>
      </w:r>
      <w:r w:rsidR="001A3E61" w:rsidRPr="001A3E61">
        <w:rPr>
          <w:color w:val="auto"/>
          <w:sz w:val="22"/>
          <w:szCs w:val="22"/>
        </w:rPr>
        <w:t>box.</w:t>
      </w:r>
    </w:p>
    <w:p w14:paraId="61F6AB1E" w14:textId="46CF3B75" w:rsidR="0088034A" w:rsidRPr="006E1831" w:rsidRDefault="0088034A" w:rsidP="007A645C">
      <w:pPr>
        <w:pStyle w:val="Default"/>
        <w:jc w:val="both"/>
        <w:rPr>
          <w:color w:val="auto"/>
          <w:sz w:val="22"/>
          <w:szCs w:val="22"/>
        </w:rPr>
      </w:pPr>
    </w:p>
    <w:p w14:paraId="385EC442" w14:textId="025B1AA4" w:rsidR="00C024B6" w:rsidRPr="007A645C" w:rsidRDefault="00C024B6" w:rsidP="007A645C">
      <w:pPr>
        <w:pStyle w:val="Titre2"/>
        <w:numPr>
          <w:ilvl w:val="0"/>
          <w:numId w:val="0"/>
        </w:numPr>
        <w:ind w:left="714"/>
        <w:jc w:val="both"/>
      </w:pPr>
      <w:bookmarkStart w:id="36" w:name="_Toc108022981"/>
      <w:r w:rsidRPr="007A645C">
        <w:t>24. Existe-t-il des possibilités d’aménagements personnalisés du poste de travail pour les salariés sédentaires qui en feraient la demande afin d’améliorer la QVT et limiter les risques liés aux TMS</w:t>
      </w:r>
      <w:r w:rsidR="00B079F0">
        <w:t> </w:t>
      </w:r>
      <w:r w:rsidRPr="007A645C">
        <w:t>? (Exemple</w:t>
      </w:r>
      <w:r w:rsidR="00764102" w:rsidRPr="007A645C">
        <w:t xml:space="preserve"> </w:t>
      </w:r>
      <w:r w:rsidRPr="007A645C">
        <w:t>bureau assis/debout, chaise et autres outils</w:t>
      </w:r>
      <w:r w:rsidR="00764102" w:rsidRPr="007A645C">
        <w:t xml:space="preserve"> </w:t>
      </w:r>
      <w:r w:rsidRPr="007A645C">
        <w:t>ergonomiques</w:t>
      </w:r>
      <w:r w:rsidR="0018020E">
        <w:t>…</w:t>
      </w:r>
      <w:r w:rsidRPr="007A645C">
        <w:t>)</w:t>
      </w:r>
      <w:bookmarkEnd w:id="36"/>
    </w:p>
    <w:p w14:paraId="3319AA6C" w14:textId="026CD94C" w:rsidR="00764102" w:rsidRPr="007A645C" w:rsidRDefault="00B26ADF" w:rsidP="007A645C">
      <w:pPr>
        <w:pStyle w:val="Default"/>
        <w:jc w:val="both"/>
        <w:rPr>
          <w:sz w:val="22"/>
          <w:szCs w:val="22"/>
        </w:rPr>
      </w:pPr>
      <w:r>
        <w:rPr>
          <w:b/>
          <w:sz w:val="22"/>
          <w:szCs w:val="22"/>
        </w:rPr>
        <w:t>M.</w:t>
      </w:r>
      <w:r w:rsidR="00B079F0">
        <w:rPr>
          <w:b/>
          <w:sz w:val="22"/>
          <w:szCs w:val="22"/>
        </w:rPr>
        <w:t> </w:t>
      </w:r>
      <w:r>
        <w:rPr>
          <w:b/>
          <w:sz w:val="22"/>
          <w:szCs w:val="22"/>
        </w:rPr>
        <w:t xml:space="preserve">TARNEAUD </w:t>
      </w:r>
      <w:r w:rsidR="007A645C">
        <w:rPr>
          <w:sz w:val="22"/>
          <w:szCs w:val="22"/>
        </w:rPr>
        <w:t xml:space="preserve">indique que des adaptations sont mises en œuvre dès lors que la </w:t>
      </w:r>
      <w:r w:rsidR="006E1831">
        <w:rPr>
          <w:sz w:val="22"/>
          <w:szCs w:val="22"/>
        </w:rPr>
        <w:t>m</w:t>
      </w:r>
      <w:r w:rsidR="007A645C">
        <w:rPr>
          <w:sz w:val="22"/>
          <w:szCs w:val="22"/>
        </w:rPr>
        <w:t xml:space="preserve">édecine du travail émet des préconisations en ce sens. </w:t>
      </w:r>
      <w:r w:rsidR="006E1831">
        <w:rPr>
          <w:sz w:val="22"/>
          <w:szCs w:val="22"/>
        </w:rPr>
        <w:t>C</w:t>
      </w:r>
      <w:r w:rsidR="007A645C">
        <w:rPr>
          <w:sz w:val="22"/>
          <w:szCs w:val="22"/>
        </w:rPr>
        <w:t>es préconisations</w:t>
      </w:r>
      <w:r w:rsidR="006E1831">
        <w:rPr>
          <w:sz w:val="22"/>
          <w:szCs w:val="22"/>
        </w:rPr>
        <w:t xml:space="preserve"> sont requises. La Direction ne saurait s’y substituer : elle n’est pas compétente.</w:t>
      </w:r>
    </w:p>
    <w:p w14:paraId="2CDCD120" w14:textId="77777777" w:rsidR="007A645C" w:rsidRPr="007A645C" w:rsidRDefault="007A645C" w:rsidP="007A645C">
      <w:pPr>
        <w:pStyle w:val="Default"/>
        <w:jc w:val="both"/>
        <w:rPr>
          <w:sz w:val="22"/>
          <w:szCs w:val="22"/>
        </w:rPr>
      </w:pPr>
    </w:p>
    <w:p w14:paraId="21E31B41" w14:textId="3227CB2F" w:rsidR="00764102" w:rsidRPr="007A645C" w:rsidRDefault="00DE3F07" w:rsidP="007A645C">
      <w:pPr>
        <w:pStyle w:val="Default"/>
        <w:jc w:val="both"/>
        <w:rPr>
          <w:sz w:val="22"/>
          <w:szCs w:val="22"/>
        </w:rPr>
      </w:pPr>
      <w:r>
        <w:rPr>
          <w:b/>
          <w:sz w:val="22"/>
          <w:szCs w:val="22"/>
        </w:rPr>
        <w:t>M.</w:t>
      </w:r>
      <w:r w:rsidR="00B079F0">
        <w:rPr>
          <w:b/>
          <w:sz w:val="22"/>
          <w:szCs w:val="22"/>
        </w:rPr>
        <w:t> </w:t>
      </w:r>
      <w:r w:rsidR="00BD7A66">
        <w:rPr>
          <w:b/>
          <w:sz w:val="22"/>
          <w:szCs w:val="22"/>
        </w:rPr>
        <w:t>RACAULT</w:t>
      </w:r>
      <w:r w:rsidR="007A645C">
        <w:rPr>
          <w:sz w:val="22"/>
          <w:szCs w:val="22"/>
        </w:rPr>
        <w:t xml:space="preserve"> remarque qu’il pourrait s’avérer pertinent de doter les salariés qui en font la demande de souris adaptées.</w:t>
      </w:r>
      <w:r w:rsidR="00263A41">
        <w:rPr>
          <w:sz w:val="22"/>
          <w:szCs w:val="22"/>
        </w:rPr>
        <w:t xml:space="preserve"> En effet, il est démontré que l</w:t>
      </w:r>
      <w:r w:rsidR="00043757">
        <w:rPr>
          <w:sz w:val="22"/>
          <w:szCs w:val="22"/>
        </w:rPr>
        <w:t>’</w:t>
      </w:r>
      <w:r w:rsidR="00263A41">
        <w:rPr>
          <w:sz w:val="22"/>
          <w:szCs w:val="22"/>
        </w:rPr>
        <w:t xml:space="preserve">usage intensif </w:t>
      </w:r>
      <w:r w:rsidR="00043757">
        <w:rPr>
          <w:sz w:val="22"/>
          <w:szCs w:val="22"/>
        </w:rPr>
        <w:t xml:space="preserve">des souris </w:t>
      </w:r>
      <w:r w:rsidR="00263A41">
        <w:rPr>
          <w:sz w:val="22"/>
          <w:szCs w:val="22"/>
        </w:rPr>
        <w:t>est nocif.</w:t>
      </w:r>
    </w:p>
    <w:p w14:paraId="610F1FD5" w14:textId="3AECACE3" w:rsidR="00764102" w:rsidRDefault="00764102" w:rsidP="007A645C">
      <w:pPr>
        <w:pStyle w:val="Default"/>
        <w:jc w:val="both"/>
        <w:rPr>
          <w:sz w:val="22"/>
          <w:szCs w:val="22"/>
        </w:rPr>
      </w:pPr>
    </w:p>
    <w:p w14:paraId="6F561D28" w14:textId="52E3E368" w:rsidR="00BD7A66" w:rsidRDefault="00B26ADF" w:rsidP="007A645C">
      <w:pPr>
        <w:pStyle w:val="Default"/>
        <w:jc w:val="both"/>
        <w:rPr>
          <w:sz w:val="22"/>
          <w:szCs w:val="22"/>
        </w:rPr>
      </w:pPr>
      <w:r>
        <w:rPr>
          <w:b/>
          <w:sz w:val="22"/>
          <w:szCs w:val="22"/>
        </w:rPr>
        <w:t>Mme</w:t>
      </w:r>
      <w:r w:rsidR="00B079F0">
        <w:rPr>
          <w:b/>
          <w:sz w:val="22"/>
          <w:szCs w:val="22"/>
        </w:rPr>
        <w:t> </w:t>
      </w:r>
      <w:r>
        <w:rPr>
          <w:b/>
          <w:sz w:val="22"/>
          <w:szCs w:val="22"/>
        </w:rPr>
        <w:t xml:space="preserve">POLO </w:t>
      </w:r>
      <w:r w:rsidR="007A645C">
        <w:rPr>
          <w:sz w:val="22"/>
          <w:szCs w:val="22"/>
        </w:rPr>
        <w:t xml:space="preserve">répond que </w:t>
      </w:r>
      <w:r w:rsidR="00263A41">
        <w:rPr>
          <w:sz w:val="22"/>
          <w:szCs w:val="22"/>
        </w:rPr>
        <w:t>l</w:t>
      </w:r>
      <w:r w:rsidR="007A645C">
        <w:rPr>
          <w:sz w:val="22"/>
          <w:szCs w:val="22"/>
        </w:rPr>
        <w:t xml:space="preserve">es équipements adaptés </w:t>
      </w:r>
      <w:r w:rsidR="00263A41">
        <w:rPr>
          <w:sz w:val="22"/>
          <w:szCs w:val="22"/>
        </w:rPr>
        <w:t xml:space="preserve">(certains sièges ergonomiques, par exemple) ne le sont pas toujours </w:t>
      </w:r>
      <w:r w:rsidR="007A645C">
        <w:rPr>
          <w:sz w:val="22"/>
          <w:szCs w:val="22"/>
        </w:rPr>
        <w:t xml:space="preserve">pour tous les collaborateurs. </w:t>
      </w:r>
      <w:r w:rsidR="006E1831">
        <w:rPr>
          <w:sz w:val="22"/>
          <w:szCs w:val="22"/>
        </w:rPr>
        <w:t xml:space="preserve">Dès lors, </w:t>
      </w:r>
      <w:r w:rsidR="007A645C">
        <w:rPr>
          <w:sz w:val="22"/>
          <w:szCs w:val="22"/>
        </w:rPr>
        <w:t xml:space="preserve">il faut </w:t>
      </w:r>
      <w:r w:rsidR="00A46EE2">
        <w:rPr>
          <w:sz w:val="22"/>
          <w:szCs w:val="22"/>
        </w:rPr>
        <w:t>systématiquement</w:t>
      </w:r>
      <w:r w:rsidR="007A645C">
        <w:rPr>
          <w:sz w:val="22"/>
          <w:szCs w:val="22"/>
        </w:rPr>
        <w:t xml:space="preserve"> solliciter la </w:t>
      </w:r>
      <w:r w:rsidR="006E1831">
        <w:rPr>
          <w:sz w:val="22"/>
          <w:szCs w:val="22"/>
        </w:rPr>
        <w:t>m</w:t>
      </w:r>
      <w:r w:rsidR="007A645C">
        <w:rPr>
          <w:sz w:val="22"/>
          <w:szCs w:val="22"/>
        </w:rPr>
        <w:t>édecine du travail</w:t>
      </w:r>
      <w:r w:rsidR="00A46EE2">
        <w:rPr>
          <w:sz w:val="22"/>
          <w:szCs w:val="22"/>
        </w:rPr>
        <w:t>, voire l’avis d’un ergonome, car les recommandations sont toujours particulières</w:t>
      </w:r>
      <w:r w:rsidR="007A645C">
        <w:rPr>
          <w:sz w:val="22"/>
          <w:szCs w:val="22"/>
        </w:rPr>
        <w:t xml:space="preserve">. </w:t>
      </w:r>
      <w:r w:rsidR="00263A41">
        <w:rPr>
          <w:sz w:val="22"/>
          <w:szCs w:val="22"/>
        </w:rPr>
        <w:t>En outre, au-delà de la problématique du matériel, i</w:t>
      </w:r>
      <w:r w:rsidR="007A645C">
        <w:rPr>
          <w:sz w:val="22"/>
          <w:szCs w:val="22"/>
        </w:rPr>
        <w:t>l est rappelé que les bonnes postures sont très importantes dans la prévention des TMS.</w:t>
      </w:r>
    </w:p>
    <w:p w14:paraId="138CDCE4" w14:textId="75C42124" w:rsidR="00C024B6" w:rsidRDefault="00C024B6" w:rsidP="007A645C">
      <w:pPr>
        <w:pStyle w:val="Titre2"/>
        <w:numPr>
          <w:ilvl w:val="0"/>
          <w:numId w:val="0"/>
        </w:numPr>
        <w:ind w:left="714"/>
        <w:jc w:val="both"/>
      </w:pPr>
      <w:bookmarkStart w:id="37" w:name="_Toc108022982"/>
      <w:r w:rsidRPr="007A645C">
        <w:t>25. Est-il prévu une évolution et uniformisation des moyens de communication (mail, messageries instantanées) au sein de l’entité Free Réseau via l</w:t>
      </w:r>
      <w:r w:rsidR="0018020E">
        <w:t>’</w:t>
      </w:r>
      <w:r w:rsidRPr="007A645C">
        <w:t>utilisation d’outils existants sur le marché</w:t>
      </w:r>
      <w:r w:rsidR="00B079F0">
        <w:t> </w:t>
      </w:r>
      <w:r w:rsidRPr="007A645C">
        <w:t>? (Outils Microsoft, Slack)</w:t>
      </w:r>
      <w:bookmarkEnd w:id="37"/>
    </w:p>
    <w:p w14:paraId="1E02D40C" w14:textId="629DF076" w:rsidR="00C024B6" w:rsidRPr="007A645C" w:rsidRDefault="0018020E" w:rsidP="007A645C">
      <w:pPr>
        <w:pStyle w:val="Titre2"/>
        <w:numPr>
          <w:ilvl w:val="0"/>
          <w:numId w:val="0"/>
        </w:numPr>
        <w:ind w:left="714"/>
        <w:jc w:val="both"/>
      </w:pPr>
      <w:bookmarkStart w:id="38" w:name="_Toc108022983"/>
      <w:r>
        <w:t>– </w:t>
      </w:r>
      <w:r w:rsidR="00C024B6" w:rsidRPr="007A645C">
        <w:t>Pour exemple, au sein du corps encadrant, la messagerie fait partie des usages qui manquent cruellement de fonctions modernes afin de gagner en efficacité.</w:t>
      </w:r>
      <w:bookmarkEnd w:id="38"/>
    </w:p>
    <w:p w14:paraId="225248D7" w14:textId="0B1438E1" w:rsidR="00C024B6" w:rsidRDefault="00B26ADF" w:rsidP="0005083D">
      <w:pPr>
        <w:pStyle w:val="Default"/>
        <w:jc w:val="both"/>
        <w:rPr>
          <w:sz w:val="22"/>
          <w:szCs w:val="22"/>
        </w:rPr>
      </w:pPr>
      <w:r>
        <w:rPr>
          <w:b/>
          <w:sz w:val="22"/>
          <w:szCs w:val="22"/>
        </w:rPr>
        <w:t>M.</w:t>
      </w:r>
      <w:r w:rsidR="00B079F0">
        <w:rPr>
          <w:b/>
          <w:sz w:val="22"/>
          <w:szCs w:val="22"/>
        </w:rPr>
        <w:t> </w:t>
      </w:r>
      <w:r>
        <w:rPr>
          <w:b/>
          <w:sz w:val="22"/>
          <w:szCs w:val="22"/>
        </w:rPr>
        <w:t xml:space="preserve">TARNEAUD </w:t>
      </w:r>
      <w:r w:rsidR="007A645C">
        <w:rPr>
          <w:sz w:val="22"/>
          <w:szCs w:val="22"/>
        </w:rPr>
        <w:t>répond que les services informatiques ont engagé des réflexions sur ce point.</w:t>
      </w:r>
      <w:r w:rsidR="00263A41">
        <w:rPr>
          <w:sz w:val="22"/>
          <w:szCs w:val="22"/>
        </w:rPr>
        <w:t xml:space="preserve"> Il est encore trop tôt pour procéder à une information du CSE.</w:t>
      </w:r>
    </w:p>
    <w:p w14:paraId="018BFDA8" w14:textId="728EB858" w:rsidR="009C5E1A" w:rsidRDefault="009C5E1A" w:rsidP="0005083D">
      <w:pPr>
        <w:pStyle w:val="Default"/>
        <w:jc w:val="both"/>
        <w:rPr>
          <w:sz w:val="22"/>
          <w:szCs w:val="22"/>
        </w:rPr>
      </w:pPr>
    </w:p>
    <w:p w14:paraId="68430F83" w14:textId="1AA6920D" w:rsidR="009C5E1A" w:rsidRPr="0005083D" w:rsidRDefault="00DE3F07" w:rsidP="0005083D">
      <w:pPr>
        <w:pStyle w:val="Default"/>
        <w:jc w:val="both"/>
        <w:rPr>
          <w:color w:val="auto"/>
          <w:sz w:val="22"/>
          <w:szCs w:val="22"/>
        </w:rPr>
      </w:pPr>
      <w:r w:rsidRPr="0005083D">
        <w:rPr>
          <w:b/>
          <w:bCs/>
          <w:color w:val="auto"/>
          <w:sz w:val="22"/>
          <w:szCs w:val="22"/>
        </w:rPr>
        <w:t>M.</w:t>
      </w:r>
      <w:r w:rsidR="00B079F0">
        <w:rPr>
          <w:b/>
          <w:bCs/>
          <w:color w:val="auto"/>
          <w:sz w:val="22"/>
          <w:szCs w:val="22"/>
        </w:rPr>
        <w:t> </w:t>
      </w:r>
      <w:r w:rsidR="009C5E1A" w:rsidRPr="0005083D">
        <w:rPr>
          <w:b/>
          <w:bCs/>
          <w:color w:val="auto"/>
          <w:sz w:val="22"/>
          <w:szCs w:val="22"/>
        </w:rPr>
        <w:t>RACAULT</w:t>
      </w:r>
      <w:r w:rsidR="009C5E1A" w:rsidRPr="0005083D">
        <w:rPr>
          <w:color w:val="auto"/>
          <w:sz w:val="22"/>
          <w:szCs w:val="22"/>
        </w:rPr>
        <w:t xml:space="preserve"> </w:t>
      </w:r>
      <w:r w:rsidR="00263A41" w:rsidRPr="0005083D">
        <w:rPr>
          <w:color w:val="auto"/>
          <w:sz w:val="22"/>
          <w:szCs w:val="22"/>
        </w:rPr>
        <w:t>prend l’exemple de services utilisant fréquemment les e-mails.</w:t>
      </w:r>
      <w:r w:rsidR="0005083D" w:rsidRPr="0005083D">
        <w:rPr>
          <w:color w:val="auto"/>
          <w:sz w:val="22"/>
          <w:szCs w:val="22"/>
        </w:rPr>
        <w:t xml:space="preserve"> L’absence de la fonctionnalité «</w:t>
      </w:r>
      <w:r w:rsidR="00B079F0">
        <w:rPr>
          <w:color w:val="auto"/>
          <w:sz w:val="22"/>
          <w:szCs w:val="22"/>
        </w:rPr>
        <w:t> </w:t>
      </w:r>
      <w:r w:rsidR="0005083D" w:rsidRPr="0005083D">
        <w:rPr>
          <w:color w:val="auto"/>
          <w:sz w:val="22"/>
          <w:szCs w:val="22"/>
        </w:rPr>
        <w:t>notification</w:t>
      </w:r>
      <w:r w:rsidR="00B079F0">
        <w:rPr>
          <w:color w:val="auto"/>
          <w:sz w:val="22"/>
          <w:szCs w:val="22"/>
        </w:rPr>
        <w:t> </w:t>
      </w:r>
      <w:r w:rsidR="0005083D" w:rsidRPr="0005083D">
        <w:rPr>
          <w:color w:val="auto"/>
          <w:sz w:val="22"/>
          <w:szCs w:val="22"/>
        </w:rPr>
        <w:t>» est problématique.</w:t>
      </w:r>
    </w:p>
    <w:p w14:paraId="7D585503" w14:textId="293D262C" w:rsidR="007B551C" w:rsidRPr="0005083D" w:rsidRDefault="007B551C" w:rsidP="0005083D">
      <w:pPr>
        <w:pStyle w:val="Default"/>
        <w:jc w:val="both"/>
        <w:rPr>
          <w:color w:val="auto"/>
          <w:sz w:val="22"/>
          <w:szCs w:val="22"/>
        </w:rPr>
      </w:pPr>
    </w:p>
    <w:p w14:paraId="29EE23A7" w14:textId="71F656AD" w:rsidR="007B551C" w:rsidRPr="0005083D" w:rsidRDefault="00DE3F07" w:rsidP="0005083D">
      <w:pPr>
        <w:pStyle w:val="Default"/>
        <w:jc w:val="both"/>
        <w:rPr>
          <w:color w:val="auto"/>
          <w:sz w:val="22"/>
          <w:szCs w:val="22"/>
        </w:rPr>
      </w:pPr>
      <w:r w:rsidRPr="0005083D">
        <w:rPr>
          <w:b/>
          <w:bCs/>
          <w:color w:val="auto"/>
          <w:sz w:val="22"/>
          <w:szCs w:val="22"/>
        </w:rPr>
        <w:t>M.</w:t>
      </w:r>
      <w:r w:rsidR="00B079F0">
        <w:rPr>
          <w:b/>
          <w:bCs/>
          <w:color w:val="auto"/>
          <w:sz w:val="22"/>
          <w:szCs w:val="22"/>
        </w:rPr>
        <w:t> </w:t>
      </w:r>
      <w:r w:rsidR="007B551C" w:rsidRPr="0005083D">
        <w:rPr>
          <w:b/>
          <w:bCs/>
          <w:color w:val="auto"/>
          <w:sz w:val="22"/>
          <w:szCs w:val="22"/>
        </w:rPr>
        <w:t>TARNEAUD</w:t>
      </w:r>
      <w:r w:rsidR="007B551C" w:rsidRPr="0005083D">
        <w:rPr>
          <w:color w:val="auto"/>
          <w:sz w:val="22"/>
          <w:szCs w:val="22"/>
        </w:rPr>
        <w:t xml:space="preserve"> </w:t>
      </w:r>
      <w:r w:rsidR="0005083D" w:rsidRPr="0005083D">
        <w:rPr>
          <w:color w:val="auto"/>
          <w:sz w:val="22"/>
          <w:szCs w:val="22"/>
        </w:rPr>
        <w:t xml:space="preserve">en prend note. Il affirme que sa réponse ne constitue pas une fin de non-recevoir. Le fruit des réflexions </w:t>
      </w:r>
      <w:r w:rsidR="00A46EE2">
        <w:rPr>
          <w:color w:val="auto"/>
          <w:sz w:val="22"/>
          <w:szCs w:val="22"/>
        </w:rPr>
        <w:t xml:space="preserve">en cours </w:t>
      </w:r>
      <w:r w:rsidR="0005083D" w:rsidRPr="0005083D">
        <w:rPr>
          <w:color w:val="auto"/>
          <w:sz w:val="22"/>
          <w:szCs w:val="22"/>
        </w:rPr>
        <w:t>sera porté à la connaissance du CSE</w:t>
      </w:r>
      <w:r w:rsidR="00A46EE2">
        <w:rPr>
          <w:color w:val="auto"/>
          <w:sz w:val="22"/>
          <w:szCs w:val="22"/>
        </w:rPr>
        <w:t>,</w:t>
      </w:r>
      <w:r w:rsidR="0005083D" w:rsidRPr="0005083D">
        <w:rPr>
          <w:color w:val="auto"/>
          <w:sz w:val="22"/>
          <w:szCs w:val="22"/>
        </w:rPr>
        <w:t xml:space="preserve"> le moment venu.</w:t>
      </w:r>
    </w:p>
    <w:p w14:paraId="49C12530" w14:textId="77777777" w:rsidR="00C024B6" w:rsidRPr="007A645C" w:rsidRDefault="00C024B6" w:rsidP="007A645C">
      <w:pPr>
        <w:pStyle w:val="Titre2"/>
        <w:numPr>
          <w:ilvl w:val="0"/>
          <w:numId w:val="0"/>
        </w:numPr>
        <w:ind w:left="714"/>
        <w:jc w:val="both"/>
      </w:pPr>
      <w:bookmarkStart w:id="39" w:name="_Toc108022984"/>
      <w:r w:rsidRPr="007A645C">
        <w:lastRenderedPageBreak/>
        <w:t>26. Certains CLR ne disposent toujours pas de système de climatisation. En période estivale, les températures sont suffocantes pour les salariés présents sur les lieux.</w:t>
      </w:r>
      <w:bookmarkEnd w:id="39"/>
    </w:p>
    <w:p w14:paraId="11BC8E6A" w14:textId="41D833EE" w:rsidR="00C024B6" w:rsidRPr="007A645C" w:rsidRDefault="0018020E" w:rsidP="007A645C">
      <w:pPr>
        <w:pStyle w:val="Titre2"/>
        <w:numPr>
          <w:ilvl w:val="0"/>
          <w:numId w:val="0"/>
        </w:numPr>
        <w:ind w:left="714"/>
        <w:jc w:val="both"/>
      </w:pPr>
      <w:bookmarkStart w:id="40" w:name="_Toc108022985"/>
      <w:r>
        <w:t>– </w:t>
      </w:r>
      <w:r w:rsidR="00C024B6" w:rsidRPr="007A645C">
        <w:t>Est-il possible de faire en sorte que les services généraux qui s’occupent de la gestion de ces sites en province puissent traiter ces demandes</w:t>
      </w:r>
      <w:r w:rsidR="00B079F0">
        <w:t> </w:t>
      </w:r>
      <w:r w:rsidR="00C024B6" w:rsidRPr="007A645C">
        <w:t>?</w:t>
      </w:r>
      <w:bookmarkEnd w:id="40"/>
    </w:p>
    <w:p w14:paraId="09B0222C" w14:textId="0EE7E16E" w:rsidR="00C024B6" w:rsidRPr="007A645C" w:rsidRDefault="00B26ADF" w:rsidP="007A645C">
      <w:pPr>
        <w:pStyle w:val="Default"/>
        <w:jc w:val="both"/>
        <w:rPr>
          <w:sz w:val="22"/>
          <w:szCs w:val="22"/>
        </w:rPr>
      </w:pPr>
      <w:r>
        <w:rPr>
          <w:b/>
          <w:sz w:val="22"/>
          <w:szCs w:val="22"/>
        </w:rPr>
        <w:t>M.</w:t>
      </w:r>
      <w:r w:rsidR="00B079F0">
        <w:rPr>
          <w:b/>
          <w:sz w:val="22"/>
          <w:szCs w:val="22"/>
        </w:rPr>
        <w:t> </w:t>
      </w:r>
      <w:r>
        <w:rPr>
          <w:b/>
          <w:sz w:val="22"/>
          <w:szCs w:val="22"/>
        </w:rPr>
        <w:t xml:space="preserve">TARNEAUD </w:t>
      </w:r>
      <w:r w:rsidR="007A645C">
        <w:rPr>
          <w:sz w:val="22"/>
          <w:szCs w:val="22"/>
        </w:rPr>
        <w:t>souligne que les demandes techniques nécessitent des études de fond qui ne peuvent pas être réalisé</w:t>
      </w:r>
      <w:r w:rsidR="00B54FCD">
        <w:rPr>
          <w:sz w:val="22"/>
          <w:szCs w:val="22"/>
        </w:rPr>
        <w:t>e</w:t>
      </w:r>
      <w:r w:rsidR="007A645C">
        <w:rPr>
          <w:sz w:val="22"/>
          <w:szCs w:val="22"/>
        </w:rPr>
        <w:t>s en 6</w:t>
      </w:r>
      <w:r w:rsidR="00B54FCD">
        <w:rPr>
          <w:sz w:val="22"/>
          <w:szCs w:val="22"/>
        </w:rPr>
        <w:t> </w:t>
      </w:r>
      <w:r w:rsidR="007A645C">
        <w:rPr>
          <w:sz w:val="22"/>
          <w:szCs w:val="22"/>
        </w:rPr>
        <w:t>jours.</w:t>
      </w:r>
    </w:p>
    <w:p w14:paraId="38736A4A" w14:textId="34D97193" w:rsidR="00D837A2" w:rsidRDefault="00D837A2" w:rsidP="00C024B6">
      <w:pPr>
        <w:pStyle w:val="Default"/>
        <w:rPr>
          <w:sz w:val="22"/>
          <w:szCs w:val="22"/>
        </w:rPr>
      </w:pPr>
    </w:p>
    <w:p w14:paraId="2FA7C002" w14:textId="0E1AB3A6" w:rsidR="00D837A2" w:rsidRDefault="00DE3F07" w:rsidP="007A645C">
      <w:pPr>
        <w:pStyle w:val="Default"/>
        <w:jc w:val="both"/>
        <w:rPr>
          <w:sz w:val="22"/>
          <w:szCs w:val="22"/>
        </w:rPr>
      </w:pPr>
      <w:r>
        <w:rPr>
          <w:b/>
          <w:sz w:val="22"/>
          <w:szCs w:val="22"/>
        </w:rPr>
        <w:t>M.</w:t>
      </w:r>
      <w:r w:rsidR="00B079F0">
        <w:rPr>
          <w:b/>
          <w:sz w:val="22"/>
          <w:szCs w:val="22"/>
        </w:rPr>
        <w:t> </w:t>
      </w:r>
      <w:r w:rsidR="000467B4">
        <w:rPr>
          <w:b/>
          <w:sz w:val="22"/>
          <w:szCs w:val="22"/>
        </w:rPr>
        <w:t>KARAMITROS</w:t>
      </w:r>
      <w:r w:rsidR="007A645C">
        <w:rPr>
          <w:sz w:val="22"/>
          <w:szCs w:val="22"/>
        </w:rPr>
        <w:t xml:space="preserve"> indique qu’une demande</w:t>
      </w:r>
      <w:r w:rsidR="00076BF8">
        <w:rPr>
          <w:sz w:val="22"/>
          <w:szCs w:val="22"/>
        </w:rPr>
        <w:t>, s’appuyant sur des relevés de température,</w:t>
      </w:r>
      <w:r w:rsidR="007A645C">
        <w:rPr>
          <w:sz w:val="22"/>
          <w:szCs w:val="22"/>
        </w:rPr>
        <w:t xml:space="preserve"> a été déposée. Les délais de résolution sont très longs.</w:t>
      </w:r>
    </w:p>
    <w:p w14:paraId="1C87E62B" w14:textId="3782A109" w:rsidR="007A645C" w:rsidRDefault="007A645C" w:rsidP="007A645C">
      <w:pPr>
        <w:pStyle w:val="Default"/>
        <w:jc w:val="both"/>
        <w:rPr>
          <w:b/>
          <w:sz w:val="22"/>
          <w:szCs w:val="22"/>
        </w:rPr>
      </w:pPr>
    </w:p>
    <w:p w14:paraId="247BA82B" w14:textId="6039CDEA" w:rsidR="00D837A2" w:rsidRDefault="00B26ADF" w:rsidP="007A645C">
      <w:pPr>
        <w:pStyle w:val="Default"/>
        <w:jc w:val="both"/>
        <w:rPr>
          <w:sz w:val="22"/>
          <w:szCs w:val="22"/>
        </w:rPr>
      </w:pPr>
      <w:r>
        <w:rPr>
          <w:b/>
          <w:sz w:val="22"/>
          <w:szCs w:val="22"/>
        </w:rPr>
        <w:t>M.</w:t>
      </w:r>
      <w:r w:rsidR="00B079F0">
        <w:rPr>
          <w:b/>
          <w:sz w:val="22"/>
          <w:szCs w:val="22"/>
        </w:rPr>
        <w:t> </w:t>
      </w:r>
      <w:r>
        <w:rPr>
          <w:b/>
          <w:sz w:val="22"/>
          <w:szCs w:val="22"/>
        </w:rPr>
        <w:t xml:space="preserve">TARNEAUD </w:t>
      </w:r>
      <w:r w:rsidR="007A645C">
        <w:rPr>
          <w:sz w:val="22"/>
          <w:szCs w:val="22"/>
        </w:rPr>
        <w:t>répond que la situation sera examinée</w:t>
      </w:r>
      <w:r w:rsidR="0005083D">
        <w:rPr>
          <w:sz w:val="22"/>
          <w:szCs w:val="22"/>
        </w:rPr>
        <w:t xml:space="preserve"> afin d’identifier les contraintes techniques relatives aux locaux en question.</w:t>
      </w:r>
    </w:p>
    <w:p w14:paraId="1EC17B5B" w14:textId="7FA6072E" w:rsidR="000467B4" w:rsidRDefault="000467B4" w:rsidP="007A645C">
      <w:pPr>
        <w:pStyle w:val="Default"/>
        <w:jc w:val="both"/>
        <w:rPr>
          <w:sz w:val="22"/>
          <w:szCs w:val="22"/>
        </w:rPr>
      </w:pPr>
    </w:p>
    <w:p w14:paraId="1F6E6799" w14:textId="487BE5EE" w:rsidR="000467B4" w:rsidRDefault="000467B4" w:rsidP="007A645C">
      <w:pPr>
        <w:pStyle w:val="Default"/>
        <w:jc w:val="both"/>
        <w:rPr>
          <w:sz w:val="22"/>
          <w:szCs w:val="22"/>
        </w:rPr>
      </w:pPr>
      <w:r w:rsidRPr="000467B4">
        <w:rPr>
          <w:b/>
          <w:bCs/>
          <w:sz w:val="22"/>
          <w:szCs w:val="22"/>
        </w:rPr>
        <w:t>La Secrétaire du CSE</w:t>
      </w:r>
      <w:r>
        <w:rPr>
          <w:sz w:val="22"/>
          <w:szCs w:val="22"/>
        </w:rPr>
        <w:t xml:space="preserve"> note que le</w:t>
      </w:r>
      <w:r w:rsidR="0005083D">
        <w:rPr>
          <w:sz w:val="22"/>
          <w:szCs w:val="22"/>
        </w:rPr>
        <w:t>s</w:t>
      </w:r>
      <w:r>
        <w:rPr>
          <w:sz w:val="22"/>
          <w:szCs w:val="22"/>
        </w:rPr>
        <w:t xml:space="preserve"> point</w:t>
      </w:r>
      <w:r w:rsidR="0005083D">
        <w:rPr>
          <w:sz w:val="22"/>
          <w:szCs w:val="22"/>
        </w:rPr>
        <w:t>s</w:t>
      </w:r>
      <w:r w:rsidR="00B079F0">
        <w:rPr>
          <w:sz w:val="22"/>
          <w:szCs w:val="22"/>
        </w:rPr>
        <w:t> </w:t>
      </w:r>
      <w:r>
        <w:rPr>
          <w:sz w:val="22"/>
          <w:szCs w:val="22"/>
        </w:rPr>
        <w:t>26 et 27 peuvent</w:t>
      </w:r>
      <w:r w:rsidR="004F50DC">
        <w:rPr>
          <w:sz w:val="22"/>
          <w:szCs w:val="22"/>
        </w:rPr>
        <w:t xml:space="preserve"> </w:t>
      </w:r>
      <w:r>
        <w:rPr>
          <w:sz w:val="22"/>
          <w:szCs w:val="22"/>
        </w:rPr>
        <w:t>être traités en même temps.</w:t>
      </w:r>
    </w:p>
    <w:p w14:paraId="451BA529" w14:textId="591EBA58" w:rsidR="00C024B6" w:rsidRPr="007A645C" w:rsidRDefault="00C024B6" w:rsidP="007A645C">
      <w:pPr>
        <w:pStyle w:val="Titre2"/>
        <w:numPr>
          <w:ilvl w:val="0"/>
          <w:numId w:val="0"/>
        </w:numPr>
        <w:ind w:left="714"/>
        <w:jc w:val="both"/>
      </w:pPr>
      <w:bookmarkStart w:id="41" w:name="_Toc108022986"/>
      <w:r w:rsidRPr="007A645C">
        <w:t xml:space="preserve">27. Est-il possible d’équiper les CLR </w:t>
      </w:r>
      <w:r w:rsidR="00D837A2" w:rsidRPr="007A645C">
        <w:t>de</w:t>
      </w:r>
      <w:r w:rsidRPr="007A645C">
        <w:t xml:space="preserve"> machines à cafés</w:t>
      </w:r>
      <w:r w:rsidR="00B079F0">
        <w:t> </w:t>
      </w:r>
      <w:r w:rsidR="00076BF8">
        <w:t>? C</w:t>
      </w:r>
      <w:r w:rsidRPr="007A645C">
        <w:t>es distributeurs sont presque vitaux aussi</w:t>
      </w:r>
      <w:r w:rsidR="00D837A2" w:rsidRPr="007A645C">
        <w:t xml:space="preserve"> </w:t>
      </w:r>
      <w:r w:rsidRPr="007A645C">
        <w:t>bien en hiver qu’en été</w:t>
      </w:r>
      <w:r w:rsidR="00B079F0">
        <w:t> </w:t>
      </w:r>
      <w:r w:rsidR="00076BF8">
        <w:t>;</w:t>
      </w:r>
      <w:r w:rsidRPr="007A645C">
        <w:t xml:space="preserve"> ces lieux connaissent une circulation croissante du personnel </w:t>
      </w:r>
      <w:r w:rsidR="0005083D">
        <w:t>F</w:t>
      </w:r>
      <w:r w:rsidRPr="007A645C">
        <w:t>ree</w:t>
      </w:r>
      <w:r w:rsidR="00B54FCD">
        <w:t> </w:t>
      </w:r>
      <w:r w:rsidRPr="007A645C">
        <w:t>: réunions récupération du matériel et nacelle.</w:t>
      </w:r>
      <w:bookmarkEnd w:id="41"/>
    </w:p>
    <w:p w14:paraId="12DAD43E" w14:textId="412C7191" w:rsidR="00D837A2" w:rsidRPr="007A645C" w:rsidRDefault="00DE3F07" w:rsidP="0005083D">
      <w:pPr>
        <w:pStyle w:val="Default"/>
        <w:jc w:val="both"/>
        <w:rPr>
          <w:sz w:val="22"/>
          <w:szCs w:val="22"/>
        </w:rPr>
      </w:pPr>
      <w:r>
        <w:rPr>
          <w:b/>
          <w:sz w:val="22"/>
          <w:szCs w:val="22"/>
        </w:rPr>
        <w:t>M.</w:t>
      </w:r>
      <w:r w:rsidR="00B079F0">
        <w:rPr>
          <w:b/>
          <w:sz w:val="22"/>
          <w:szCs w:val="22"/>
        </w:rPr>
        <w:t> </w:t>
      </w:r>
      <w:r w:rsidR="000467B4">
        <w:rPr>
          <w:b/>
          <w:sz w:val="22"/>
          <w:szCs w:val="22"/>
        </w:rPr>
        <w:t>ADNANE</w:t>
      </w:r>
      <w:r w:rsidR="007A645C">
        <w:rPr>
          <w:sz w:val="22"/>
          <w:szCs w:val="22"/>
        </w:rPr>
        <w:t xml:space="preserve"> indique que les situations diffèrent en fonction des sites.</w:t>
      </w:r>
      <w:r w:rsidR="000467B4">
        <w:rPr>
          <w:sz w:val="22"/>
          <w:szCs w:val="22"/>
        </w:rPr>
        <w:t xml:space="preserve"> Metz</w:t>
      </w:r>
      <w:r w:rsidR="006658B8">
        <w:rPr>
          <w:sz w:val="22"/>
          <w:szCs w:val="22"/>
        </w:rPr>
        <w:t>, par exemple,</w:t>
      </w:r>
      <w:r w:rsidR="000467B4">
        <w:rPr>
          <w:sz w:val="22"/>
          <w:szCs w:val="22"/>
        </w:rPr>
        <w:t xml:space="preserve"> </w:t>
      </w:r>
      <w:r w:rsidR="0005083D">
        <w:rPr>
          <w:sz w:val="22"/>
          <w:szCs w:val="22"/>
        </w:rPr>
        <w:t>ne dispose</w:t>
      </w:r>
      <w:r w:rsidR="000467B4">
        <w:rPr>
          <w:sz w:val="22"/>
          <w:szCs w:val="22"/>
        </w:rPr>
        <w:t xml:space="preserve"> pas de cafétéria, </w:t>
      </w:r>
      <w:r w:rsidR="0005083D">
        <w:rPr>
          <w:sz w:val="22"/>
          <w:szCs w:val="22"/>
        </w:rPr>
        <w:t>malgré le nombre</w:t>
      </w:r>
      <w:r w:rsidR="000467B4">
        <w:rPr>
          <w:sz w:val="22"/>
          <w:szCs w:val="22"/>
        </w:rPr>
        <w:t xml:space="preserve"> de passage</w:t>
      </w:r>
      <w:r w:rsidR="0005083D">
        <w:rPr>
          <w:sz w:val="22"/>
          <w:szCs w:val="22"/>
        </w:rPr>
        <w:t>s</w:t>
      </w:r>
      <w:r w:rsidR="000467B4">
        <w:rPr>
          <w:sz w:val="22"/>
          <w:szCs w:val="22"/>
        </w:rPr>
        <w:t xml:space="preserve"> de techniciens, </w:t>
      </w:r>
      <w:r w:rsidR="006658B8">
        <w:rPr>
          <w:sz w:val="22"/>
          <w:szCs w:val="22"/>
        </w:rPr>
        <w:t xml:space="preserve">CT, </w:t>
      </w:r>
      <w:r w:rsidR="000467B4">
        <w:rPr>
          <w:sz w:val="22"/>
          <w:szCs w:val="22"/>
        </w:rPr>
        <w:t>XCM</w:t>
      </w:r>
      <w:r w:rsidR="0005083D">
        <w:rPr>
          <w:sz w:val="22"/>
          <w:szCs w:val="22"/>
        </w:rPr>
        <w:t>,</w:t>
      </w:r>
      <w:r w:rsidR="000467B4">
        <w:rPr>
          <w:sz w:val="22"/>
          <w:szCs w:val="22"/>
        </w:rPr>
        <w:t xml:space="preserve"> etc</w:t>
      </w:r>
      <w:r w:rsidR="0005083D">
        <w:rPr>
          <w:sz w:val="22"/>
          <w:szCs w:val="22"/>
        </w:rPr>
        <w:t>.</w:t>
      </w:r>
    </w:p>
    <w:p w14:paraId="1357C680" w14:textId="27F84608" w:rsidR="00D837A2" w:rsidRDefault="00D837A2" w:rsidP="00C024B6">
      <w:pPr>
        <w:pStyle w:val="Default"/>
        <w:rPr>
          <w:sz w:val="22"/>
          <w:szCs w:val="22"/>
        </w:rPr>
      </w:pPr>
    </w:p>
    <w:p w14:paraId="509BF20E" w14:textId="63AF2E7A" w:rsidR="00C024B6" w:rsidRDefault="00B26ADF" w:rsidP="00C024B6">
      <w:pPr>
        <w:pStyle w:val="Default"/>
        <w:rPr>
          <w:sz w:val="22"/>
          <w:szCs w:val="22"/>
        </w:rPr>
      </w:pPr>
      <w:r>
        <w:rPr>
          <w:b/>
          <w:sz w:val="22"/>
          <w:szCs w:val="22"/>
        </w:rPr>
        <w:t>Mme</w:t>
      </w:r>
      <w:r w:rsidR="00B079F0">
        <w:rPr>
          <w:b/>
          <w:sz w:val="22"/>
          <w:szCs w:val="22"/>
        </w:rPr>
        <w:t> </w:t>
      </w:r>
      <w:r>
        <w:rPr>
          <w:b/>
          <w:sz w:val="22"/>
          <w:szCs w:val="22"/>
        </w:rPr>
        <w:t xml:space="preserve">POLO </w:t>
      </w:r>
      <w:r w:rsidR="007A645C">
        <w:rPr>
          <w:sz w:val="22"/>
          <w:szCs w:val="22"/>
        </w:rPr>
        <w:t xml:space="preserve">assure que ce point </w:t>
      </w:r>
      <w:r w:rsidR="00076BF8">
        <w:rPr>
          <w:sz w:val="22"/>
          <w:szCs w:val="22"/>
        </w:rPr>
        <w:t xml:space="preserve">est noté et </w:t>
      </w:r>
      <w:r w:rsidR="007A645C">
        <w:rPr>
          <w:sz w:val="22"/>
          <w:szCs w:val="22"/>
        </w:rPr>
        <w:t>sera étudié.</w:t>
      </w:r>
    </w:p>
    <w:p w14:paraId="7E51B840" w14:textId="20166F9B" w:rsidR="00764B0E" w:rsidRDefault="00764B0E" w:rsidP="00C024B6">
      <w:pPr>
        <w:pStyle w:val="Default"/>
        <w:rPr>
          <w:sz w:val="22"/>
          <w:szCs w:val="22"/>
        </w:rPr>
      </w:pPr>
    </w:p>
    <w:p w14:paraId="17C446A2" w14:textId="01343FF5" w:rsidR="00764B0E" w:rsidRPr="00764B0E" w:rsidRDefault="00764B0E" w:rsidP="00764B0E">
      <w:pPr>
        <w:pStyle w:val="Default"/>
        <w:jc w:val="both"/>
        <w:rPr>
          <w:sz w:val="22"/>
          <w:szCs w:val="22"/>
        </w:rPr>
      </w:pPr>
      <w:r w:rsidRPr="00764B0E">
        <w:rPr>
          <w:b/>
          <w:bCs/>
          <w:sz w:val="22"/>
          <w:szCs w:val="22"/>
        </w:rPr>
        <w:t>M.</w:t>
      </w:r>
      <w:r w:rsidR="00B079F0">
        <w:rPr>
          <w:b/>
          <w:bCs/>
          <w:sz w:val="22"/>
          <w:szCs w:val="22"/>
        </w:rPr>
        <w:t> </w:t>
      </w:r>
      <w:r w:rsidRPr="00764B0E">
        <w:rPr>
          <w:b/>
          <w:bCs/>
          <w:sz w:val="22"/>
          <w:szCs w:val="22"/>
        </w:rPr>
        <w:t>PALACIOS</w:t>
      </w:r>
      <w:r w:rsidRPr="00764B0E">
        <w:rPr>
          <w:sz w:val="22"/>
          <w:szCs w:val="22"/>
        </w:rPr>
        <w:t xml:space="preserve"> estime qu’il serait in</w:t>
      </w:r>
      <w:r>
        <w:rPr>
          <w:sz w:val="22"/>
          <w:szCs w:val="22"/>
        </w:rPr>
        <w:t xml:space="preserve">croyable que la Direction </w:t>
      </w:r>
      <w:r w:rsidR="00A0041D">
        <w:rPr>
          <w:sz w:val="22"/>
          <w:szCs w:val="22"/>
        </w:rPr>
        <w:t>valide</w:t>
      </w:r>
      <w:r>
        <w:rPr>
          <w:sz w:val="22"/>
          <w:szCs w:val="22"/>
        </w:rPr>
        <w:t xml:space="preserve"> cette demande et non celle présentée précédemment concernant l’eau.</w:t>
      </w:r>
    </w:p>
    <w:p w14:paraId="09A1ECF7" w14:textId="5679E350" w:rsidR="00C024B6" w:rsidRPr="007A645C" w:rsidRDefault="00C024B6" w:rsidP="007A645C">
      <w:pPr>
        <w:pStyle w:val="Titre2"/>
        <w:numPr>
          <w:ilvl w:val="0"/>
          <w:numId w:val="0"/>
        </w:numPr>
        <w:ind w:left="714"/>
        <w:jc w:val="both"/>
      </w:pPr>
      <w:bookmarkStart w:id="42" w:name="_Toc108022987"/>
      <w:r w:rsidRPr="007A645C">
        <w:t>28. Y</w:t>
      </w:r>
      <w:r w:rsidR="006658B8">
        <w:t xml:space="preserve"> </w:t>
      </w:r>
      <w:r w:rsidRPr="007A645C">
        <w:t>a-t-il une possibilité de mettre en place une convention entre Free et les pompiers qui permettrai</w:t>
      </w:r>
      <w:r w:rsidR="00B54FCD">
        <w:t>t</w:t>
      </w:r>
      <w:r w:rsidRPr="007A645C">
        <w:t xml:space="preserve"> de réaliser des formations en dehors des congés de l</w:t>
      </w:r>
      <w:r w:rsidR="0018020E">
        <w:t>’</w:t>
      </w:r>
      <w:r w:rsidRPr="007A645C">
        <w:t>entreprise</w:t>
      </w:r>
      <w:r w:rsidR="00B079F0">
        <w:t> </w:t>
      </w:r>
      <w:r w:rsidRPr="007A645C">
        <w:t>?</w:t>
      </w:r>
      <w:bookmarkEnd w:id="42"/>
    </w:p>
    <w:p w14:paraId="15872B38" w14:textId="6D0BD31A" w:rsidR="00D837A2" w:rsidRPr="007A645C" w:rsidRDefault="00B26ADF" w:rsidP="006658B8">
      <w:pPr>
        <w:pStyle w:val="Default"/>
        <w:jc w:val="both"/>
        <w:rPr>
          <w:sz w:val="22"/>
          <w:szCs w:val="22"/>
        </w:rPr>
      </w:pPr>
      <w:r>
        <w:rPr>
          <w:b/>
          <w:sz w:val="22"/>
          <w:szCs w:val="22"/>
        </w:rPr>
        <w:t>M.</w:t>
      </w:r>
      <w:r w:rsidR="00B079F0">
        <w:rPr>
          <w:b/>
          <w:sz w:val="22"/>
          <w:szCs w:val="22"/>
        </w:rPr>
        <w:t> </w:t>
      </w:r>
      <w:r>
        <w:rPr>
          <w:b/>
          <w:sz w:val="22"/>
          <w:szCs w:val="22"/>
        </w:rPr>
        <w:t xml:space="preserve">TARNEAUD </w:t>
      </w:r>
      <w:r w:rsidR="00043757">
        <w:rPr>
          <w:sz w:val="22"/>
          <w:szCs w:val="22"/>
        </w:rPr>
        <w:t>explique</w:t>
      </w:r>
      <w:r w:rsidR="007A645C">
        <w:rPr>
          <w:sz w:val="22"/>
          <w:szCs w:val="22"/>
        </w:rPr>
        <w:t xml:space="preserve"> que le service formation n’a pas passé de convention avec les pompiers.</w:t>
      </w:r>
      <w:r w:rsidR="00043757">
        <w:rPr>
          <w:sz w:val="22"/>
          <w:szCs w:val="22"/>
        </w:rPr>
        <w:t xml:space="preserve"> Par ailleurs, u</w:t>
      </w:r>
      <w:r w:rsidR="00095B5A">
        <w:rPr>
          <w:sz w:val="22"/>
          <w:szCs w:val="22"/>
        </w:rPr>
        <w:t>ne telle convention n’es</w:t>
      </w:r>
      <w:r w:rsidR="00043757">
        <w:rPr>
          <w:sz w:val="22"/>
          <w:szCs w:val="22"/>
        </w:rPr>
        <w:t xml:space="preserve">t </w:t>
      </w:r>
      <w:r w:rsidR="00095B5A">
        <w:rPr>
          <w:sz w:val="22"/>
          <w:szCs w:val="22"/>
        </w:rPr>
        <w:t>pas prévue par le plan de formation</w:t>
      </w:r>
      <w:r w:rsidR="00B079F0">
        <w:rPr>
          <w:sz w:val="22"/>
          <w:szCs w:val="22"/>
        </w:rPr>
        <w:t> </w:t>
      </w:r>
      <w:r w:rsidR="00095B5A">
        <w:rPr>
          <w:sz w:val="22"/>
          <w:szCs w:val="22"/>
        </w:rPr>
        <w:t>2022.</w:t>
      </w:r>
    </w:p>
    <w:p w14:paraId="12E23D6E" w14:textId="5B7A1626" w:rsidR="006658B8" w:rsidRPr="006658B8" w:rsidRDefault="006658B8" w:rsidP="006658B8">
      <w:pPr>
        <w:pStyle w:val="Default"/>
        <w:jc w:val="both"/>
        <w:rPr>
          <w:sz w:val="20"/>
          <w:szCs w:val="20"/>
        </w:rPr>
      </w:pPr>
      <w:r w:rsidRPr="00A0041D">
        <w:rPr>
          <w:b/>
          <w:bCs/>
          <w:sz w:val="22"/>
          <w:szCs w:val="22"/>
        </w:rPr>
        <w:t xml:space="preserve">La Secrétaire du CSE </w:t>
      </w:r>
      <w:r w:rsidR="00043757">
        <w:rPr>
          <w:sz w:val="22"/>
          <w:szCs w:val="22"/>
        </w:rPr>
        <w:t>fait observer</w:t>
      </w:r>
      <w:r w:rsidRPr="00A0041D">
        <w:rPr>
          <w:sz w:val="22"/>
          <w:szCs w:val="22"/>
        </w:rPr>
        <w:t xml:space="preserve"> que la question se pose dans la mesure où, suivant la convention, la formation peut se faire sur le temps de travail ou sur des jours de congés supplémentaires.</w:t>
      </w:r>
    </w:p>
    <w:p w14:paraId="2B0E47D0" w14:textId="77777777" w:rsidR="006658B8" w:rsidRPr="00C158BD" w:rsidRDefault="006658B8" w:rsidP="00C024B6">
      <w:pPr>
        <w:pStyle w:val="Default"/>
        <w:rPr>
          <w:sz w:val="20"/>
          <w:szCs w:val="20"/>
        </w:rPr>
      </w:pPr>
    </w:p>
    <w:p w14:paraId="3657EAB2" w14:textId="34C48E1B" w:rsidR="00D837A2" w:rsidRPr="00C158BD" w:rsidRDefault="00B26ADF" w:rsidP="00C024B6">
      <w:pPr>
        <w:pStyle w:val="Default"/>
        <w:rPr>
          <w:i/>
          <w:sz w:val="20"/>
          <w:szCs w:val="20"/>
        </w:rPr>
      </w:pPr>
      <w:r>
        <w:rPr>
          <w:i/>
          <w:sz w:val="20"/>
          <w:szCs w:val="20"/>
        </w:rPr>
        <w:t>Mme</w:t>
      </w:r>
      <w:r w:rsidR="00B079F0">
        <w:rPr>
          <w:i/>
          <w:sz w:val="20"/>
          <w:szCs w:val="20"/>
        </w:rPr>
        <w:t> </w:t>
      </w:r>
      <w:r>
        <w:rPr>
          <w:i/>
          <w:sz w:val="20"/>
          <w:szCs w:val="20"/>
        </w:rPr>
        <w:t xml:space="preserve">POLO </w:t>
      </w:r>
      <w:r w:rsidR="00D837A2" w:rsidRPr="00C158BD">
        <w:rPr>
          <w:i/>
          <w:sz w:val="20"/>
          <w:szCs w:val="20"/>
        </w:rPr>
        <w:t>quitte la réunion.</w:t>
      </w:r>
    </w:p>
    <w:p w14:paraId="240C6619" w14:textId="6EF1E6AA" w:rsidR="00C024B6" w:rsidRPr="00C158BD" w:rsidRDefault="00B26ADF" w:rsidP="00095B5A">
      <w:pPr>
        <w:pStyle w:val="Default"/>
        <w:rPr>
          <w:i/>
          <w:sz w:val="20"/>
          <w:szCs w:val="20"/>
        </w:rPr>
      </w:pPr>
      <w:r>
        <w:rPr>
          <w:i/>
          <w:sz w:val="20"/>
          <w:szCs w:val="20"/>
        </w:rPr>
        <w:t>M.</w:t>
      </w:r>
      <w:r w:rsidR="00B079F0">
        <w:rPr>
          <w:i/>
          <w:sz w:val="20"/>
          <w:szCs w:val="20"/>
        </w:rPr>
        <w:t> </w:t>
      </w:r>
      <w:r>
        <w:rPr>
          <w:i/>
          <w:sz w:val="20"/>
          <w:szCs w:val="20"/>
        </w:rPr>
        <w:t xml:space="preserve">TARNEAUD </w:t>
      </w:r>
      <w:r w:rsidR="00095B5A" w:rsidRPr="00C158BD">
        <w:rPr>
          <w:i/>
          <w:sz w:val="20"/>
          <w:szCs w:val="20"/>
        </w:rPr>
        <w:t>est désigné Président de séance par délégation.</w:t>
      </w:r>
    </w:p>
    <w:p w14:paraId="0AB58090" w14:textId="793F4CBC" w:rsidR="00C024B6" w:rsidRPr="00095B5A" w:rsidRDefault="00C024B6" w:rsidP="006658B8">
      <w:pPr>
        <w:pStyle w:val="Titre2"/>
        <w:numPr>
          <w:ilvl w:val="0"/>
          <w:numId w:val="0"/>
        </w:numPr>
        <w:ind w:left="714"/>
        <w:jc w:val="both"/>
      </w:pPr>
      <w:bookmarkStart w:id="43" w:name="_Toc108022988"/>
      <w:r w:rsidRPr="00095B5A">
        <w:t>29. Est-ce que le partenariat du Projet Voltaire est toujours d</w:t>
      </w:r>
      <w:r w:rsidR="0018020E">
        <w:t>’</w:t>
      </w:r>
      <w:r w:rsidRPr="00095B5A">
        <w:t>actualité dans le Groupe Iliad</w:t>
      </w:r>
      <w:r w:rsidR="00B079F0">
        <w:t> </w:t>
      </w:r>
      <w:r w:rsidRPr="00095B5A">
        <w:t>?</w:t>
      </w:r>
      <w:bookmarkEnd w:id="43"/>
    </w:p>
    <w:p w14:paraId="7011BF9E" w14:textId="3557E03F" w:rsidR="00C024B6" w:rsidRPr="00095B5A" w:rsidRDefault="0018020E" w:rsidP="006658B8">
      <w:pPr>
        <w:pStyle w:val="Titre2"/>
        <w:numPr>
          <w:ilvl w:val="0"/>
          <w:numId w:val="0"/>
        </w:numPr>
        <w:ind w:left="714"/>
        <w:jc w:val="both"/>
      </w:pPr>
      <w:bookmarkStart w:id="44" w:name="_Toc108022989"/>
      <w:r>
        <w:t>– </w:t>
      </w:r>
      <w:r w:rsidR="00C024B6" w:rsidRPr="00095B5A">
        <w:t xml:space="preserve">Si </w:t>
      </w:r>
      <w:r w:rsidR="006604C9">
        <w:t>o</w:t>
      </w:r>
      <w:r w:rsidR="00C024B6" w:rsidRPr="00095B5A">
        <w:t>ui</w:t>
      </w:r>
      <w:r w:rsidR="006604C9">
        <w:t>,</w:t>
      </w:r>
      <w:r w:rsidR="00C024B6" w:rsidRPr="00095B5A">
        <w:t xml:space="preserve"> </w:t>
      </w:r>
      <w:r w:rsidR="00043757">
        <w:t xml:space="preserve">est-il </w:t>
      </w:r>
      <w:r w:rsidR="00C024B6" w:rsidRPr="00095B5A">
        <w:t>possible de le soumettre à to</w:t>
      </w:r>
      <w:r w:rsidR="00095B5A">
        <w:t xml:space="preserve">us les collaborateurs à des fins </w:t>
      </w:r>
      <w:r w:rsidR="00C024B6" w:rsidRPr="00095B5A">
        <w:t>de formation à la maîtrise de l’orthographe et de l’expression</w:t>
      </w:r>
      <w:r w:rsidR="00B079F0">
        <w:t> </w:t>
      </w:r>
      <w:r w:rsidR="00C024B6" w:rsidRPr="00095B5A">
        <w:t>?</w:t>
      </w:r>
      <w:bookmarkEnd w:id="44"/>
    </w:p>
    <w:p w14:paraId="73F11026" w14:textId="24E7045F" w:rsidR="00C024B6" w:rsidRDefault="00B26ADF" w:rsidP="006658B8">
      <w:pPr>
        <w:pStyle w:val="Default"/>
        <w:jc w:val="both"/>
        <w:rPr>
          <w:sz w:val="22"/>
          <w:szCs w:val="22"/>
        </w:rPr>
      </w:pPr>
      <w:r>
        <w:rPr>
          <w:b/>
          <w:sz w:val="22"/>
          <w:szCs w:val="22"/>
        </w:rPr>
        <w:t>M.</w:t>
      </w:r>
      <w:r w:rsidR="00B079F0">
        <w:rPr>
          <w:b/>
          <w:sz w:val="22"/>
          <w:szCs w:val="22"/>
        </w:rPr>
        <w:t> </w:t>
      </w:r>
      <w:r>
        <w:rPr>
          <w:b/>
          <w:sz w:val="22"/>
          <w:szCs w:val="22"/>
        </w:rPr>
        <w:t xml:space="preserve">TARNEAUD </w:t>
      </w:r>
      <w:r w:rsidR="00095B5A">
        <w:rPr>
          <w:sz w:val="22"/>
          <w:szCs w:val="22"/>
        </w:rPr>
        <w:t>indique que ce point a déjà été évoqué au cours de la présente réunion</w:t>
      </w:r>
      <w:r w:rsidR="00043757">
        <w:rPr>
          <w:sz w:val="22"/>
          <w:szCs w:val="22"/>
        </w:rPr>
        <w:t xml:space="preserve"> (cf. point 13)</w:t>
      </w:r>
      <w:r w:rsidR="00095B5A">
        <w:rPr>
          <w:sz w:val="22"/>
          <w:szCs w:val="22"/>
        </w:rPr>
        <w:t>.</w:t>
      </w:r>
    </w:p>
    <w:p w14:paraId="02057679" w14:textId="7A71E88C" w:rsidR="00C024B6" w:rsidRPr="00095B5A" w:rsidRDefault="00C024B6" w:rsidP="006658B8">
      <w:pPr>
        <w:pStyle w:val="Titre2"/>
        <w:numPr>
          <w:ilvl w:val="0"/>
          <w:numId w:val="0"/>
        </w:numPr>
        <w:ind w:left="714"/>
        <w:jc w:val="both"/>
      </w:pPr>
      <w:bookmarkStart w:id="45" w:name="_Toc108022990"/>
      <w:r w:rsidRPr="00095B5A">
        <w:lastRenderedPageBreak/>
        <w:t>30. Est-il possible de mettre en place un système d’automatisation pour les demandes d</w:t>
      </w:r>
      <w:r w:rsidR="0018020E">
        <w:t>’</w:t>
      </w:r>
      <w:r w:rsidRPr="00095B5A">
        <w:t>acompte et des documents RH (attestation employeur</w:t>
      </w:r>
      <w:r w:rsidR="00E64BC6">
        <w:t>,</w:t>
      </w:r>
      <w:r w:rsidRPr="00095B5A">
        <w:t xml:space="preserve"> etc.)</w:t>
      </w:r>
      <w:r w:rsidR="00B079F0">
        <w:t> </w:t>
      </w:r>
      <w:r w:rsidRPr="00095B5A">
        <w:t>?</w:t>
      </w:r>
      <w:bookmarkEnd w:id="45"/>
    </w:p>
    <w:p w14:paraId="48E1D852" w14:textId="55D0A997" w:rsidR="00D837A2" w:rsidRDefault="00B26ADF" w:rsidP="00095B5A">
      <w:pPr>
        <w:pStyle w:val="Default"/>
        <w:jc w:val="both"/>
        <w:rPr>
          <w:sz w:val="22"/>
          <w:szCs w:val="22"/>
        </w:rPr>
      </w:pPr>
      <w:r>
        <w:rPr>
          <w:b/>
          <w:sz w:val="22"/>
          <w:szCs w:val="22"/>
        </w:rPr>
        <w:t>M.</w:t>
      </w:r>
      <w:r w:rsidR="00B079F0">
        <w:rPr>
          <w:b/>
          <w:sz w:val="22"/>
          <w:szCs w:val="22"/>
        </w:rPr>
        <w:t> </w:t>
      </w:r>
      <w:r>
        <w:rPr>
          <w:b/>
          <w:sz w:val="22"/>
          <w:szCs w:val="22"/>
        </w:rPr>
        <w:t xml:space="preserve">TARNEAUD </w:t>
      </w:r>
      <w:r w:rsidR="00E64BC6" w:rsidRPr="00E64BC6">
        <w:rPr>
          <w:bCs/>
          <w:sz w:val="22"/>
          <w:szCs w:val="22"/>
        </w:rPr>
        <w:t>déclare ne pas être</w:t>
      </w:r>
      <w:r w:rsidR="00095B5A">
        <w:rPr>
          <w:sz w:val="22"/>
          <w:szCs w:val="22"/>
        </w:rPr>
        <w:t xml:space="preserve"> certain d</w:t>
      </w:r>
      <w:r w:rsidR="00E64BC6">
        <w:rPr>
          <w:sz w:val="22"/>
          <w:szCs w:val="22"/>
        </w:rPr>
        <w:t>’avoir bien</w:t>
      </w:r>
      <w:r w:rsidR="00095B5A">
        <w:rPr>
          <w:sz w:val="22"/>
          <w:szCs w:val="22"/>
        </w:rPr>
        <w:t xml:space="preserve"> compr</w:t>
      </w:r>
      <w:r w:rsidR="00E64BC6">
        <w:rPr>
          <w:sz w:val="22"/>
          <w:szCs w:val="22"/>
        </w:rPr>
        <w:t>is</w:t>
      </w:r>
      <w:r w:rsidR="00095B5A">
        <w:rPr>
          <w:sz w:val="22"/>
          <w:szCs w:val="22"/>
        </w:rPr>
        <w:t xml:space="preserve"> cette question. Quoi qu’il en soit, les collaborateurs ne pourront pas éditer eux-mêmes leurs attestations</w:t>
      </w:r>
      <w:r w:rsidR="00E64BC6">
        <w:rPr>
          <w:sz w:val="22"/>
          <w:szCs w:val="22"/>
        </w:rPr>
        <w:t>, car la responsabilité de l’employeur est engagée</w:t>
      </w:r>
      <w:r w:rsidR="00095B5A">
        <w:rPr>
          <w:sz w:val="22"/>
          <w:szCs w:val="22"/>
        </w:rPr>
        <w:t xml:space="preserve">. </w:t>
      </w:r>
      <w:r w:rsidR="00E64BC6">
        <w:rPr>
          <w:sz w:val="22"/>
          <w:szCs w:val="22"/>
        </w:rPr>
        <w:t>Cependant, l</w:t>
      </w:r>
      <w:r w:rsidR="00095B5A">
        <w:rPr>
          <w:sz w:val="22"/>
          <w:szCs w:val="22"/>
        </w:rPr>
        <w:t xml:space="preserve">e nouveau logiciel de paie facilitera la gestion et la transmission des informations. Il prévoira également un système de </w:t>
      </w:r>
      <w:r w:rsidR="00095B5A">
        <w:rPr>
          <w:i/>
          <w:sz w:val="22"/>
          <w:szCs w:val="22"/>
        </w:rPr>
        <w:t>ticketing</w:t>
      </w:r>
      <w:r w:rsidR="00095B5A">
        <w:rPr>
          <w:sz w:val="22"/>
          <w:szCs w:val="22"/>
        </w:rPr>
        <w:t>.</w:t>
      </w:r>
    </w:p>
    <w:p w14:paraId="7CC45C70" w14:textId="2736123B" w:rsidR="00A90F47" w:rsidRDefault="00A90F47" w:rsidP="00095B5A">
      <w:pPr>
        <w:pStyle w:val="Default"/>
        <w:jc w:val="both"/>
        <w:rPr>
          <w:sz w:val="22"/>
          <w:szCs w:val="22"/>
        </w:rPr>
      </w:pPr>
    </w:p>
    <w:p w14:paraId="01B22508" w14:textId="40B1F679" w:rsidR="00A90F47" w:rsidRPr="00E64BC6" w:rsidRDefault="00DE3F07" w:rsidP="00A90F47">
      <w:pPr>
        <w:pStyle w:val="Default"/>
        <w:jc w:val="both"/>
        <w:rPr>
          <w:color w:val="auto"/>
          <w:sz w:val="22"/>
          <w:szCs w:val="22"/>
        </w:rPr>
      </w:pPr>
      <w:r w:rsidRPr="00E64BC6">
        <w:rPr>
          <w:b/>
          <w:bCs/>
          <w:color w:val="auto"/>
          <w:sz w:val="22"/>
          <w:szCs w:val="22"/>
        </w:rPr>
        <w:t>Mme</w:t>
      </w:r>
      <w:r w:rsidR="00B079F0">
        <w:rPr>
          <w:b/>
          <w:bCs/>
          <w:color w:val="auto"/>
          <w:sz w:val="22"/>
          <w:szCs w:val="22"/>
        </w:rPr>
        <w:t> </w:t>
      </w:r>
      <w:r w:rsidR="00A90F47" w:rsidRPr="00E64BC6">
        <w:rPr>
          <w:b/>
          <w:bCs/>
          <w:color w:val="auto"/>
          <w:sz w:val="22"/>
          <w:szCs w:val="22"/>
        </w:rPr>
        <w:t>BERNARD</w:t>
      </w:r>
      <w:r w:rsidR="00A90F47" w:rsidRPr="00E64BC6">
        <w:rPr>
          <w:color w:val="auto"/>
          <w:sz w:val="22"/>
          <w:szCs w:val="22"/>
        </w:rPr>
        <w:t xml:space="preserve"> précise</w:t>
      </w:r>
      <w:r w:rsidRPr="00E64BC6">
        <w:rPr>
          <w:color w:val="auto"/>
          <w:sz w:val="22"/>
          <w:szCs w:val="22"/>
        </w:rPr>
        <w:t xml:space="preserve"> </w:t>
      </w:r>
      <w:r w:rsidR="00E64BC6" w:rsidRPr="00E64BC6">
        <w:rPr>
          <w:color w:val="auto"/>
          <w:sz w:val="22"/>
          <w:szCs w:val="22"/>
        </w:rPr>
        <w:t>que l’e-mail ne sera plus requis. Le système en sera simplifié.</w:t>
      </w:r>
    </w:p>
    <w:p w14:paraId="606630C8" w14:textId="43A15B49" w:rsidR="00A90F47" w:rsidRDefault="00A90F47" w:rsidP="00095B5A">
      <w:pPr>
        <w:pStyle w:val="Default"/>
        <w:jc w:val="both"/>
        <w:rPr>
          <w:color w:val="auto"/>
          <w:sz w:val="22"/>
          <w:szCs w:val="22"/>
        </w:rPr>
      </w:pPr>
    </w:p>
    <w:p w14:paraId="2037DD1B" w14:textId="46D2FB1C" w:rsidR="00E64BC6" w:rsidRPr="009C0317" w:rsidRDefault="00E64BC6" w:rsidP="00095B5A">
      <w:pPr>
        <w:pStyle w:val="Default"/>
        <w:jc w:val="both"/>
        <w:rPr>
          <w:bCs/>
          <w:color w:val="auto"/>
          <w:sz w:val="22"/>
          <w:szCs w:val="22"/>
        </w:rPr>
      </w:pPr>
      <w:r>
        <w:rPr>
          <w:b/>
          <w:sz w:val="22"/>
          <w:szCs w:val="22"/>
        </w:rPr>
        <w:t>M.</w:t>
      </w:r>
      <w:r w:rsidR="00B079F0">
        <w:rPr>
          <w:b/>
          <w:sz w:val="22"/>
          <w:szCs w:val="22"/>
        </w:rPr>
        <w:t> </w:t>
      </w:r>
      <w:r>
        <w:rPr>
          <w:b/>
          <w:sz w:val="22"/>
          <w:szCs w:val="22"/>
        </w:rPr>
        <w:t xml:space="preserve">TARNEAUD </w:t>
      </w:r>
      <w:r w:rsidR="009C0317" w:rsidRPr="009C0317">
        <w:rPr>
          <w:bCs/>
          <w:sz w:val="22"/>
          <w:szCs w:val="22"/>
        </w:rPr>
        <w:t>fait le lien avec la présentation du nouveau logiciel de paie : l’interface entre l’IRM et le logiciel sera simplifiée.</w:t>
      </w:r>
    </w:p>
    <w:p w14:paraId="30484728" w14:textId="1B89B8F0" w:rsidR="00C024B6" w:rsidRPr="00095B5A" w:rsidRDefault="00C024B6" w:rsidP="00095B5A">
      <w:pPr>
        <w:pStyle w:val="Titre2"/>
        <w:numPr>
          <w:ilvl w:val="0"/>
          <w:numId w:val="0"/>
        </w:numPr>
        <w:ind w:left="714"/>
        <w:jc w:val="both"/>
      </w:pPr>
      <w:bookmarkStart w:id="46" w:name="_Toc108022991"/>
      <w:r w:rsidRPr="00095B5A">
        <w:t xml:space="preserve">31. Des délais de raccordement fibre ou de rétablissement du service dans certains départements se rallongent par manque de ressources dans des zones RIP, on ne trouve pas de </w:t>
      </w:r>
      <w:r w:rsidR="009C0317">
        <w:t>t</w:t>
      </w:r>
      <w:r w:rsidRPr="00095B5A">
        <w:t xml:space="preserve">echnicien </w:t>
      </w:r>
      <w:r w:rsidR="00B54FCD">
        <w:t>d</w:t>
      </w:r>
      <w:r w:rsidRPr="00095B5A">
        <w:t xml:space="preserve">e </w:t>
      </w:r>
      <w:r w:rsidR="009C0317">
        <w:t>r</w:t>
      </w:r>
      <w:r w:rsidRPr="00095B5A">
        <w:t>enfort</w:t>
      </w:r>
      <w:r w:rsidR="009C0317">
        <w:t xml:space="preserve"> (</w:t>
      </w:r>
      <w:r w:rsidR="009C0317" w:rsidRPr="00095B5A">
        <w:t>TDR</w:t>
      </w:r>
      <w:r w:rsidRPr="00095B5A">
        <w:t>) disponible.</w:t>
      </w:r>
      <w:r w:rsidR="00AC098A">
        <w:t xml:space="preserve"> </w:t>
      </w:r>
      <w:r w:rsidRPr="00095B5A">
        <w:t>Quel</w:t>
      </w:r>
      <w:r w:rsidR="00B54FCD">
        <w:t>le</w:t>
      </w:r>
      <w:r w:rsidRPr="00095B5A">
        <w:t xml:space="preserve"> est la politique de recrutement au sein de F</w:t>
      </w:r>
      <w:r w:rsidR="00A95E22">
        <w:t>ree</w:t>
      </w:r>
      <w:r w:rsidRPr="00095B5A">
        <w:t xml:space="preserve"> Réseau en technicien interne et en TDR</w:t>
      </w:r>
      <w:r w:rsidR="00B079F0">
        <w:t> </w:t>
      </w:r>
      <w:r w:rsidRPr="00095B5A">
        <w:t>?</w:t>
      </w:r>
      <w:bookmarkEnd w:id="46"/>
    </w:p>
    <w:p w14:paraId="4A870935" w14:textId="4AAD328C" w:rsidR="009C0317" w:rsidRDefault="00B26ADF" w:rsidP="00095B5A">
      <w:pPr>
        <w:pStyle w:val="Default"/>
        <w:jc w:val="both"/>
        <w:rPr>
          <w:sz w:val="22"/>
          <w:szCs w:val="22"/>
        </w:rPr>
      </w:pPr>
      <w:r>
        <w:rPr>
          <w:b/>
          <w:sz w:val="22"/>
          <w:szCs w:val="22"/>
        </w:rPr>
        <w:t>M.</w:t>
      </w:r>
      <w:r w:rsidR="00B079F0">
        <w:rPr>
          <w:b/>
          <w:sz w:val="22"/>
          <w:szCs w:val="22"/>
        </w:rPr>
        <w:t> </w:t>
      </w:r>
      <w:r>
        <w:rPr>
          <w:b/>
          <w:sz w:val="22"/>
          <w:szCs w:val="22"/>
        </w:rPr>
        <w:t xml:space="preserve">TARNEAUD </w:t>
      </w:r>
      <w:r w:rsidR="00095B5A">
        <w:rPr>
          <w:sz w:val="22"/>
          <w:szCs w:val="22"/>
        </w:rPr>
        <w:t>indique que cette question sera transmise à Mme</w:t>
      </w:r>
      <w:r w:rsidR="00B54FCD">
        <w:rPr>
          <w:sz w:val="22"/>
          <w:szCs w:val="22"/>
        </w:rPr>
        <w:t> </w:t>
      </w:r>
      <w:r w:rsidR="00095B5A">
        <w:rPr>
          <w:sz w:val="22"/>
          <w:szCs w:val="22"/>
        </w:rPr>
        <w:t>MANICHINO</w:t>
      </w:r>
      <w:r w:rsidR="009C0317">
        <w:rPr>
          <w:sz w:val="22"/>
          <w:szCs w:val="22"/>
        </w:rPr>
        <w:t>, qui a quitté la séance</w:t>
      </w:r>
      <w:r w:rsidR="00095B5A">
        <w:rPr>
          <w:sz w:val="22"/>
          <w:szCs w:val="22"/>
        </w:rPr>
        <w:t xml:space="preserve">. Une réponse écrite sera communiquée </w:t>
      </w:r>
      <w:r w:rsidR="009C0317">
        <w:rPr>
          <w:sz w:val="22"/>
          <w:szCs w:val="22"/>
        </w:rPr>
        <w:t>à tous les membres du CSE</w:t>
      </w:r>
      <w:r w:rsidR="00095B5A">
        <w:rPr>
          <w:sz w:val="22"/>
          <w:szCs w:val="22"/>
        </w:rPr>
        <w:t xml:space="preserve"> dans les jours à venir.</w:t>
      </w:r>
    </w:p>
    <w:p w14:paraId="763445D3" w14:textId="77777777" w:rsidR="009C0317" w:rsidRDefault="009C0317" w:rsidP="00095B5A">
      <w:pPr>
        <w:pStyle w:val="Default"/>
        <w:jc w:val="both"/>
        <w:rPr>
          <w:sz w:val="22"/>
          <w:szCs w:val="22"/>
        </w:rPr>
      </w:pPr>
    </w:p>
    <w:p w14:paraId="5FDE974E" w14:textId="73652E6F" w:rsidR="00C024B6" w:rsidRDefault="009C0317" w:rsidP="00095B5A">
      <w:pPr>
        <w:pStyle w:val="Default"/>
        <w:jc w:val="both"/>
        <w:rPr>
          <w:sz w:val="22"/>
          <w:szCs w:val="22"/>
        </w:rPr>
      </w:pPr>
      <w:r w:rsidRPr="009C0317">
        <w:rPr>
          <w:b/>
          <w:bCs/>
          <w:sz w:val="22"/>
          <w:szCs w:val="22"/>
        </w:rPr>
        <w:t xml:space="preserve">La Secrétaire du CSE </w:t>
      </w:r>
      <w:r w:rsidRPr="009C0317">
        <w:rPr>
          <w:sz w:val="22"/>
          <w:szCs w:val="22"/>
        </w:rPr>
        <w:t>acquiesce</w:t>
      </w:r>
      <w:r w:rsidRPr="00A95E22">
        <w:rPr>
          <w:sz w:val="22"/>
          <w:szCs w:val="22"/>
        </w:rPr>
        <w:t xml:space="preserve">. </w:t>
      </w:r>
      <w:r w:rsidR="00095B5A">
        <w:rPr>
          <w:sz w:val="22"/>
          <w:szCs w:val="22"/>
        </w:rPr>
        <w:t xml:space="preserve">Elle </w:t>
      </w:r>
      <w:r>
        <w:rPr>
          <w:sz w:val="22"/>
          <w:szCs w:val="22"/>
        </w:rPr>
        <w:t>suggère que la réponse soit</w:t>
      </w:r>
      <w:r w:rsidR="00095B5A">
        <w:rPr>
          <w:sz w:val="22"/>
          <w:szCs w:val="22"/>
        </w:rPr>
        <w:t xml:space="preserve"> intégrée au </w:t>
      </w:r>
      <w:r w:rsidR="0091424C">
        <w:rPr>
          <w:sz w:val="22"/>
          <w:szCs w:val="22"/>
        </w:rPr>
        <w:t>PV</w:t>
      </w:r>
      <w:r w:rsidR="00095B5A">
        <w:rPr>
          <w:sz w:val="22"/>
          <w:szCs w:val="22"/>
        </w:rPr>
        <w:t xml:space="preserve"> de la réunion.</w:t>
      </w:r>
    </w:p>
    <w:p w14:paraId="795F7A00" w14:textId="3BAC97B6" w:rsidR="00C024B6" w:rsidRPr="00095B5A" w:rsidRDefault="00C024B6" w:rsidP="009C0317">
      <w:pPr>
        <w:pStyle w:val="Titre2"/>
        <w:numPr>
          <w:ilvl w:val="0"/>
          <w:numId w:val="0"/>
        </w:numPr>
        <w:ind w:left="714"/>
        <w:jc w:val="both"/>
      </w:pPr>
      <w:bookmarkStart w:id="47" w:name="_Toc108022992"/>
      <w:r w:rsidRPr="00095B5A">
        <w:t>32. ASC</w:t>
      </w:r>
      <w:r w:rsidR="00B54FCD">
        <w:t> </w:t>
      </w:r>
      <w:r w:rsidRPr="00095B5A">
        <w:t>:</w:t>
      </w:r>
      <w:r w:rsidR="00C51E1F" w:rsidRPr="00095B5A">
        <w:t xml:space="preserve"> </w:t>
      </w:r>
      <w:r w:rsidRPr="00095B5A">
        <w:t>Avec l</w:t>
      </w:r>
      <w:r w:rsidR="0018020E">
        <w:t>’</w:t>
      </w:r>
      <w:r w:rsidRPr="00095B5A">
        <w:t>inflation, peut être trouv</w:t>
      </w:r>
      <w:r w:rsidR="00B54FCD">
        <w:t>é</w:t>
      </w:r>
      <w:r w:rsidRPr="00095B5A">
        <w:t xml:space="preserve"> un prestataire du CSE pour un achat groupé des fournitures scolaires à prix préférentiel.</w:t>
      </w:r>
      <w:bookmarkEnd w:id="47"/>
    </w:p>
    <w:p w14:paraId="05A8EF29" w14:textId="4B905686" w:rsidR="00C51E1F" w:rsidRPr="00095B5A" w:rsidRDefault="00B26ADF" w:rsidP="009C0317">
      <w:pPr>
        <w:pStyle w:val="Default"/>
        <w:jc w:val="both"/>
        <w:rPr>
          <w:sz w:val="22"/>
          <w:szCs w:val="22"/>
        </w:rPr>
      </w:pPr>
      <w:r>
        <w:rPr>
          <w:b/>
          <w:sz w:val="22"/>
          <w:szCs w:val="22"/>
        </w:rPr>
        <w:t>M.</w:t>
      </w:r>
      <w:r w:rsidR="00B079F0">
        <w:rPr>
          <w:b/>
          <w:sz w:val="22"/>
          <w:szCs w:val="22"/>
        </w:rPr>
        <w:t> </w:t>
      </w:r>
      <w:r>
        <w:rPr>
          <w:b/>
          <w:sz w:val="22"/>
          <w:szCs w:val="22"/>
        </w:rPr>
        <w:t xml:space="preserve">TARNEAUD </w:t>
      </w:r>
      <w:r w:rsidR="00095B5A">
        <w:rPr>
          <w:sz w:val="22"/>
          <w:szCs w:val="22"/>
        </w:rPr>
        <w:t xml:space="preserve">note que ce point ne relève pas du CSE, mais de discussions internes </w:t>
      </w:r>
      <w:r w:rsidR="009C0317">
        <w:rPr>
          <w:sz w:val="22"/>
          <w:szCs w:val="22"/>
        </w:rPr>
        <w:t>entre les</w:t>
      </w:r>
      <w:r w:rsidR="00095B5A">
        <w:rPr>
          <w:sz w:val="22"/>
          <w:szCs w:val="22"/>
        </w:rPr>
        <w:t xml:space="preserve"> élus.</w:t>
      </w:r>
    </w:p>
    <w:p w14:paraId="23304213" w14:textId="77777777" w:rsidR="00095B5A" w:rsidRDefault="00095B5A" w:rsidP="009C0317">
      <w:pPr>
        <w:pStyle w:val="Default"/>
        <w:jc w:val="both"/>
        <w:rPr>
          <w:sz w:val="22"/>
          <w:szCs w:val="22"/>
        </w:rPr>
      </w:pPr>
    </w:p>
    <w:p w14:paraId="48B9B50C" w14:textId="64FD61C3" w:rsidR="00243231" w:rsidRPr="00095B5A" w:rsidRDefault="00095B5A" w:rsidP="009C0317">
      <w:pPr>
        <w:pStyle w:val="Default"/>
        <w:jc w:val="both"/>
        <w:rPr>
          <w:sz w:val="22"/>
          <w:szCs w:val="22"/>
        </w:rPr>
      </w:pPr>
      <w:r>
        <w:rPr>
          <w:b/>
          <w:sz w:val="22"/>
          <w:szCs w:val="22"/>
        </w:rPr>
        <w:t>La Secrétaire du CSE</w:t>
      </w:r>
      <w:r>
        <w:rPr>
          <w:sz w:val="22"/>
          <w:szCs w:val="22"/>
        </w:rPr>
        <w:t xml:space="preserve"> précise que les membres de l’instance aimeraient entrer en contact avec les prestataires </w:t>
      </w:r>
      <w:r w:rsidR="009C0317">
        <w:rPr>
          <w:sz w:val="22"/>
          <w:szCs w:val="22"/>
        </w:rPr>
        <w:t>qui travaillent avec le</w:t>
      </w:r>
      <w:r>
        <w:rPr>
          <w:sz w:val="22"/>
          <w:szCs w:val="22"/>
        </w:rPr>
        <w:t xml:space="preserve"> groupe, de manière à nouer un partenariat.</w:t>
      </w:r>
    </w:p>
    <w:p w14:paraId="1B5A3CB6" w14:textId="6AB8B198" w:rsidR="00243231" w:rsidRDefault="00243231" w:rsidP="009C0317">
      <w:pPr>
        <w:pStyle w:val="Default"/>
        <w:jc w:val="both"/>
        <w:rPr>
          <w:sz w:val="22"/>
          <w:szCs w:val="22"/>
        </w:rPr>
      </w:pPr>
    </w:p>
    <w:p w14:paraId="4A81F1E1" w14:textId="339D0FDE" w:rsidR="00243231" w:rsidRPr="009C7756" w:rsidRDefault="00095B5A" w:rsidP="009C0317">
      <w:pPr>
        <w:pStyle w:val="Default"/>
        <w:jc w:val="both"/>
        <w:rPr>
          <w:color w:val="auto"/>
          <w:sz w:val="22"/>
          <w:szCs w:val="22"/>
        </w:rPr>
      </w:pPr>
      <w:r>
        <w:rPr>
          <w:b/>
          <w:sz w:val="22"/>
          <w:szCs w:val="22"/>
        </w:rPr>
        <w:t>Un membre du CSE</w:t>
      </w:r>
      <w:r>
        <w:rPr>
          <w:sz w:val="22"/>
          <w:szCs w:val="22"/>
        </w:rPr>
        <w:t xml:space="preserve"> remarque que le groupe Up </w:t>
      </w:r>
      <w:r w:rsidR="009C0317">
        <w:rPr>
          <w:sz w:val="22"/>
          <w:szCs w:val="22"/>
        </w:rPr>
        <w:t>fournit</w:t>
      </w:r>
      <w:r>
        <w:rPr>
          <w:sz w:val="22"/>
          <w:szCs w:val="22"/>
        </w:rPr>
        <w:t xml:space="preserve"> une plateforme dédiée aux achats groupés et partagés.</w:t>
      </w:r>
      <w:r w:rsidR="00B54FCD">
        <w:rPr>
          <w:sz w:val="22"/>
          <w:szCs w:val="22"/>
        </w:rPr>
        <w:t xml:space="preserve"> Il pourrait s’avérer intéressant</w:t>
      </w:r>
      <w:r>
        <w:rPr>
          <w:sz w:val="22"/>
          <w:szCs w:val="22"/>
        </w:rPr>
        <w:t xml:space="preserve"> de se pencher sur cette </w:t>
      </w:r>
      <w:r w:rsidRPr="009C7756">
        <w:rPr>
          <w:color w:val="auto"/>
          <w:sz w:val="22"/>
          <w:szCs w:val="22"/>
        </w:rPr>
        <w:t>plateforme.</w:t>
      </w:r>
      <w:r w:rsidR="00A90F47" w:rsidRPr="009C7756">
        <w:rPr>
          <w:color w:val="auto"/>
          <w:sz w:val="22"/>
          <w:szCs w:val="22"/>
        </w:rPr>
        <w:t xml:space="preserve"> </w:t>
      </w:r>
      <w:r w:rsidR="009C0317" w:rsidRPr="009C7756">
        <w:rPr>
          <w:color w:val="auto"/>
          <w:sz w:val="22"/>
          <w:szCs w:val="22"/>
        </w:rPr>
        <w:t>Il ajoute qu’il importe, comme pour d’autres prestataires, d’</w:t>
      </w:r>
      <w:r w:rsidR="005271F8">
        <w:rPr>
          <w:color w:val="auto"/>
          <w:sz w:val="22"/>
          <w:szCs w:val="22"/>
        </w:rPr>
        <w:t>étudier</w:t>
      </w:r>
      <w:r w:rsidR="009C0317" w:rsidRPr="009C7756">
        <w:rPr>
          <w:color w:val="auto"/>
          <w:sz w:val="22"/>
          <w:szCs w:val="22"/>
        </w:rPr>
        <w:t xml:space="preserve"> la question </w:t>
      </w:r>
      <w:r w:rsidR="009C7756" w:rsidRPr="009C7756">
        <w:rPr>
          <w:color w:val="auto"/>
          <w:sz w:val="22"/>
          <w:szCs w:val="22"/>
        </w:rPr>
        <w:t>avant que le contrat avec ce groupe arrive à échéance.</w:t>
      </w:r>
    </w:p>
    <w:p w14:paraId="2908A23D" w14:textId="5279B6AB" w:rsidR="00243231" w:rsidRDefault="00243231" w:rsidP="009C0317">
      <w:pPr>
        <w:pStyle w:val="Default"/>
        <w:jc w:val="both"/>
        <w:rPr>
          <w:sz w:val="22"/>
          <w:szCs w:val="22"/>
        </w:rPr>
      </w:pPr>
    </w:p>
    <w:p w14:paraId="2261A7C6" w14:textId="5ECD703E" w:rsidR="00243231" w:rsidRPr="00095B5A" w:rsidRDefault="00095B5A" w:rsidP="00095B5A">
      <w:pPr>
        <w:pStyle w:val="Default"/>
        <w:jc w:val="both"/>
        <w:rPr>
          <w:sz w:val="22"/>
          <w:szCs w:val="22"/>
        </w:rPr>
      </w:pPr>
      <w:r>
        <w:rPr>
          <w:b/>
          <w:sz w:val="22"/>
          <w:szCs w:val="22"/>
        </w:rPr>
        <w:t>La Secrétaire du CSE</w:t>
      </w:r>
      <w:r>
        <w:rPr>
          <w:sz w:val="22"/>
          <w:szCs w:val="22"/>
        </w:rPr>
        <w:t xml:space="preserve"> prend bonne note de ce point.</w:t>
      </w:r>
      <w:r w:rsidR="005271F8">
        <w:rPr>
          <w:sz w:val="22"/>
          <w:szCs w:val="22"/>
        </w:rPr>
        <w:t xml:space="preserve"> Elle précise qu’en l’occurrence</w:t>
      </w:r>
      <w:r w:rsidR="0071192E">
        <w:rPr>
          <w:sz w:val="22"/>
          <w:szCs w:val="22"/>
        </w:rPr>
        <w:t>,</w:t>
      </w:r>
      <w:r w:rsidR="005271F8">
        <w:rPr>
          <w:sz w:val="22"/>
          <w:szCs w:val="22"/>
        </w:rPr>
        <w:t xml:space="preserve"> il s’agit de fournitures scolaires. Elle ignore si des prestataires du groupe fournissent ce type de produit.</w:t>
      </w:r>
    </w:p>
    <w:p w14:paraId="763C740B" w14:textId="132ED659" w:rsidR="00243231" w:rsidRDefault="00243231" w:rsidP="00095B5A">
      <w:pPr>
        <w:pStyle w:val="Default"/>
        <w:jc w:val="both"/>
        <w:rPr>
          <w:sz w:val="22"/>
          <w:szCs w:val="22"/>
        </w:rPr>
      </w:pPr>
    </w:p>
    <w:p w14:paraId="5ED85D11" w14:textId="6895AC78" w:rsidR="00C024B6" w:rsidRDefault="00B26ADF" w:rsidP="00095B5A">
      <w:pPr>
        <w:pStyle w:val="Default"/>
        <w:jc w:val="both"/>
        <w:rPr>
          <w:sz w:val="22"/>
          <w:szCs w:val="22"/>
        </w:rPr>
      </w:pPr>
      <w:r>
        <w:rPr>
          <w:b/>
          <w:sz w:val="22"/>
          <w:szCs w:val="22"/>
        </w:rPr>
        <w:t>M.</w:t>
      </w:r>
      <w:r w:rsidR="00B079F0">
        <w:rPr>
          <w:b/>
          <w:sz w:val="22"/>
          <w:szCs w:val="22"/>
        </w:rPr>
        <w:t> </w:t>
      </w:r>
      <w:r>
        <w:rPr>
          <w:b/>
          <w:sz w:val="22"/>
          <w:szCs w:val="22"/>
        </w:rPr>
        <w:t xml:space="preserve">TARNEAUD </w:t>
      </w:r>
      <w:r w:rsidR="00095B5A">
        <w:rPr>
          <w:sz w:val="22"/>
          <w:szCs w:val="22"/>
        </w:rPr>
        <w:t xml:space="preserve">invite les élus à </w:t>
      </w:r>
      <w:r w:rsidR="005271F8">
        <w:rPr>
          <w:sz w:val="22"/>
          <w:szCs w:val="22"/>
        </w:rPr>
        <w:t xml:space="preserve">contacter directement les prestataires pour déterminer si des correspondances peuvent être trouvées avec les activités sociales </w:t>
      </w:r>
      <w:r w:rsidR="00D55331">
        <w:rPr>
          <w:sz w:val="22"/>
          <w:szCs w:val="22"/>
        </w:rPr>
        <w:t xml:space="preserve">et culturelles </w:t>
      </w:r>
      <w:r w:rsidR="005271F8">
        <w:rPr>
          <w:sz w:val="22"/>
          <w:szCs w:val="22"/>
        </w:rPr>
        <w:t xml:space="preserve">du CSE. Il importe de respecter la séparation budgétaire. </w:t>
      </w:r>
      <w:r w:rsidR="00623CAC">
        <w:rPr>
          <w:sz w:val="22"/>
          <w:szCs w:val="22"/>
        </w:rPr>
        <w:t>Des réductions (sur les commandes en volume, par exemple) pourraient être envisagées. Il suggère d’approfondir les</w:t>
      </w:r>
      <w:r w:rsidR="00095B5A">
        <w:rPr>
          <w:sz w:val="22"/>
          <w:szCs w:val="22"/>
        </w:rPr>
        <w:t xml:space="preserve"> discussions</w:t>
      </w:r>
      <w:r w:rsidR="002E1824">
        <w:rPr>
          <w:sz w:val="22"/>
          <w:szCs w:val="22"/>
        </w:rPr>
        <w:t xml:space="preserve"> internes</w:t>
      </w:r>
      <w:r w:rsidR="00B54FCD">
        <w:rPr>
          <w:sz w:val="22"/>
          <w:szCs w:val="22"/>
        </w:rPr>
        <w:t xml:space="preserve"> sur ce suje</w:t>
      </w:r>
      <w:r w:rsidR="00095B5A">
        <w:rPr>
          <w:sz w:val="22"/>
          <w:szCs w:val="22"/>
        </w:rPr>
        <w:t>t.</w:t>
      </w:r>
    </w:p>
    <w:p w14:paraId="5E01BB03" w14:textId="551206D3" w:rsidR="002E1824" w:rsidRDefault="002E1824" w:rsidP="00095B5A">
      <w:pPr>
        <w:pStyle w:val="Default"/>
        <w:jc w:val="both"/>
        <w:rPr>
          <w:sz w:val="22"/>
          <w:szCs w:val="22"/>
        </w:rPr>
      </w:pPr>
    </w:p>
    <w:p w14:paraId="2F9CA7FE" w14:textId="3A326416" w:rsidR="002E1824" w:rsidRPr="00623CAC" w:rsidRDefault="002E1824" w:rsidP="00095B5A">
      <w:pPr>
        <w:pStyle w:val="Default"/>
        <w:jc w:val="both"/>
        <w:rPr>
          <w:color w:val="auto"/>
          <w:sz w:val="22"/>
          <w:szCs w:val="22"/>
        </w:rPr>
      </w:pPr>
      <w:r>
        <w:rPr>
          <w:b/>
          <w:sz w:val="22"/>
          <w:szCs w:val="22"/>
        </w:rPr>
        <w:t>Un membre du CSE</w:t>
      </w:r>
      <w:r>
        <w:rPr>
          <w:sz w:val="22"/>
          <w:szCs w:val="22"/>
        </w:rPr>
        <w:t xml:space="preserve"> </w:t>
      </w:r>
      <w:r w:rsidR="00D55331">
        <w:rPr>
          <w:sz w:val="22"/>
          <w:szCs w:val="22"/>
        </w:rPr>
        <w:t>précise qu’</w:t>
      </w:r>
      <w:r w:rsidR="004F50DC">
        <w:rPr>
          <w:sz w:val="22"/>
          <w:szCs w:val="22"/>
        </w:rPr>
        <w:t>«</w:t>
      </w:r>
      <w:r w:rsidR="00B079F0">
        <w:rPr>
          <w:sz w:val="22"/>
          <w:szCs w:val="22"/>
        </w:rPr>
        <w:t> </w:t>
      </w:r>
      <w:r w:rsidR="00D55331">
        <w:rPr>
          <w:sz w:val="22"/>
          <w:szCs w:val="22"/>
        </w:rPr>
        <w:t>achat groupé</w:t>
      </w:r>
      <w:r w:rsidR="00B079F0">
        <w:rPr>
          <w:sz w:val="22"/>
          <w:szCs w:val="22"/>
        </w:rPr>
        <w:t> </w:t>
      </w:r>
      <w:r w:rsidR="004F50DC">
        <w:rPr>
          <w:sz w:val="22"/>
          <w:szCs w:val="22"/>
        </w:rPr>
        <w:t>»</w:t>
      </w:r>
      <w:r w:rsidR="00D55331">
        <w:rPr>
          <w:sz w:val="22"/>
          <w:szCs w:val="22"/>
        </w:rPr>
        <w:t xml:space="preserve"> ne veut pas dire </w:t>
      </w:r>
      <w:r w:rsidR="004F50DC">
        <w:rPr>
          <w:sz w:val="22"/>
          <w:szCs w:val="22"/>
        </w:rPr>
        <w:t>«</w:t>
      </w:r>
      <w:r w:rsidR="00B079F0">
        <w:rPr>
          <w:sz w:val="22"/>
          <w:szCs w:val="22"/>
        </w:rPr>
        <w:t> </w:t>
      </w:r>
      <w:r w:rsidR="004F50DC">
        <w:rPr>
          <w:sz w:val="22"/>
          <w:szCs w:val="22"/>
        </w:rPr>
        <w:t>achat subventionné</w:t>
      </w:r>
      <w:r w:rsidR="00B079F0">
        <w:rPr>
          <w:sz w:val="22"/>
          <w:szCs w:val="22"/>
        </w:rPr>
        <w:t> </w:t>
      </w:r>
      <w:r w:rsidR="004F50DC">
        <w:rPr>
          <w:sz w:val="22"/>
          <w:szCs w:val="22"/>
        </w:rPr>
        <w:t>»</w:t>
      </w:r>
      <w:r w:rsidR="00D55331">
        <w:rPr>
          <w:sz w:val="22"/>
          <w:szCs w:val="22"/>
        </w:rPr>
        <w:t xml:space="preserve">. Il </w:t>
      </w:r>
      <w:r>
        <w:rPr>
          <w:sz w:val="22"/>
          <w:szCs w:val="22"/>
        </w:rPr>
        <w:t xml:space="preserve">indique qu’il sera nécessaire de présenter un devis et de procéder à un vote au cours d’une réunion de CSE </w:t>
      </w:r>
      <w:r w:rsidRPr="00623CAC">
        <w:rPr>
          <w:sz w:val="22"/>
          <w:szCs w:val="22"/>
        </w:rPr>
        <w:t>ultérieure</w:t>
      </w:r>
      <w:r w:rsidRPr="00623CAC">
        <w:rPr>
          <w:color w:val="auto"/>
          <w:sz w:val="22"/>
          <w:szCs w:val="22"/>
        </w:rPr>
        <w:t>.</w:t>
      </w:r>
      <w:r w:rsidR="00623CAC">
        <w:rPr>
          <w:color w:val="auto"/>
          <w:sz w:val="22"/>
          <w:szCs w:val="22"/>
        </w:rPr>
        <w:t xml:space="preserve"> </w:t>
      </w:r>
      <w:r w:rsidR="00D55331">
        <w:rPr>
          <w:color w:val="auto"/>
          <w:sz w:val="22"/>
          <w:szCs w:val="22"/>
        </w:rPr>
        <w:t>Ensuite, l</w:t>
      </w:r>
      <w:r w:rsidR="00623CAC">
        <w:rPr>
          <w:color w:val="auto"/>
          <w:sz w:val="22"/>
          <w:szCs w:val="22"/>
        </w:rPr>
        <w:t xml:space="preserve">e bureau sera couvert légalement pour les </w:t>
      </w:r>
      <w:r w:rsidR="00D55331">
        <w:rPr>
          <w:color w:val="auto"/>
          <w:sz w:val="22"/>
          <w:szCs w:val="22"/>
        </w:rPr>
        <w:t>engagements pris</w:t>
      </w:r>
      <w:r w:rsidR="00623CAC" w:rsidRPr="00623CAC">
        <w:rPr>
          <w:color w:val="auto"/>
          <w:sz w:val="22"/>
          <w:szCs w:val="22"/>
        </w:rPr>
        <w:t xml:space="preserve"> au nom du CSE.</w:t>
      </w:r>
    </w:p>
    <w:p w14:paraId="4C47B3E3" w14:textId="75CCE97F" w:rsidR="002E400B" w:rsidRPr="00623CAC" w:rsidRDefault="002E400B" w:rsidP="00095B5A">
      <w:pPr>
        <w:pStyle w:val="Default"/>
        <w:jc w:val="both"/>
        <w:rPr>
          <w:color w:val="auto"/>
          <w:sz w:val="22"/>
          <w:szCs w:val="22"/>
          <w:highlight w:val="green"/>
        </w:rPr>
      </w:pPr>
    </w:p>
    <w:p w14:paraId="5126ABC4" w14:textId="54B94B66" w:rsidR="002E400B" w:rsidRDefault="00DE3F07" w:rsidP="00095B5A">
      <w:pPr>
        <w:pStyle w:val="Default"/>
        <w:jc w:val="both"/>
        <w:rPr>
          <w:color w:val="auto"/>
          <w:sz w:val="22"/>
          <w:szCs w:val="22"/>
        </w:rPr>
      </w:pPr>
      <w:r w:rsidRPr="00623CAC">
        <w:rPr>
          <w:b/>
          <w:bCs/>
          <w:color w:val="auto"/>
          <w:sz w:val="22"/>
          <w:szCs w:val="22"/>
        </w:rPr>
        <w:t>M.</w:t>
      </w:r>
      <w:r w:rsidR="00B079F0">
        <w:rPr>
          <w:b/>
          <w:bCs/>
          <w:color w:val="auto"/>
          <w:sz w:val="22"/>
          <w:szCs w:val="22"/>
        </w:rPr>
        <w:t> </w:t>
      </w:r>
      <w:r w:rsidR="002E400B" w:rsidRPr="00623CAC">
        <w:rPr>
          <w:b/>
          <w:bCs/>
          <w:color w:val="auto"/>
          <w:sz w:val="22"/>
          <w:szCs w:val="22"/>
        </w:rPr>
        <w:t>DOASSANS</w:t>
      </w:r>
      <w:r w:rsidR="00623CAC" w:rsidRPr="00D55331">
        <w:rPr>
          <w:color w:val="auto"/>
          <w:sz w:val="22"/>
          <w:szCs w:val="22"/>
        </w:rPr>
        <w:t>,</w:t>
      </w:r>
      <w:r w:rsidR="002E400B" w:rsidRPr="00D55331">
        <w:rPr>
          <w:color w:val="auto"/>
          <w:sz w:val="22"/>
          <w:szCs w:val="22"/>
        </w:rPr>
        <w:t xml:space="preserve"> </w:t>
      </w:r>
      <w:r w:rsidR="002E400B" w:rsidRPr="00623CAC">
        <w:rPr>
          <w:color w:val="auto"/>
          <w:sz w:val="22"/>
          <w:szCs w:val="22"/>
        </w:rPr>
        <w:t>Trésorier du CSE</w:t>
      </w:r>
      <w:r w:rsidR="00623CAC" w:rsidRPr="00623CAC">
        <w:rPr>
          <w:color w:val="auto"/>
          <w:sz w:val="22"/>
          <w:szCs w:val="22"/>
        </w:rPr>
        <w:t>,</w:t>
      </w:r>
      <w:r w:rsidR="002E400B" w:rsidRPr="00623CAC">
        <w:rPr>
          <w:color w:val="auto"/>
          <w:sz w:val="22"/>
          <w:szCs w:val="22"/>
        </w:rPr>
        <w:t xml:space="preserve"> explique que le prestataire </w:t>
      </w:r>
      <w:r w:rsidR="00623CAC" w:rsidRPr="00623CAC">
        <w:rPr>
          <w:color w:val="auto"/>
          <w:sz w:val="22"/>
          <w:szCs w:val="22"/>
        </w:rPr>
        <w:t xml:space="preserve">Up </w:t>
      </w:r>
      <w:r w:rsidR="00623CAC">
        <w:rPr>
          <w:color w:val="auto"/>
          <w:sz w:val="22"/>
          <w:szCs w:val="22"/>
        </w:rPr>
        <w:t xml:space="preserve">entend modifier son offre. Ce point sera </w:t>
      </w:r>
      <w:r w:rsidR="00AB1EB5">
        <w:rPr>
          <w:color w:val="auto"/>
          <w:sz w:val="22"/>
          <w:szCs w:val="22"/>
        </w:rPr>
        <w:t>analysé</w:t>
      </w:r>
      <w:r w:rsidR="00623CAC">
        <w:rPr>
          <w:color w:val="auto"/>
          <w:sz w:val="22"/>
          <w:szCs w:val="22"/>
        </w:rPr>
        <w:t xml:space="preserve"> lors </w:t>
      </w:r>
      <w:r w:rsidR="00AB1EB5">
        <w:rPr>
          <w:color w:val="auto"/>
          <w:sz w:val="22"/>
          <w:szCs w:val="22"/>
        </w:rPr>
        <w:t xml:space="preserve">de la </w:t>
      </w:r>
      <w:r w:rsidR="00AB1DB9">
        <w:rPr>
          <w:color w:val="auto"/>
          <w:sz w:val="22"/>
          <w:szCs w:val="22"/>
        </w:rPr>
        <w:t xml:space="preserve">prochaine </w:t>
      </w:r>
      <w:r w:rsidR="00AB1EB5">
        <w:rPr>
          <w:color w:val="auto"/>
          <w:sz w:val="22"/>
          <w:szCs w:val="22"/>
        </w:rPr>
        <w:t xml:space="preserve">commission ASC et </w:t>
      </w:r>
      <w:r w:rsidR="00623CAC">
        <w:rPr>
          <w:color w:val="auto"/>
          <w:sz w:val="22"/>
          <w:szCs w:val="22"/>
        </w:rPr>
        <w:t>du CSE de septembre. Sur la base de la proposition qui sera présentée, des choix devront être faits.</w:t>
      </w:r>
    </w:p>
    <w:p w14:paraId="2B7C3161" w14:textId="665EE577" w:rsidR="002E400B" w:rsidRPr="00623CAC" w:rsidRDefault="00623CAC" w:rsidP="00095B5A">
      <w:pPr>
        <w:pStyle w:val="Default"/>
        <w:jc w:val="both"/>
        <w:rPr>
          <w:color w:val="auto"/>
          <w:sz w:val="22"/>
          <w:szCs w:val="22"/>
        </w:rPr>
      </w:pPr>
      <w:r>
        <w:rPr>
          <w:b/>
          <w:sz w:val="22"/>
          <w:szCs w:val="22"/>
        </w:rPr>
        <w:lastRenderedPageBreak/>
        <w:t>Un membre du CSE</w:t>
      </w:r>
      <w:r>
        <w:rPr>
          <w:bCs/>
          <w:sz w:val="22"/>
          <w:szCs w:val="22"/>
        </w:rPr>
        <w:t xml:space="preserve"> s’interroge sur l’opportunité de remettre </w:t>
      </w:r>
      <w:r w:rsidR="00AB1EB5">
        <w:rPr>
          <w:bCs/>
          <w:sz w:val="22"/>
          <w:szCs w:val="22"/>
        </w:rPr>
        <w:t>en concurrence</w:t>
      </w:r>
      <w:r w:rsidR="00EF4270">
        <w:rPr>
          <w:bCs/>
          <w:sz w:val="22"/>
          <w:szCs w:val="22"/>
        </w:rPr>
        <w:t xml:space="preserve"> ce prestataire</w:t>
      </w:r>
      <w:r w:rsidR="00AB1EB5">
        <w:rPr>
          <w:bCs/>
          <w:sz w:val="22"/>
          <w:szCs w:val="22"/>
        </w:rPr>
        <w:t>. Outre le travail de la commission ASC, des éléments concrets devront être apportés en séance plénière.</w:t>
      </w:r>
    </w:p>
    <w:p w14:paraId="2D7733D0" w14:textId="05C9276A" w:rsidR="00C024B6" w:rsidRPr="00095B5A" w:rsidRDefault="00C024B6" w:rsidP="00095B5A">
      <w:pPr>
        <w:pStyle w:val="Titre2"/>
        <w:numPr>
          <w:ilvl w:val="0"/>
          <w:numId w:val="0"/>
        </w:numPr>
        <w:ind w:left="714"/>
        <w:jc w:val="both"/>
      </w:pPr>
      <w:bookmarkStart w:id="48" w:name="_Toc108022993"/>
      <w:r w:rsidRPr="00095B5A">
        <w:t xml:space="preserve">33. Information et vote pour toutes formations pour le bon fonctionnement du CSE pris en charge par le CSE sur le compte de </w:t>
      </w:r>
      <w:r w:rsidR="00AB1EB5">
        <w:t>f</w:t>
      </w:r>
      <w:r w:rsidRPr="00095B5A">
        <w:t>onctionnement</w:t>
      </w:r>
      <w:bookmarkEnd w:id="48"/>
      <w:r w:rsidR="00694951">
        <w:t>.</w:t>
      </w:r>
    </w:p>
    <w:p w14:paraId="16C68CD4" w14:textId="36A6A1BE" w:rsidR="00B0045A" w:rsidRPr="00B0045A" w:rsidRDefault="00B0045A" w:rsidP="002E1824">
      <w:pPr>
        <w:pStyle w:val="Default"/>
        <w:jc w:val="both"/>
        <w:rPr>
          <w:bCs/>
          <w:sz w:val="22"/>
          <w:szCs w:val="22"/>
        </w:rPr>
      </w:pPr>
      <w:r>
        <w:rPr>
          <w:b/>
          <w:sz w:val="22"/>
          <w:szCs w:val="22"/>
        </w:rPr>
        <w:t>La Secrétaire</w:t>
      </w:r>
      <w:r w:rsidR="003A6266">
        <w:rPr>
          <w:b/>
          <w:sz w:val="22"/>
          <w:szCs w:val="22"/>
        </w:rPr>
        <w:t xml:space="preserve"> du CSE</w:t>
      </w:r>
      <w:r>
        <w:rPr>
          <w:b/>
          <w:sz w:val="22"/>
          <w:szCs w:val="22"/>
        </w:rPr>
        <w:t xml:space="preserve"> </w:t>
      </w:r>
      <w:r>
        <w:rPr>
          <w:bCs/>
          <w:sz w:val="22"/>
          <w:szCs w:val="22"/>
        </w:rPr>
        <w:t>indique qu’il est important</w:t>
      </w:r>
      <w:r w:rsidR="00AB1EB5">
        <w:rPr>
          <w:bCs/>
          <w:sz w:val="22"/>
          <w:szCs w:val="22"/>
        </w:rPr>
        <w:t>, en ce début de mandature,</w:t>
      </w:r>
      <w:r>
        <w:rPr>
          <w:bCs/>
          <w:sz w:val="22"/>
          <w:szCs w:val="22"/>
        </w:rPr>
        <w:t xml:space="preserve"> de consulter l’ensemble des </w:t>
      </w:r>
      <w:r w:rsidR="00694951">
        <w:rPr>
          <w:bCs/>
          <w:sz w:val="22"/>
          <w:szCs w:val="22"/>
        </w:rPr>
        <w:t>membres</w:t>
      </w:r>
      <w:r w:rsidR="00332F06">
        <w:rPr>
          <w:bCs/>
          <w:sz w:val="22"/>
          <w:szCs w:val="22"/>
        </w:rPr>
        <w:t xml:space="preserve"> sur un sujet important</w:t>
      </w:r>
      <w:r w:rsidR="00AB1EB5">
        <w:rPr>
          <w:bCs/>
          <w:sz w:val="22"/>
          <w:szCs w:val="22"/>
        </w:rPr>
        <w:t> : les</w:t>
      </w:r>
      <w:r w:rsidR="00332F06">
        <w:rPr>
          <w:bCs/>
          <w:sz w:val="22"/>
          <w:szCs w:val="22"/>
        </w:rPr>
        <w:t xml:space="preserve"> formations des élus.</w:t>
      </w:r>
    </w:p>
    <w:p w14:paraId="018A9E1A" w14:textId="77777777" w:rsidR="00B0045A" w:rsidRDefault="00B0045A" w:rsidP="002E1824">
      <w:pPr>
        <w:pStyle w:val="Default"/>
        <w:jc w:val="both"/>
        <w:rPr>
          <w:b/>
          <w:sz w:val="22"/>
          <w:szCs w:val="22"/>
        </w:rPr>
      </w:pPr>
    </w:p>
    <w:p w14:paraId="415BDE13" w14:textId="5AEAD20F" w:rsidR="00C024B6" w:rsidRDefault="00095B5A" w:rsidP="002E1824">
      <w:pPr>
        <w:pStyle w:val="Default"/>
        <w:jc w:val="both"/>
        <w:rPr>
          <w:sz w:val="22"/>
          <w:szCs w:val="22"/>
        </w:rPr>
      </w:pPr>
      <w:r>
        <w:rPr>
          <w:b/>
          <w:sz w:val="22"/>
          <w:szCs w:val="22"/>
        </w:rPr>
        <w:t>Un membre du CSE</w:t>
      </w:r>
      <w:r>
        <w:rPr>
          <w:sz w:val="22"/>
          <w:szCs w:val="22"/>
        </w:rPr>
        <w:t xml:space="preserve"> </w:t>
      </w:r>
      <w:r w:rsidR="002E1824">
        <w:rPr>
          <w:sz w:val="22"/>
          <w:szCs w:val="22"/>
        </w:rPr>
        <w:t xml:space="preserve">souligne qu’il </w:t>
      </w:r>
      <w:r w:rsidR="00AB1EB5">
        <w:rPr>
          <w:sz w:val="22"/>
          <w:szCs w:val="22"/>
        </w:rPr>
        <w:t>conviendrait de</w:t>
      </w:r>
      <w:r w:rsidR="002E1824">
        <w:rPr>
          <w:sz w:val="22"/>
          <w:szCs w:val="22"/>
        </w:rPr>
        <w:t xml:space="preserve"> présenter à tous les membres de l’instance les conditions votées lors de la mandature précédente. </w:t>
      </w:r>
      <w:r w:rsidR="00231AD7">
        <w:rPr>
          <w:sz w:val="22"/>
          <w:szCs w:val="22"/>
        </w:rPr>
        <w:t xml:space="preserve">Pour pouvoir </w:t>
      </w:r>
      <w:r w:rsidR="00694951">
        <w:rPr>
          <w:sz w:val="22"/>
          <w:szCs w:val="22"/>
        </w:rPr>
        <w:t>se prononcer</w:t>
      </w:r>
      <w:r w:rsidR="00231AD7">
        <w:rPr>
          <w:sz w:val="22"/>
          <w:szCs w:val="22"/>
        </w:rPr>
        <w:t>, i</w:t>
      </w:r>
      <w:r w:rsidR="002E1824">
        <w:rPr>
          <w:sz w:val="22"/>
          <w:szCs w:val="22"/>
        </w:rPr>
        <w:t xml:space="preserve">l </w:t>
      </w:r>
      <w:r w:rsidR="00AB1EB5">
        <w:rPr>
          <w:sz w:val="22"/>
          <w:szCs w:val="22"/>
        </w:rPr>
        <w:t>importe</w:t>
      </w:r>
      <w:r w:rsidR="002E1824">
        <w:rPr>
          <w:sz w:val="22"/>
          <w:szCs w:val="22"/>
        </w:rPr>
        <w:t xml:space="preserve"> que tout le monde bénéficie d’une parfaite information sur le</w:t>
      </w:r>
      <w:r w:rsidR="00AB1EB5">
        <w:rPr>
          <w:sz w:val="22"/>
          <w:szCs w:val="22"/>
        </w:rPr>
        <w:t xml:space="preserve"> cadre légal de</w:t>
      </w:r>
      <w:r w:rsidR="002E1824">
        <w:rPr>
          <w:sz w:val="22"/>
          <w:szCs w:val="22"/>
        </w:rPr>
        <w:t xml:space="preserve">s formations et </w:t>
      </w:r>
      <w:r w:rsidR="00AB1EB5">
        <w:rPr>
          <w:sz w:val="22"/>
          <w:szCs w:val="22"/>
        </w:rPr>
        <w:t xml:space="preserve">sur </w:t>
      </w:r>
      <w:r w:rsidR="002E1824">
        <w:rPr>
          <w:sz w:val="22"/>
          <w:szCs w:val="22"/>
        </w:rPr>
        <w:t xml:space="preserve">la prise en charge </w:t>
      </w:r>
      <w:r w:rsidR="00AB1EB5">
        <w:rPr>
          <w:sz w:val="22"/>
          <w:szCs w:val="22"/>
        </w:rPr>
        <w:t xml:space="preserve">par le CSE </w:t>
      </w:r>
      <w:r w:rsidR="002E1824">
        <w:rPr>
          <w:sz w:val="22"/>
          <w:szCs w:val="22"/>
        </w:rPr>
        <w:t>des frais de déplacement et d’hébergement</w:t>
      </w:r>
      <w:r w:rsidR="00231AD7">
        <w:rPr>
          <w:sz w:val="22"/>
          <w:szCs w:val="22"/>
        </w:rPr>
        <w:t>.</w:t>
      </w:r>
    </w:p>
    <w:p w14:paraId="505E0FDA" w14:textId="397EB436" w:rsidR="002E1824" w:rsidRDefault="002E1824" w:rsidP="002E1824">
      <w:pPr>
        <w:pStyle w:val="Default"/>
        <w:jc w:val="both"/>
        <w:rPr>
          <w:sz w:val="22"/>
          <w:szCs w:val="22"/>
        </w:rPr>
      </w:pPr>
    </w:p>
    <w:p w14:paraId="4CD4589A" w14:textId="72F89969" w:rsidR="002E1824" w:rsidRPr="002E1824" w:rsidRDefault="002E1824" w:rsidP="002E1824">
      <w:pPr>
        <w:pStyle w:val="Default"/>
        <w:jc w:val="both"/>
        <w:rPr>
          <w:sz w:val="22"/>
          <w:szCs w:val="22"/>
        </w:rPr>
      </w:pPr>
      <w:r>
        <w:rPr>
          <w:b/>
          <w:sz w:val="22"/>
          <w:szCs w:val="22"/>
        </w:rPr>
        <w:t>La Secrétaire du CSE</w:t>
      </w:r>
      <w:r>
        <w:rPr>
          <w:sz w:val="22"/>
          <w:szCs w:val="22"/>
        </w:rPr>
        <w:t xml:space="preserve"> indique que to</w:t>
      </w:r>
      <w:r w:rsidR="00B54FCD">
        <w:rPr>
          <w:sz w:val="22"/>
          <w:szCs w:val="22"/>
        </w:rPr>
        <w:t>utes</w:t>
      </w:r>
      <w:r>
        <w:rPr>
          <w:sz w:val="22"/>
          <w:szCs w:val="22"/>
        </w:rPr>
        <w:t xml:space="preserve"> les informations seront envoyées par </w:t>
      </w:r>
      <w:r w:rsidR="00231AD7">
        <w:rPr>
          <w:sz w:val="22"/>
          <w:szCs w:val="22"/>
        </w:rPr>
        <w:t>e-mail</w:t>
      </w:r>
      <w:r>
        <w:rPr>
          <w:sz w:val="22"/>
          <w:szCs w:val="22"/>
        </w:rPr>
        <w:t xml:space="preserve"> à l’ensemble des élus du CSE en amont de la prochaine réunion d’instance.</w:t>
      </w:r>
    </w:p>
    <w:p w14:paraId="62001C6D" w14:textId="77777777" w:rsidR="002E1824" w:rsidRPr="00095B5A" w:rsidRDefault="002E1824" w:rsidP="00F24228">
      <w:pPr>
        <w:pStyle w:val="Default"/>
        <w:rPr>
          <w:sz w:val="22"/>
          <w:szCs w:val="22"/>
        </w:rPr>
      </w:pPr>
    </w:p>
    <w:p w14:paraId="092A04ED" w14:textId="2FA1A083" w:rsidR="00AE3185" w:rsidRPr="00C158BD" w:rsidRDefault="002E1824" w:rsidP="001945A1">
      <w:pPr>
        <w:spacing w:after="120"/>
        <w:jc w:val="both"/>
        <w:rPr>
          <w:rFonts w:cstheme="minorHAnsi"/>
          <w:color w:val="000000" w:themeColor="text1"/>
          <w:sz w:val="20"/>
          <w:szCs w:val="20"/>
        </w:rPr>
      </w:pPr>
      <w:r w:rsidRPr="00C158BD">
        <w:rPr>
          <w:rFonts w:cstheme="minorHAnsi"/>
          <w:i/>
          <w:color w:val="000000" w:themeColor="text1"/>
          <w:sz w:val="20"/>
          <w:szCs w:val="20"/>
        </w:rPr>
        <w:t>Le v</w:t>
      </w:r>
      <w:r w:rsidR="006329E7" w:rsidRPr="00C158BD">
        <w:rPr>
          <w:rFonts w:cstheme="minorHAnsi"/>
          <w:i/>
          <w:color w:val="000000" w:themeColor="text1"/>
          <w:sz w:val="20"/>
          <w:szCs w:val="20"/>
        </w:rPr>
        <w:t>ote</w:t>
      </w:r>
      <w:r w:rsidR="00C158BD" w:rsidRPr="00C158BD">
        <w:rPr>
          <w:rFonts w:cstheme="minorHAnsi"/>
          <w:i/>
          <w:color w:val="000000" w:themeColor="text1"/>
          <w:sz w:val="20"/>
          <w:szCs w:val="20"/>
        </w:rPr>
        <w:t xml:space="preserve"> est</w:t>
      </w:r>
      <w:r w:rsidR="006329E7" w:rsidRPr="00C158BD">
        <w:rPr>
          <w:rFonts w:cstheme="minorHAnsi"/>
          <w:i/>
          <w:color w:val="000000" w:themeColor="text1"/>
          <w:sz w:val="20"/>
          <w:szCs w:val="20"/>
        </w:rPr>
        <w:t xml:space="preserve"> reporté à une réunion ultérieure.</w:t>
      </w:r>
    </w:p>
    <w:p w14:paraId="46B70846" w14:textId="77777777" w:rsidR="00E209AB" w:rsidRPr="00C906C6" w:rsidRDefault="00E209AB" w:rsidP="002F3C3A">
      <w:pPr>
        <w:jc w:val="both"/>
        <w:rPr>
          <w:rFonts w:eastAsia="Garamond"/>
          <w:color w:val="000000" w:themeColor="text1"/>
          <w:szCs w:val="22"/>
        </w:rPr>
      </w:pPr>
    </w:p>
    <w:p w14:paraId="76C541BE" w14:textId="5DB82B07" w:rsidR="002411BB" w:rsidRPr="006C7DC8" w:rsidRDefault="002411BB" w:rsidP="009E5D20">
      <w:pPr>
        <w:pStyle w:val="Corps"/>
        <w:ind w:left="708"/>
        <w:rPr>
          <w:rStyle w:val="Accentuation"/>
        </w:rPr>
      </w:pPr>
      <w:r w:rsidRPr="006C7DC8">
        <w:rPr>
          <w:rStyle w:val="Accentuation"/>
        </w:rPr>
        <w:t xml:space="preserve">La séance est levée </w:t>
      </w:r>
      <w:r w:rsidRPr="00DF352C">
        <w:rPr>
          <w:rStyle w:val="Accentuation"/>
        </w:rPr>
        <w:t>à 1</w:t>
      </w:r>
      <w:r w:rsidR="007A5161" w:rsidRPr="00DF352C">
        <w:rPr>
          <w:rStyle w:val="Accentuation"/>
        </w:rPr>
        <w:t>5</w:t>
      </w:r>
      <w:r w:rsidR="0018020E">
        <w:rPr>
          <w:rStyle w:val="Accentuation"/>
        </w:rPr>
        <w:t> h </w:t>
      </w:r>
      <w:r w:rsidR="00AE3185">
        <w:rPr>
          <w:rStyle w:val="Accentuation"/>
        </w:rPr>
        <w:t>11</w:t>
      </w:r>
      <w:r w:rsidRPr="00DF352C">
        <w:rPr>
          <w:rStyle w:val="Accentuation"/>
        </w:rPr>
        <w:t>.</w:t>
      </w:r>
    </w:p>
    <w:p w14:paraId="0877FE7A" w14:textId="219672EC" w:rsidR="002411BB" w:rsidRPr="006C7DC8" w:rsidRDefault="002411BB" w:rsidP="009E5D20">
      <w:pPr>
        <w:pStyle w:val="Corps"/>
        <w:ind w:left="708"/>
        <w:rPr>
          <w:rStyle w:val="Accentuation"/>
        </w:rPr>
      </w:pPr>
      <w:r w:rsidRPr="006C7DC8">
        <w:rPr>
          <w:rStyle w:val="Accentuation"/>
        </w:rPr>
        <w:t xml:space="preserve">La prochaine séance du CSE aura lieu </w:t>
      </w:r>
      <w:r w:rsidRPr="00095B5A">
        <w:rPr>
          <w:rStyle w:val="Accentuation"/>
        </w:rPr>
        <w:t>le 19</w:t>
      </w:r>
      <w:r w:rsidR="00B54FCD">
        <w:rPr>
          <w:rStyle w:val="Accentuation"/>
        </w:rPr>
        <w:t> </w:t>
      </w:r>
      <w:r w:rsidR="00095B5A" w:rsidRPr="00095B5A">
        <w:rPr>
          <w:rStyle w:val="Accentuation"/>
        </w:rPr>
        <w:t>juillet</w:t>
      </w:r>
      <w:r w:rsidRPr="00095B5A">
        <w:rPr>
          <w:rStyle w:val="Accentuation"/>
        </w:rPr>
        <w:t xml:space="preserve"> à 9</w:t>
      </w:r>
      <w:r w:rsidR="0018020E">
        <w:rPr>
          <w:rStyle w:val="Accentuation"/>
        </w:rPr>
        <w:t> h </w:t>
      </w:r>
      <w:r w:rsidRPr="00095B5A">
        <w:rPr>
          <w:rStyle w:val="Accentuation"/>
        </w:rPr>
        <w:t>30</w:t>
      </w:r>
      <w:r w:rsidRPr="006C7DC8">
        <w:rPr>
          <w:rStyle w:val="Accentuation"/>
        </w:rPr>
        <w:t>.</w:t>
      </w:r>
    </w:p>
    <w:p w14:paraId="7D74C9E0" w14:textId="77777777" w:rsidR="002411BB" w:rsidRPr="00C906C6" w:rsidRDefault="002411BB" w:rsidP="002F3C3A">
      <w:pPr>
        <w:jc w:val="both"/>
        <w:rPr>
          <w:rFonts w:eastAsia="Garamond"/>
          <w:color w:val="000000" w:themeColor="text1"/>
          <w:szCs w:val="22"/>
        </w:rPr>
      </w:pPr>
    </w:p>
    <w:p w14:paraId="0471892C" w14:textId="77777777" w:rsidR="002F3C3A" w:rsidRPr="00C906C6" w:rsidRDefault="002F3C3A" w:rsidP="002F3C3A">
      <w:pPr>
        <w:jc w:val="both"/>
        <w:rPr>
          <w:rFonts w:eastAsia="Garamond"/>
          <w:color w:val="000000" w:themeColor="text1"/>
          <w:szCs w:val="22"/>
        </w:rPr>
      </w:pPr>
    </w:p>
    <w:p w14:paraId="12A80021" w14:textId="77777777" w:rsidR="002F3C3A" w:rsidRPr="00C906C6" w:rsidRDefault="002F3C3A" w:rsidP="002F3C3A">
      <w:pPr>
        <w:jc w:val="both"/>
        <w:rPr>
          <w:color w:val="000000" w:themeColor="text1"/>
          <w:szCs w:val="22"/>
        </w:rPr>
      </w:pPr>
    </w:p>
    <w:p w14:paraId="5219ACBB" w14:textId="77777777" w:rsidR="00A53ED3" w:rsidRPr="00C906C6" w:rsidRDefault="00A53ED3" w:rsidP="00A53ED3">
      <w:pPr>
        <w:rPr>
          <w:color w:val="000000" w:themeColor="text1"/>
          <w:szCs w:val="22"/>
        </w:rPr>
      </w:pP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971E0B" w14:paraId="740F8A40" w14:textId="77777777" w:rsidTr="007E0575">
        <w:trPr>
          <w:jc w:val="center"/>
        </w:trPr>
        <w:tc>
          <w:tcPr>
            <w:tcW w:w="4530" w:type="dxa"/>
          </w:tcPr>
          <w:p w14:paraId="2B6E9D28" w14:textId="22C1AC12" w:rsidR="00971E0B" w:rsidRDefault="00FD2720" w:rsidP="00FD2720">
            <w:pPr>
              <w:rPr>
                <w:rStyle w:val="Accentuationlgre"/>
                <w:rFonts w:asciiTheme="minorHAnsi" w:hAnsiTheme="minorHAnsi"/>
                <w:color w:val="000000" w:themeColor="text1"/>
              </w:rPr>
            </w:pPr>
            <w:r>
              <w:rPr>
                <w:rStyle w:val="Accentuationlgre"/>
                <w:rFonts w:asciiTheme="minorHAnsi" w:hAnsiTheme="minorHAnsi"/>
                <w:color w:val="000000" w:themeColor="text1"/>
              </w:rPr>
              <w:t xml:space="preserve">                                Présidente du CSE</w:t>
            </w:r>
          </w:p>
          <w:p w14:paraId="4D8FE14B" w14:textId="63A22A82" w:rsidR="00971E0B" w:rsidRPr="007E67D7" w:rsidRDefault="00FD2720" w:rsidP="007E0575">
            <w:pPr>
              <w:jc w:val="center"/>
              <w:rPr>
                <w:i/>
                <w:iCs/>
                <w:sz w:val="20"/>
                <w:szCs w:val="20"/>
              </w:rPr>
            </w:pPr>
            <w:r w:rsidRPr="007E67D7">
              <w:rPr>
                <w:i/>
                <w:iCs/>
                <w:sz w:val="20"/>
                <w:szCs w:val="20"/>
              </w:rPr>
              <w:t>Céline POLO</w:t>
            </w:r>
          </w:p>
        </w:tc>
        <w:tc>
          <w:tcPr>
            <w:tcW w:w="4530" w:type="dxa"/>
          </w:tcPr>
          <w:p w14:paraId="23C2EB51" w14:textId="59086BC3" w:rsidR="00971E0B" w:rsidRDefault="00971E0B" w:rsidP="007E0575">
            <w:pPr>
              <w:jc w:val="center"/>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Secrétaire du </w:t>
            </w:r>
            <w:r>
              <w:rPr>
                <w:rStyle w:val="Accentuationlgre"/>
                <w:rFonts w:asciiTheme="minorHAnsi" w:hAnsiTheme="minorHAnsi"/>
                <w:color w:val="000000" w:themeColor="text1"/>
              </w:rPr>
              <w:t>CSE</w:t>
            </w:r>
          </w:p>
          <w:p w14:paraId="07CA3994" w14:textId="46E0CFAB" w:rsidR="00971E0B" w:rsidRPr="001C33AF" w:rsidRDefault="00D04B27" w:rsidP="007E0575">
            <w:pPr>
              <w:jc w:val="center"/>
              <w:rPr>
                <w:rFonts w:ascii="Calibri" w:hAnsi="Calibri" w:cs="Calibri"/>
                <w:szCs w:val="22"/>
              </w:rPr>
            </w:pPr>
            <w:r w:rsidRPr="00BE78A7">
              <w:rPr>
                <w:rStyle w:val="Accentuation"/>
              </w:rPr>
              <w:t>N’Deye</w:t>
            </w:r>
            <w:r w:rsidRPr="001C33AF">
              <w:rPr>
                <w:rStyle w:val="Accentuationlgre"/>
                <w:rFonts w:ascii="Calibri" w:hAnsi="Calibri" w:cs="Calibri"/>
                <w:color w:val="000000" w:themeColor="text1"/>
              </w:rPr>
              <w:t xml:space="preserve"> </w:t>
            </w:r>
            <w:r w:rsidR="0093264B" w:rsidRPr="001C33AF">
              <w:rPr>
                <w:rStyle w:val="Accentuationlgre"/>
                <w:rFonts w:ascii="Calibri" w:hAnsi="Calibri" w:cs="Calibri"/>
                <w:color w:val="000000" w:themeColor="text1"/>
              </w:rPr>
              <w:t>Yacine SIDIBE</w:t>
            </w:r>
          </w:p>
        </w:tc>
      </w:tr>
      <w:tr w:rsidR="004B75E6" w14:paraId="64B1998D" w14:textId="77777777" w:rsidTr="007E0575">
        <w:trPr>
          <w:jc w:val="center"/>
        </w:trPr>
        <w:tc>
          <w:tcPr>
            <w:tcW w:w="4530" w:type="dxa"/>
          </w:tcPr>
          <w:p w14:paraId="39E62BCC" w14:textId="77777777" w:rsidR="004B75E6" w:rsidRPr="00C906C6" w:rsidRDefault="004B75E6" w:rsidP="004B75E6">
            <w:pPr>
              <w:rPr>
                <w:rStyle w:val="Accentuationlgre"/>
                <w:rFonts w:asciiTheme="minorHAnsi" w:hAnsiTheme="minorHAnsi"/>
                <w:color w:val="000000" w:themeColor="text1"/>
              </w:rPr>
            </w:pPr>
          </w:p>
        </w:tc>
        <w:tc>
          <w:tcPr>
            <w:tcW w:w="4530" w:type="dxa"/>
          </w:tcPr>
          <w:p w14:paraId="4E2B0D7F" w14:textId="77777777" w:rsidR="004B75E6" w:rsidRPr="00C906C6" w:rsidRDefault="004B75E6" w:rsidP="007E0575">
            <w:pPr>
              <w:jc w:val="center"/>
              <w:rPr>
                <w:rStyle w:val="Accentuationlgre"/>
                <w:rFonts w:asciiTheme="minorHAnsi" w:hAnsiTheme="minorHAnsi"/>
                <w:color w:val="000000" w:themeColor="text1"/>
              </w:rPr>
            </w:pPr>
          </w:p>
        </w:tc>
      </w:tr>
    </w:tbl>
    <w:p w14:paraId="5F2C662F" w14:textId="77777777" w:rsidR="00A53ED3" w:rsidRPr="00A53ED3" w:rsidRDefault="00A53ED3" w:rsidP="00A53ED3">
      <w:pPr>
        <w:rPr>
          <w:szCs w:val="22"/>
        </w:rPr>
      </w:pPr>
    </w:p>
    <w:sectPr w:rsidR="00A53ED3" w:rsidRPr="00A53ED3" w:rsidSect="002411BB">
      <w:headerReference w:type="even" r:id="rId9"/>
      <w:headerReference w:type="default" r:id="rId10"/>
      <w:footerReference w:type="even" r:id="rId11"/>
      <w:footerReference w:type="default" r:id="rId12"/>
      <w:pgSz w:w="11906" w:h="16838"/>
      <w:pgMar w:top="1134" w:right="1418" w:bottom="907" w:left="1418" w:header="112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41F93" w14:textId="77777777" w:rsidR="00545A36" w:rsidRDefault="00545A36" w:rsidP="002262AE">
      <w:r>
        <w:separator/>
      </w:r>
    </w:p>
    <w:p w14:paraId="3A2C17A7" w14:textId="77777777" w:rsidR="00545A36" w:rsidRDefault="00545A36"/>
  </w:endnote>
  <w:endnote w:type="continuationSeparator" w:id="0">
    <w:p w14:paraId="7B4B49EB" w14:textId="77777777" w:rsidR="00545A36" w:rsidRDefault="00545A36" w:rsidP="002262AE">
      <w:r>
        <w:continuationSeparator/>
      </w:r>
    </w:p>
    <w:p w14:paraId="125FBEC0" w14:textId="77777777" w:rsidR="00545A36" w:rsidRDefault="00545A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1213">
    <w:charset w:val="00"/>
    <w:family w:val="auto"/>
    <w:pitch w:val="variable"/>
  </w:font>
  <w:font w:name="CIDFont+F1">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2C88F" w14:textId="77777777" w:rsidR="00B54FCD" w:rsidRDefault="00B54FCD">
    <w:pPr>
      <w:pStyle w:val="Pieddepage"/>
    </w:pPr>
  </w:p>
  <w:p w14:paraId="088C294E" w14:textId="77777777" w:rsidR="00B54FCD" w:rsidRDefault="00B54FC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4D225" w14:textId="071C21ED" w:rsidR="00B54FCD" w:rsidRPr="00D46043" w:rsidRDefault="00B54FCD" w:rsidP="00B51BD1">
    <w:pPr>
      <w:pStyle w:val="Pieddepage"/>
      <w:framePr w:wrap="around" w:vAnchor="text" w:hAnchor="margin" w:xAlign="right" w:y="1"/>
      <w:rPr>
        <w:rStyle w:val="Numrodepage"/>
        <w:rFonts w:asciiTheme="minorHAnsi" w:hAnsiTheme="minorHAnsi"/>
        <w:sz w:val="18"/>
      </w:rPr>
    </w:pPr>
    <w:r w:rsidRPr="00D46043">
      <w:rPr>
        <w:rStyle w:val="Numrodepage"/>
        <w:rFonts w:asciiTheme="minorHAnsi" w:hAnsiTheme="minorHAnsi"/>
        <w:sz w:val="18"/>
      </w:rPr>
      <w:fldChar w:fldCharType="begin"/>
    </w:r>
    <w:r w:rsidRPr="00D46043">
      <w:rPr>
        <w:rStyle w:val="Numrodepage"/>
        <w:rFonts w:asciiTheme="minorHAnsi" w:hAnsiTheme="minorHAnsi"/>
        <w:sz w:val="18"/>
      </w:rPr>
      <w:instrText xml:space="preserve">PAGE  </w:instrText>
    </w:r>
    <w:r w:rsidRPr="00D46043">
      <w:rPr>
        <w:rStyle w:val="Numrodepage"/>
        <w:rFonts w:asciiTheme="minorHAnsi" w:hAnsiTheme="minorHAnsi"/>
        <w:sz w:val="18"/>
      </w:rPr>
      <w:fldChar w:fldCharType="separate"/>
    </w:r>
    <w:r w:rsidR="004C4AE6">
      <w:rPr>
        <w:rStyle w:val="Numrodepage"/>
        <w:rFonts w:asciiTheme="minorHAnsi" w:hAnsiTheme="minorHAnsi"/>
        <w:noProof/>
        <w:sz w:val="18"/>
      </w:rPr>
      <w:t>1</w:t>
    </w:r>
    <w:r w:rsidRPr="00D46043">
      <w:rPr>
        <w:rStyle w:val="Numrodepage"/>
        <w:rFonts w:asciiTheme="minorHAnsi" w:hAnsiTheme="minorHAnsi"/>
        <w:sz w:val="18"/>
      </w:rPr>
      <w:fldChar w:fldCharType="end"/>
    </w:r>
  </w:p>
  <w:p w14:paraId="066EBA60" w14:textId="0FF85F61" w:rsidR="00B54FCD" w:rsidRPr="004D6C6A" w:rsidRDefault="00B54FCD" w:rsidP="00B51BD1">
    <w:pPr>
      <w:pBdr>
        <w:top w:val="single" w:sz="4" w:space="1" w:color="auto"/>
      </w:pBdr>
      <w:rPr>
        <w:sz w:val="18"/>
        <w:szCs w:val="32"/>
      </w:rPr>
    </w:pPr>
    <w:r w:rsidRPr="004D6C6A">
      <w:rPr>
        <w:sz w:val="18"/>
        <w:szCs w:val="32"/>
      </w:rPr>
      <w:t xml:space="preserve">Procès-verbal du CSE </w:t>
    </w:r>
    <w:r w:rsidRPr="00FF777C">
      <w:rPr>
        <w:sz w:val="18"/>
        <w:szCs w:val="32"/>
      </w:rPr>
      <w:t>ordinaire</w:t>
    </w:r>
    <w:r w:rsidRPr="004D6C6A">
      <w:rPr>
        <w:sz w:val="18"/>
        <w:szCs w:val="32"/>
      </w:rPr>
      <w:t xml:space="preserve"> du </w:t>
    </w:r>
    <w:r w:rsidRPr="00FF777C">
      <w:rPr>
        <w:sz w:val="18"/>
        <w:szCs w:val="32"/>
      </w:rPr>
      <w:t>28</w:t>
    </w:r>
    <w:r>
      <w:rPr>
        <w:color w:val="000000" w:themeColor="text1"/>
        <w:sz w:val="18"/>
        <w:szCs w:val="32"/>
      </w:rPr>
      <w:t xml:space="preserve"> juin 2022</w:t>
    </w:r>
  </w:p>
  <w:p w14:paraId="60F09BC3" w14:textId="77777777" w:rsidR="00B54FCD" w:rsidRDefault="00B54FCD" w:rsidP="00B51BD1">
    <w:pPr>
      <w:pStyle w:val="Pieddepage"/>
      <w:ind w:right="360"/>
    </w:pPr>
  </w:p>
  <w:p w14:paraId="09946C19" w14:textId="77777777" w:rsidR="00B54FCD" w:rsidRDefault="00B54FCD">
    <w:pPr>
      <w:pStyle w:val="Pieddepage"/>
    </w:pPr>
  </w:p>
  <w:p w14:paraId="1E03AFE9" w14:textId="77777777" w:rsidR="00B54FCD" w:rsidRDefault="00B54FCD">
    <w:pPr>
      <w:pStyle w:val="Pieddepage"/>
    </w:pPr>
  </w:p>
  <w:p w14:paraId="596EF4B3" w14:textId="77777777" w:rsidR="00B54FCD" w:rsidRDefault="00B54FC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C1FE7" w14:textId="77777777" w:rsidR="00545A36" w:rsidRDefault="00545A36" w:rsidP="002262AE">
      <w:r>
        <w:separator/>
      </w:r>
    </w:p>
    <w:p w14:paraId="53F09524" w14:textId="77777777" w:rsidR="00545A36" w:rsidRDefault="00545A36"/>
  </w:footnote>
  <w:footnote w:type="continuationSeparator" w:id="0">
    <w:p w14:paraId="5A62C414" w14:textId="77777777" w:rsidR="00545A36" w:rsidRDefault="00545A36" w:rsidP="002262AE">
      <w:r>
        <w:continuationSeparator/>
      </w:r>
    </w:p>
    <w:p w14:paraId="1A092B9A" w14:textId="77777777" w:rsidR="00545A36" w:rsidRDefault="00545A3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81E20" w14:textId="77777777" w:rsidR="00B54FCD" w:rsidRDefault="00B54FCD">
    <w:pPr>
      <w:pStyle w:val="En-tte"/>
    </w:pPr>
  </w:p>
  <w:p w14:paraId="228AEA3D" w14:textId="77777777" w:rsidR="00B54FCD" w:rsidRDefault="00B54FC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B55AA" w14:textId="77777777" w:rsidR="00B54FCD" w:rsidRDefault="00B54FCD">
    <w:pPr>
      <w:pStyle w:val="En-tte"/>
    </w:pPr>
  </w:p>
  <w:p w14:paraId="50AF1DEE" w14:textId="77777777" w:rsidR="00B54FCD" w:rsidRDefault="00B54FC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A578F"/>
    <w:multiLevelType w:val="hybridMultilevel"/>
    <w:tmpl w:val="0B5AE3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8486436"/>
    <w:multiLevelType w:val="hybridMultilevel"/>
    <w:tmpl w:val="5920A516"/>
    <w:lvl w:ilvl="0" w:tplc="5B52D7EC">
      <w:numFmt w:val="bullet"/>
      <w:lvlText w:val="-"/>
      <w:lvlJc w:val="left"/>
      <w:pPr>
        <w:ind w:left="720" w:hanging="360"/>
      </w:pPr>
      <w:rPr>
        <w:rFonts w:ascii="Cambria" w:eastAsia="Cambria" w:hAnsi="Cambria" w:cs="Cambria"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7D3308"/>
    <w:multiLevelType w:val="hybridMultilevel"/>
    <w:tmpl w:val="7DC68F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F711566"/>
    <w:multiLevelType w:val="hybridMultilevel"/>
    <w:tmpl w:val="6A7A2752"/>
    <w:lvl w:ilvl="0" w:tplc="421EEAC0">
      <w:start w:val="13"/>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F8E6608"/>
    <w:multiLevelType w:val="hybridMultilevel"/>
    <w:tmpl w:val="0AD865F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D9D42E6"/>
    <w:multiLevelType w:val="hybridMultilevel"/>
    <w:tmpl w:val="DA16224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2386D87"/>
    <w:multiLevelType w:val="hybridMultilevel"/>
    <w:tmpl w:val="9BAC9F22"/>
    <w:lvl w:ilvl="0" w:tplc="71A2F408">
      <w:numFmt w:val="bullet"/>
      <w:lvlText w:val="-"/>
      <w:lvlJc w:val="left"/>
      <w:pPr>
        <w:ind w:left="720" w:hanging="360"/>
      </w:pPr>
      <w:rPr>
        <w:rFonts w:ascii="Garamond" w:eastAsia="Garamond" w:hAnsi="Garamond" w:cs="Garamon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0461D78"/>
    <w:multiLevelType w:val="hybridMultilevel"/>
    <w:tmpl w:val="27FC7B94"/>
    <w:lvl w:ilvl="0" w:tplc="605ACA04">
      <w:start w:val="1"/>
      <w:numFmt w:val="decimal"/>
      <w:lvlText w:val="%1-"/>
      <w:lvlJc w:val="left"/>
      <w:pPr>
        <w:ind w:left="720" w:hanging="360"/>
      </w:pPr>
      <w:rPr>
        <w:i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8" w15:restartNumberingAfterBreak="0">
    <w:nsid w:val="30C07FDE"/>
    <w:multiLevelType w:val="hybridMultilevel"/>
    <w:tmpl w:val="27FC7B94"/>
    <w:lvl w:ilvl="0" w:tplc="605ACA04">
      <w:start w:val="1"/>
      <w:numFmt w:val="decimal"/>
      <w:lvlText w:val="%1-"/>
      <w:lvlJc w:val="left"/>
      <w:pPr>
        <w:ind w:left="720" w:hanging="360"/>
      </w:pPr>
      <w:rPr>
        <w:i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9" w15:restartNumberingAfterBreak="0">
    <w:nsid w:val="349F7FDB"/>
    <w:multiLevelType w:val="hybridMultilevel"/>
    <w:tmpl w:val="27FC7B94"/>
    <w:lvl w:ilvl="0" w:tplc="605ACA04">
      <w:start w:val="1"/>
      <w:numFmt w:val="decimal"/>
      <w:lvlText w:val="%1-"/>
      <w:lvlJc w:val="left"/>
      <w:pPr>
        <w:ind w:left="720" w:hanging="360"/>
      </w:pPr>
      <w:rPr>
        <w:i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0" w15:restartNumberingAfterBreak="0">
    <w:nsid w:val="3A5E78EC"/>
    <w:multiLevelType w:val="hybridMultilevel"/>
    <w:tmpl w:val="84203E78"/>
    <w:lvl w:ilvl="0" w:tplc="F13C4CFC">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7C32167"/>
    <w:multiLevelType w:val="hybridMultilevel"/>
    <w:tmpl w:val="0B5AE3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8921020"/>
    <w:multiLevelType w:val="hybridMultilevel"/>
    <w:tmpl w:val="9934D20E"/>
    <w:lvl w:ilvl="0" w:tplc="5B52D7EC">
      <w:numFmt w:val="bullet"/>
      <w:lvlText w:val="-"/>
      <w:lvlJc w:val="left"/>
      <w:pPr>
        <w:ind w:left="720" w:hanging="360"/>
      </w:pPr>
      <w:rPr>
        <w:rFonts w:ascii="Cambria" w:eastAsia="Cambria" w:hAnsi="Cambria" w:cs="Cambri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B8F58A2"/>
    <w:multiLevelType w:val="hybridMultilevel"/>
    <w:tmpl w:val="0484B38A"/>
    <w:lvl w:ilvl="0" w:tplc="5B52D7EC">
      <w:numFmt w:val="bullet"/>
      <w:lvlText w:val="-"/>
      <w:lvlJc w:val="left"/>
      <w:pPr>
        <w:ind w:left="720" w:hanging="360"/>
      </w:pPr>
      <w:rPr>
        <w:rFonts w:ascii="Cambria" w:eastAsia="Cambria" w:hAnsi="Cambria" w:cs="Cambria"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D0E2ADA"/>
    <w:multiLevelType w:val="hybridMultilevel"/>
    <w:tmpl w:val="B0F0631C"/>
    <w:lvl w:ilvl="0" w:tplc="E6A01D48">
      <w:start w:val="1"/>
      <w:numFmt w:val="decimal"/>
      <w:lvlText w:val="%1-"/>
      <w:lvlJc w:val="left"/>
      <w:pPr>
        <w:ind w:left="720" w:hanging="360"/>
      </w:pPr>
      <w:rPr>
        <w:rFonts w:asciiTheme="minorHAnsi" w:hAnsiTheme="minorHAnsi" w:cstheme="minorBidi"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5" w15:restartNumberingAfterBreak="0">
    <w:nsid w:val="65483EA3"/>
    <w:multiLevelType w:val="hybridMultilevel"/>
    <w:tmpl w:val="91A4EDA0"/>
    <w:lvl w:ilvl="0" w:tplc="BC6880D6">
      <w:start w:val="1"/>
      <w:numFmt w:val="decimal"/>
      <w:pStyle w:val="Titre2"/>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7696185D"/>
    <w:multiLevelType w:val="hybridMultilevel"/>
    <w:tmpl w:val="7DC68F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7FD02FCD"/>
    <w:multiLevelType w:val="hybridMultilevel"/>
    <w:tmpl w:val="0B5AE3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8852852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385566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34753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594514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61507228">
    <w:abstractNumId w:val="10"/>
  </w:num>
  <w:num w:numId="6" w16cid:durableId="1918049899">
    <w:abstractNumId w:val="5"/>
  </w:num>
  <w:num w:numId="7" w16cid:durableId="377707895">
    <w:abstractNumId w:val="17"/>
  </w:num>
  <w:num w:numId="8" w16cid:durableId="837305225">
    <w:abstractNumId w:val="0"/>
  </w:num>
  <w:num w:numId="9" w16cid:durableId="49115057">
    <w:abstractNumId w:val="13"/>
  </w:num>
  <w:num w:numId="10" w16cid:durableId="160509178">
    <w:abstractNumId w:val="1"/>
  </w:num>
  <w:num w:numId="11" w16cid:durableId="1951740830">
    <w:abstractNumId w:val="12"/>
  </w:num>
  <w:num w:numId="12" w16cid:durableId="1717926588">
    <w:abstractNumId w:val="11"/>
  </w:num>
  <w:num w:numId="13" w16cid:durableId="1079329524">
    <w:abstractNumId w:val="2"/>
  </w:num>
  <w:num w:numId="14" w16cid:durableId="1993017493">
    <w:abstractNumId w:val="16"/>
  </w:num>
  <w:num w:numId="15" w16cid:durableId="2034727674">
    <w:abstractNumId w:val="15"/>
  </w:num>
  <w:num w:numId="16" w16cid:durableId="2033649884">
    <w:abstractNumId w:val="6"/>
  </w:num>
  <w:num w:numId="17" w16cid:durableId="506944023">
    <w:abstractNumId w:val="4"/>
  </w:num>
  <w:num w:numId="18" w16cid:durableId="1802383640">
    <w:abstractNumId w:val="15"/>
  </w:num>
  <w:num w:numId="19" w16cid:durableId="172304945">
    <w:abstractNumId w:val="3"/>
  </w:num>
  <w:num w:numId="20" w16cid:durableId="1272124801">
    <w:abstractNumId w:val="15"/>
  </w:num>
  <w:num w:numId="21" w16cid:durableId="973409334">
    <w:abstractNumId w:val="15"/>
  </w:num>
  <w:num w:numId="22" w16cid:durableId="1881941702">
    <w:abstractNumId w:val="15"/>
  </w:num>
  <w:num w:numId="23" w16cid:durableId="1866282341">
    <w:abstractNumId w:val="15"/>
  </w:num>
  <w:num w:numId="24" w16cid:durableId="1889099216">
    <w:abstractNumId w:val="15"/>
  </w:num>
  <w:num w:numId="25" w16cid:durableId="1450468999">
    <w:abstractNumId w:val="15"/>
  </w:num>
  <w:num w:numId="26" w16cid:durableId="1712460453">
    <w:abstractNumId w:val="15"/>
  </w:num>
  <w:num w:numId="27" w16cid:durableId="1409494575">
    <w:abstractNumId w:val="15"/>
  </w:num>
  <w:num w:numId="28" w16cid:durableId="851531823">
    <w:abstractNumId w:val="15"/>
  </w:num>
  <w:num w:numId="29" w16cid:durableId="1276445898">
    <w:abstractNumId w:val="15"/>
  </w:num>
  <w:num w:numId="30" w16cid:durableId="1251305907">
    <w:abstractNumId w:val="15"/>
  </w:num>
  <w:num w:numId="31" w16cid:durableId="871842038">
    <w:abstractNumId w:val="15"/>
  </w:num>
  <w:num w:numId="32" w16cid:durableId="1452047337">
    <w:abstractNumId w:val="15"/>
  </w:num>
  <w:num w:numId="33" w16cid:durableId="1675449782">
    <w:abstractNumId w:val="15"/>
  </w:num>
  <w:num w:numId="34" w16cid:durableId="2024161458">
    <w:abstractNumId w:val="15"/>
  </w:num>
  <w:num w:numId="35" w16cid:durableId="571165184">
    <w:abstractNumId w:val="15"/>
  </w:num>
  <w:num w:numId="36" w16cid:durableId="1124348509">
    <w:abstractNumId w:val="15"/>
  </w:num>
  <w:num w:numId="37" w16cid:durableId="409010237">
    <w:abstractNumId w:val="15"/>
  </w:num>
  <w:num w:numId="38" w16cid:durableId="1265264181">
    <w:abstractNumId w:val="15"/>
  </w:num>
  <w:num w:numId="39" w16cid:durableId="2110931112">
    <w:abstractNumId w:val="15"/>
  </w:num>
  <w:num w:numId="40" w16cid:durableId="1304699130">
    <w:abstractNumId w:val="15"/>
  </w:num>
  <w:num w:numId="41" w16cid:durableId="25255603">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A52"/>
    <w:rsid w:val="00001B9B"/>
    <w:rsid w:val="00003E9F"/>
    <w:rsid w:val="0000409D"/>
    <w:rsid w:val="000068CF"/>
    <w:rsid w:val="00007E4A"/>
    <w:rsid w:val="000107EA"/>
    <w:rsid w:val="00013E47"/>
    <w:rsid w:val="000147A0"/>
    <w:rsid w:val="00016361"/>
    <w:rsid w:val="000179F3"/>
    <w:rsid w:val="00022793"/>
    <w:rsid w:val="00024A7C"/>
    <w:rsid w:val="0002617B"/>
    <w:rsid w:val="00032B33"/>
    <w:rsid w:val="000358DF"/>
    <w:rsid w:val="00042677"/>
    <w:rsid w:val="00043757"/>
    <w:rsid w:val="00043E83"/>
    <w:rsid w:val="00044DB7"/>
    <w:rsid w:val="0004675F"/>
    <w:rsid w:val="000467B4"/>
    <w:rsid w:val="0005083D"/>
    <w:rsid w:val="0005555D"/>
    <w:rsid w:val="00056BD9"/>
    <w:rsid w:val="00067451"/>
    <w:rsid w:val="00072162"/>
    <w:rsid w:val="00076BF8"/>
    <w:rsid w:val="00077F89"/>
    <w:rsid w:val="00080A99"/>
    <w:rsid w:val="000844F4"/>
    <w:rsid w:val="00086FC7"/>
    <w:rsid w:val="00087757"/>
    <w:rsid w:val="0009217E"/>
    <w:rsid w:val="00093067"/>
    <w:rsid w:val="00093F0A"/>
    <w:rsid w:val="00095B5A"/>
    <w:rsid w:val="00096049"/>
    <w:rsid w:val="000A0656"/>
    <w:rsid w:val="000A06BB"/>
    <w:rsid w:val="000A1CE7"/>
    <w:rsid w:val="000A26E7"/>
    <w:rsid w:val="000A3401"/>
    <w:rsid w:val="000A5B33"/>
    <w:rsid w:val="000B113B"/>
    <w:rsid w:val="000B5311"/>
    <w:rsid w:val="000C0FB6"/>
    <w:rsid w:val="000C24CD"/>
    <w:rsid w:val="000C26C5"/>
    <w:rsid w:val="000C3FA5"/>
    <w:rsid w:val="000C61A9"/>
    <w:rsid w:val="000D36B2"/>
    <w:rsid w:val="000D48E3"/>
    <w:rsid w:val="000E0BA9"/>
    <w:rsid w:val="000E0FE4"/>
    <w:rsid w:val="000E15DB"/>
    <w:rsid w:val="000E211A"/>
    <w:rsid w:val="000E46A3"/>
    <w:rsid w:val="000E5E76"/>
    <w:rsid w:val="000E70B8"/>
    <w:rsid w:val="000F0FDE"/>
    <w:rsid w:val="000F15FF"/>
    <w:rsid w:val="000F2BA2"/>
    <w:rsid w:val="000F5406"/>
    <w:rsid w:val="000F5DCB"/>
    <w:rsid w:val="000F7C63"/>
    <w:rsid w:val="001131DD"/>
    <w:rsid w:val="001213DB"/>
    <w:rsid w:val="00121F5C"/>
    <w:rsid w:val="00130295"/>
    <w:rsid w:val="001358E0"/>
    <w:rsid w:val="00141693"/>
    <w:rsid w:val="00145CEB"/>
    <w:rsid w:val="0015677D"/>
    <w:rsid w:val="00160921"/>
    <w:rsid w:val="00161FE6"/>
    <w:rsid w:val="00162641"/>
    <w:rsid w:val="00165042"/>
    <w:rsid w:val="00174440"/>
    <w:rsid w:val="00174C07"/>
    <w:rsid w:val="00175A6E"/>
    <w:rsid w:val="0018020E"/>
    <w:rsid w:val="0018406B"/>
    <w:rsid w:val="00185A95"/>
    <w:rsid w:val="001871AE"/>
    <w:rsid w:val="001945A1"/>
    <w:rsid w:val="001A3E61"/>
    <w:rsid w:val="001A5796"/>
    <w:rsid w:val="001A78F8"/>
    <w:rsid w:val="001B74C1"/>
    <w:rsid w:val="001B7690"/>
    <w:rsid w:val="001C33AF"/>
    <w:rsid w:val="001D0B84"/>
    <w:rsid w:val="001D121F"/>
    <w:rsid w:val="001D4EFF"/>
    <w:rsid w:val="001D5ACA"/>
    <w:rsid w:val="001D6E2F"/>
    <w:rsid w:val="001E2B5A"/>
    <w:rsid w:val="001E69AB"/>
    <w:rsid w:val="001F5D90"/>
    <w:rsid w:val="001F642F"/>
    <w:rsid w:val="002032CC"/>
    <w:rsid w:val="002033A6"/>
    <w:rsid w:val="00224F7E"/>
    <w:rsid w:val="002262AE"/>
    <w:rsid w:val="00226EF1"/>
    <w:rsid w:val="00226F9B"/>
    <w:rsid w:val="002311FE"/>
    <w:rsid w:val="00231AD7"/>
    <w:rsid w:val="00231F75"/>
    <w:rsid w:val="002411BB"/>
    <w:rsid w:val="00241C91"/>
    <w:rsid w:val="00242A7E"/>
    <w:rsid w:val="00243231"/>
    <w:rsid w:val="002461D4"/>
    <w:rsid w:val="00246390"/>
    <w:rsid w:val="00254B89"/>
    <w:rsid w:val="00255A61"/>
    <w:rsid w:val="00256F53"/>
    <w:rsid w:val="00263A41"/>
    <w:rsid w:val="0027014B"/>
    <w:rsid w:val="00271735"/>
    <w:rsid w:val="00277F20"/>
    <w:rsid w:val="002824C5"/>
    <w:rsid w:val="00283042"/>
    <w:rsid w:val="00283546"/>
    <w:rsid w:val="00286C0F"/>
    <w:rsid w:val="0028753E"/>
    <w:rsid w:val="0029457C"/>
    <w:rsid w:val="002A19B7"/>
    <w:rsid w:val="002A5356"/>
    <w:rsid w:val="002B47E0"/>
    <w:rsid w:val="002B4FA6"/>
    <w:rsid w:val="002C04DD"/>
    <w:rsid w:val="002C3B04"/>
    <w:rsid w:val="002C45D2"/>
    <w:rsid w:val="002D121A"/>
    <w:rsid w:val="002D1599"/>
    <w:rsid w:val="002D2D13"/>
    <w:rsid w:val="002D30D8"/>
    <w:rsid w:val="002D4523"/>
    <w:rsid w:val="002E09F2"/>
    <w:rsid w:val="002E1824"/>
    <w:rsid w:val="002E1FB4"/>
    <w:rsid w:val="002E400B"/>
    <w:rsid w:val="002E475D"/>
    <w:rsid w:val="002E5C7C"/>
    <w:rsid w:val="002E6913"/>
    <w:rsid w:val="002F3C3A"/>
    <w:rsid w:val="002F6AEA"/>
    <w:rsid w:val="0030012E"/>
    <w:rsid w:val="00305075"/>
    <w:rsid w:val="00305BEE"/>
    <w:rsid w:val="00306B94"/>
    <w:rsid w:val="00307AC2"/>
    <w:rsid w:val="00311C53"/>
    <w:rsid w:val="003120C2"/>
    <w:rsid w:val="00315875"/>
    <w:rsid w:val="0031641F"/>
    <w:rsid w:val="0031794F"/>
    <w:rsid w:val="00326C0C"/>
    <w:rsid w:val="00326D7C"/>
    <w:rsid w:val="0032748F"/>
    <w:rsid w:val="00330E4F"/>
    <w:rsid w:val="00332F06"/>
    <w:rsid w:val="00334831"/>
    <w:rsid w:val="0033601A"/>
    <w:rsid w:val="0034060C"/>
    <w:rsid w:val="00342102"/>
    <w:rsid w:val="0034257C"/>
    <w:rsid w:val="00342C06"/>
    <w:rsid w:val="003434DC"/>
    <w:rsid w:val="003457B4"/>
    <w:rsid w:val="00353BB8"/>
    <w:rsid w:val="00355D31"/>
    <w:rsid w:val="00356E6A"/>
    <w:rsid w:val="00364A25"/>
    <w:rsid w:val="00364A81"/>
    <w:rsid w:val="00364FBE"/>
    <w:rsid w:val="00372C1F"/>
    <w:rsid w:val="00372E78"/>
    <w:rsid w:val="00373085"/>
    <w:rsid w:val="0037403B"/>
    <w:rsid w:val="00376A27"/>
    <w:rsid w:val="003775F9"/>
    <w:rsid w:val="00377FFB"/>
    <w:rsid w:val="0038572C"/>
    <w:rsid w:val="00387D36"/>
    <w:rsid w:val="00390786"/>
    <w:rsid w:val="0039562D"/>
    <w:rsid w:val="003A1665"/>
    <w:rsid w:val="003A4187"/>
    <w:rsid w:val="003A6266"/>
    <w:rsid w:val="003A7A93"/>
    <w:rsid w:val="003B0C8B"/>
    <w:rsid w:val="003B3641"/>
    <w:rsid w:val="003B3DCC"/>
    <w:rsid w:val="003C3878"/>
    <w:rsid w:val="003C7144"/>
    <w:rsid w:val="003E276F"/>
    <w:rsid w:val="003E7C0C"/>
    <w:rsid w:val="003F73C1"/>
    <w:rsid w:val="00405ACF"/>
    <w:rsid w:val="00407306"/>
    <w:rsid w:val="00416020"/>
    <w:rsid w:val="00422EAC"/>
    <w:rsid w:val="00423E77"/>
    <w:rsid w:val="0042471F"/>
    <w:rsid w:val="00426143"/>
    <w:rsid w:val="00427655"/>
    <w:rsid w:val="004348BE"/>
    <w:rsid w:val="00437454"/>
    <w:rsid w:val="00444E37"/>
    <w:rsid w:val="00452877"/>
    <w:rsid w:val="004528B2"/>
    <w:rsid w:val="00454DC4"/>
    <w:rsid w:val="00463F7E"/>
    <w:rsid w:val="00471159"/>
    <w:rsid w:val="00472EFF"/>
    <w:rsid w:val="00473055"/>
    <w:rsid w:val="0048037E"/>
    <w:rsid w:val="0048261F"/>
    <w:rsid w:val="00483259"/>
    <w:rsid w:val="004872FB"/>
    <w:rsid w:val="00487F38"/>
    <w:rsid w:val="00492A00"/>
    <w:rsid w:val="00492E92"/>
    <w:rsid w:val="004A06EA"/>
    <w:rsid w:val="004A6E1F"/>
    <w:rsid w:val="004B094D"/>
    <w:rsid w:val="004B0CEC"/>
    <w:rsid w:val="004B5708"/>
    <w:rsid w:val="004B75E6"/>
    <w:rsid w:val="004C18FF"/>
    <w:rsid w:val="004C3C1D"/>
    <w:rsid w:val="004C463A"/>
    <w:rsid w:val="004C4AE6"/>
    <w:rsid w:val="004C54F0"/>
    <w:rsid w:val="004C5ABA"/>
    <w:rsid w:val="004C7BCD"/>
    <w:rsid w:val="004E005E"/>
    <w:rsid w:val="004E11BE"/>
    <w:rsid w:val="004E3261"/>
    <w:rsid w:val="004E3B24"/>
    <w:rsid w:val="004E6A31"/>
    <w:rsid w:val="004F09E1"/>
    <w:rsid w:val="004F26AE"/>
    <w:rsid w:val="004F3EB9"/>
    <w:rsid w:val="004F50DC"/>
    <w:rsid w:val="004F5C81"/>
    <w:rsid w:val="004F778D"/>
    <w:rsid w:val="005002CE"/>
    <w:rsid w:val="005022FB"/>
    <w:rsid w:val="00502725"/>
    <w:rsid w:val="00510251"/>
    <w:rsid w:val="00511EE4"/>
    <w:rsid w:val="0051231A"/>
    <w:rsid w:val="0051294D"/>
    <w:rsid w:val="005136B7"/>
    <w:rsid w:val="00514CCF"/>
    <w:rsid w:val="005264EF"/>
    <w:rsid w:val="005271F8"/>
    <w:rsid w:val="00534EFF"/>
    <w:rsid w:val="005378CC"/>
    <w:rsid w:val="005431EE"/>
    <w:rsid w:val="00544792"/>
    <w:rsid w:val="00545A36"/>
    <w:rsid w:val="00551BD3"/>
    <w:rsid w:val="00556D6B"/>
    <w:rsid w:val="0056143D"/>
    <w:rsid w:val="00575276"/>
    <w:rsid w:val="00575EF5"/>
    <w:rsid w:val="005801C6"/>
    <w:rsid w:val="00582A30"/>
    <w:rsid w:val="00587307"/>
    <w:rsid w:val="005A02BD"/>
    <w:rsid w:val="005A1CA0"/>
    <w:rsid w:val="005A336F"/>
    <w:rsid w:val="005A5F00"/>
    <w:rsid w:val="005A6DCF"/>
    <w:rsid w:val="005B0D91"/>
    <w:rsid w:val="005B6B82"/>
    <w:rsid w:val="005C0A51"/>
    <w:rsid w:val="005C143C"/>
    <w:rsid w:val="005C3E55"/>
    <w:rsid w:val="005C418C"/>
    <w:rsid w:val="005D7724"/>
    <w:rsid w:val="005D77C1"/>
    <w:rsid w:val="005D7CC3"/>
    <w:rsid w:val="005E0393"/>
    <w:rsid w:val="005E05BB"/>
    <w:rsid w:val="005E34C3"/>
    <w:rsid w:val="005E39FB"/>
    <w:rsid w:val="005F3130"/>
    <w:rsid w:val="005F32DA"/>
    <w:rsid w:val="006025F0"/>
    <w:rsid w:val="00602C1A"/>
    <w:rsid w:val="006111ED"/>
    <w:rsid w:val="00614630"/>
    <w:rsid w:val="00617225"/>
    <w:rsid w:val="00623CAC"/>
    <w:rsid w:val="006329E7"/>
    <w:rsid w:val="00634579"/>
    <w:rsid w:val="00647643"/>
    <w:rsid w:val="00651032"/>
    <w:rsid w:val="006511FA"/>
    <w:rsid w:val="00653120"/>
    <w:rsid w:val="006604C9"/>
    <w:rsid w:val="00660F8D"/>
    <w:rsid w:val="00663E4D"/>
    <w:rsid w:val="0066421F"/>
    <w:rsid w:val="0066565E"/>
    <w:rsid w:val="006658B8"/>
    <w:rsid w:val="006676A0"/>
    <w:rsid w:val="0067183A"/>
    <w:rsid w:val="006735B4"/>
    <w:rsid w:val="00673872"/>
    <w:rsid w:val="0067503D"/>
    <w:rsid w:val="00675D62"/>
    <w:rsid w:val="0068280D"/>
    <w:rsid w:val="0069122B"/>
    <w:rsid w:val="006944EB"/>
    <w:rsid w:val="0069459B"/>
    <w:rsid w:val="00694951"/>
    <w:rsid w:val="00696A8E"/>
    <w:rsid w:val="00697708"/>
    <w:rsid w:val="006A1624"/>
    <w:rsid w:val="006A5979"/>
    <w:rsid w:val="006B128B"/>
    <w:rsid w:val="006B221F"/>
    <w:rsid w:val="006B2AFA"/>
    <w:rsid w:val="006B5576"/>
    <w:rsid w:val="006B5F64"/>
    <w:rsid w:val="006B638A"/>
    <w:rsid w:val="006B657A"/>
    <w:rsid w:val="006C637A"/>
    <w:rsid w:val="006C7DC8"/>
    <w:rsid w:val="006D0E05"/>
    <w:rsid w:val="006D288C"/>
    <w:rsid w:val="006D4CCA"/>
    <w:rsid w:val="006E0461"/>
    <w:rsid w:val="006E0B96"/>
    <w:rsid w:val="006E1831"/>
    <w:rsid w:val="006E4659"/>
    <w:rsid w:val="006F4224"/>
    <w:rsid w:val="006F4702"/>
    <w:rsid w:val="006F7F9D"/>
    <w:rsid w:val="007005CA"/>
    <w:rsid w:val="00702882"/>
    <w:rsid w:val="0071192E"/>
    <w:rsid w:val="00712C9B"/>
    <w:rsid w:val="00714AA0"/>
    <w:rsid w:val="007152C3"/>
    <w:rsid w:val="00720D8E"/>
    <w:rsid w:val="00724309"/>
    <w:rsid w:val="00726295"/>
    <w:rsid w:val="007324E2"/>
    <w:rsid w:val="00736639"/>
    <w:rsid w:val="0074353F"/>
    <w:rsid w:val="007436E3"/>
    <w:rsid w:val="00746EC5"/>
    <w:rsid w:val="00752656"/>
    <w:rsid w:val="0075590E"/>
    <w:rsid w:val="00755DF2"/>
    <w:rsid w:val="00756C84"/>
    <w:rsid w:val="00762052"/>
    <w:rsid w:val="0076235C"/>
    <w:rsid w:val="00764102"/>
    <w:rsid w:val="00764B0E"/>
    <w:rsid w:val="007654AD"/>
    <w:rsid w:val="00766D9A"/>
    <w:rsid w:val="00771E40"/>
    <w:rsid w:val="00772D7C"/>
    <w:rsid w:val="00773293"/>
    <w:rsid w:val="00773ED8"/>
    <w:rsid w:val="007766C4"/>
    <w:rsid w:val="00776C3C"/>
    <w:rsid w:val="00780677"/>
    <w:rsid w:val="00784A54"/>
    <w:rsid w:val="00790C49"/>
    <w:rsid w:val="0079386E"/>
    <w:rsid w:val="00793C7C"/>
    <w:rsid w:val="00794CCA"/>
    <w:rsid w:val="00797095"/>
    <w:rsid w:val="007A05D6"/>
    <w:rsid w:val="007A5161"/>
    <w:rsid w:val="007A645C"/>
    <w:rsid w:val="007A67CC"/>
    <w:rsid w:val="007B10D0"/>
    <w:rsid w:val="007B4C25"/>
    <w:rsid w:val="007B551C"/>
    <w:rsid w:val="007C5372"/>
    <w:rsid w:val="007D2BC3"/>
    <w:rsid w:val="007D4FC8"/>
    <w:rsid w:val="007D656A"/>
    <w:rsid w:val="007E0313"/>
    <w:rsid w:val="007E0575"/>
    <w:rsid w:val="007E1DA8"/>
    <w:rsid w:val="007E47CE"/>
    <w:rsid w:val="007E67D7"/>
    <w:rsid w:val="007F3C22"/>
    <w:rsid w:val="007F4862"/>
    <w:rsid w:val="007F5AAE"/>
    <w:rsid w:val="007F62B3"/>
    <w:rsid w:val="007F63E0"/>
    <w:rsid w:val="00800B01"/>
    <w:rsid w:val="008061F6"/>
    <w:rsid w:val="0080690B"/>
    <w:rsid w:val="008117A2"/>
    <w:rsid w:val="00811CFD"/>
    <w:rsid w:val="00813C6F"/>
    <w:rsid w:val="008158B7"/>
    <w:rsid w:val="00816345"/>
    <w:rsid w:val="008165E2"/>
    <w:rsid w:val="00816D93"/>
    <w:rsid w:val="00820232"/>
    <w:rsid w:val="00830EB9"/>
    <w:rsid w:val="0084093A"/>
    <w:rsid w:val="008425EC"/>
    <w:rsid w:val="008435AD"/>
    <w:rsid w:val="0084666F"/>
    <w:rsid w:val="00846F6F"/>
    <w:rsid w:val="00850781"/>
    <w:rsid w:val="0086006B"/>
    <w:rsid w:val="008610DD"/>
    <w:rsid w:val="00873922"/>
    <w:rsid w:val="00873AAF"/>
    <w:rsid w:val="0088034A"/>
    <w:rsid w:val="008817F0"/>
    <w:rsid w:val="00881A94"/>
    <w:rsid w:val="008832AF"/>
    <w:rsid w:val="00884C06"/>
    <w:rsid w:val="00885E81"/>
    <w:rsid w:val="0088750B"/>
    <w:rsid w:val="00890F29"/>
    <w:rsid w:val="00893175"/>
    <w:rsid w:val="0089474F"/>
    <w:rsid w:val="00895C32"/>
    <w:rsid w:val="00896B3E"/>
    <w:rsid w:val="008A4C89"/>
    <w:rsid w:val="008A5E6D"/>
    <w:rsid w:val="008A798F"/>
    <w:rsid w:val="008B02AE"/>
    <w:rsid w:val="008B356C"/>
    <w:rsid w:val="008B4002"/>
    <w:rsid w:val="008B4BB5"/>
    <w:rsid w:val="008B6543"/>
    <w:rsid w:val="008B7C51"/>
    <w:rsid w:val="008C371B"/>
    <w:rsid w:val="008C39B3"/>
    <w:rsid w:val="008D4061"/>
    <w:rsid w:val="008D5C27"/>
    <w:rsid w:val="008E4EEC"/>
    <w:rsid w:val="008E71DB"/>
    <w:rsid w:val="008F330E"/>
    <w:rsid w:val="008F47F6"/>
    <w:rsid w:val="008F6CFD"/>
    <w:rsid w:val="008F7685"/>
    <w:rsid w:val="008F796F"/>
    <w:rsid w:val="009014A6"/>
    <w:rsid w:val="00905C1F"/>
    <w:rsid w:val="009114B8"/>
    <w:rsid w:val="00912CFF"/>
    <w:rsid w:val="0091424C"/>
    <w:rsid w:val="009228F5"/>
    <w:rsid w:val="0092372D"/>
    <w:rsid w:val="0092528E"/>
    <w:rsid w:val="009266DD"/>
    <w:rsid w:val="009271F8"/>
    <w:rsid w:val="009279EB"/>
    <w:rsid w:val="0093264B"/>
    <w:rsid w:val="0093509D"/>
    <w:rsid w:val="00940DD4"/>
    <w:rsid w:val="00941FCA"/>
    <w:rsid w:val="00942A92"/>
    <w:rsid w:val="00950955"/>
    <w:rsid w:val="00952B59"/>
    <w:rsid w:val="00954A40"/>
    <w:rsid w:val="00961158"/>
    <w:rsid w:val="00961762"/>
    <w:rsid w:val="00961B47"/>
    <w:rsid w:val="009637A5"/>
    <w:rsid w:val="00971A90"/>
    <w:rsid w:val="00971E0B"/>
    <w:rsid w:val="009806D5"/>
    <w:rsid w:val="00980B26"/>
    <w:rsid w:val="00986423"/>
    <w:rsid w:val="00986BCA"/>
    <w:rsid w:val="0098721F"/>
    <w:rsid w:val="00990F37"/>
    <w:rsid w:val="00991858"/>
    <w:rsid w:val="00996CE5"/>
    <w:rsid w:val="009A022C"/>
    <w:rsid w:val="009A0F92"/>
    <w:rsid w:val="009A18A3"/>
    <w:rsid w:val="009A2EF0"/>
    <w:rsid w:val="009A4838"/>
    <w:rsid w:val="009A4A00"/>
    <w:rsid w:val="009A5930"/>
    <w:rsid w:val="009B099E"/>
    <w:rsid w:val="009B6DE2"/>
    <w:rsid w:val="009B7A35"/>
    <w:rsid w:val="009C0317"/>
    <w:rsid w:val="009C1BE5"/>
    <w:rsid w:val="009C2172"/>
    <w:rsid w:val="009C545A"/>
    <w:rsid w:val="009C5E1A"/>
    <w:rsid w:val="009C60A0"/>
    <w:rsid w:val="009C6A2C"/>
    <w:rsid w:val="009C725E"/>
    <w:rsid w:val="009C7756"/>
    <w:rsid w:val="009D2031"/>
    <w:rsid w:val="009D669E"/>
    <w:rsid w:val="009D67C2"/>
    <w:rsid w:val="009D7DA4"/>
    <w:rsid w:val="009E18CE"/>
    <w:rsid w:val="009E414C"/>
    <w:rsid w:val="009E589C"/>
    <w:rsid w:val="009E5D20"/>
    <w:rsid w:val="009E62B1"/>
    <w:rsid w:val="009E6598"/>
    <w:rsid w:val="009F27ED"/>
    <w:rsid w:val="009F5795"/>
    <w:rsid w:val="009F788E"/>
    <w:rsid w:val="00A0041D"/>
    <w:rsid w:val="00A035C4"/>
    <w:rsid w:val="00A105FF"/>
    <w:rsid w:val="00A10B90"/>
    <w:rsid w:val="00A12869"/>
    <w:rsid w:val="00A15322"/>
    <w:rsid w:val="00A16F30"/>
    <w:rsid w:val="00A20488"/>
    <w:rsid w:val="00A30B4B"/>
    <w:rsid w:val="00A369BF"/>
    <w:rsid w:val="00A37440"/>
    <w:rsid w:val="00A422BF"/>
    <w:rsid w:val="00A4520E"/>
    <w:rsid w:val="00A46EE2"/>
    <w:rsid w:val="00A53ED3"/>
    <w:rsid w:val="00A57EB3"/>
    <w:rsid w:val="00A60F7F"/>
    <w:rsid w:val="00A62A91"/>
    <w:rsid w:val="00A631E3"/>
    <w:rsid w:val="00A64E49"/>
    <w:rsid w:val="00A64F12"/>
    <w:rsid w:val="00A721B1"/>
    <w:rsid w:val="00A7340F"/>
    <w:rsid w:val="00A743D7"/>
    <w:rsid w:val="00A7723A"/>
    <w:rsid w:val="00A81D0D"/>
    <w:rsid w:val="00A81E1B"/>
    <w:rsid w:val="00A8239B"/>
    <w:rsid w:val="00A82443"/>
    <w:rsid w:val="00A85189"/>
    <w:rsid w:val="00A864B9"/>
    <w:rsid w:val="00A8677F"/>
    <w:rsid w:val="00A90F47"/>
    <w:rsid w:val="00A94C7F"/>
    <w:rsid w:val="00A9557F"/>
    <w:rsid w:val="00A95E22"/>
    <w:rsid w:val="00AA126F"/>
    <w:rsid w:val="00AA22F2"/>
    <w:rsid w:val="00AA27E3"/>
    <w:rsid w:val="00AA4972"/>
    <w:rsid w:val="00AA5E7E"/>
    <w:rsid w:val="00AB1DB9"/>
    <w:rsid w:val="00AB1EB5"/>
    <w:rsid w:val="00AC098A"/>
    <w:rsid w:val="00AC0F5E"/>
    <w:rsid w:val="00AC1BE3"/>
    <w:rsid w:val="00AC25CA"/>
    <w:rsid w:val="00AC26F0"/>
    <w:rsid w:val="00AC5589"/>
    <w:rsid w:val="00AC5891"/>
    <w:rsid w:val="00AC7A52"/>
    <w:rsid w:val="00AD0EA1"/>
    <w:rsid w:val="00AD2C4B"/>
    <w:rsid w:val="00AE3185"/>
    <w:rsid w:val="00AF494B"/>
    <w:rsid w:val="00AF7421"/>
    <w:rsid w:val="00B0045A"/>
    <w:rsid w:val="00B00D81"/>
    <w:rsid w:val="00B062B4"/>
    <w:rsid w:val="00B06CA3"/>
    <w:rsid w:val="00B079F0"/>
    <w:rsid w:val="00B1239B"/>
    <w:rsid w:val="00B12D5E"/>
    <w:rsid w:val="00B20510"/>
    <w:rsid w:val="00B242B7"/>
    <w:rsid w:val="00B25773"/>
    <w:rsid w:val="00B25AB7"/>
    <w:rsid w:val="00B26350"/>
    <w:rsid w:val="00B26ADF"/>
    <w:rsid w:val="00B27BE5"/>
    <w:rsid w:val="00B3190F"/>
    <w:rsid w:val="00B31FAB"/>
    <w:rsid w:val="00B32972"/>
    <w:rsid w:val="00B37550"/>
    <w:rsid w:val="00B4670B"/>
    <w:rsid w:val="00B51BD1"/>
    <w:rsid w:val="00B542E0"/>
    <w:rsid w:val="00B54FCD"/>
    <w:rsid w:val="00B56B77"/>
    <w:rsid w:val="00B60ACB"/>
    <w:rsid w:val="00B61BEE"/>
    <w:rsid w:val="00B61E1B"/>
    <w:rsid w:val="00B6265A"/>
    <w:rsid w:val="00B6273C"/>
    <w:rsid w:val="00B67278"/>
    <w:rsid w:val="00B709D9"/>
    <w:rsid w:val="00B714E5"/>
    <w:rsid w:val="00B73632"/>
    <w:rsid w:val="00B751F6"/>
    <w:rsid w:val="00B77500"/>
    <w:rsid w:val="00B77659"/>
    <w:rsid w:val="00B77F82"/>
    <w:rsid w:val="00B8083D"/>
    <w:rsid w:val="00B825BE"/>
    <w:rsid w:val="00B84635"/>
    <w:rsid w:val="00B90CA9"/>
    <w:rsid w:val="00B95167"/>
    <w:rsid w:val="00B95C6C"/>
    <w:rsid w:val="00BA232E"/>
    <w:rsid w:val="00BA23D5"/>
    <w:rsid w:val="00BA39B6"/>
    <w:rsid w:val="00BA4680"/>
    <w:rsid w:val="00BA54BB"/>
    <w:rsid w:val="00BA578C"/>
    <w:rsid w:val="00BB1C74"/>
    <w:rsid w:val="00BB57B2"/>
    <w:rsid w:val="00BB64CC"/>
    <w:rsid w:val="00BC076B"/>
    <w:rsid w:val="00BC0953"/>
    <w:rsid w:val="00BC48E8"/>
    <w:rsid w:val="00BC55E9"/>
    <w:rsid w:val="00BC6951"/>
    <w:rsid w:val="00BD08A8"/>
    <w:rsid w:val="00BD1754"/>
    <w:rsid w:val="00BD3E5A"/>
    <w:rsid w:val="00BD437F"/>
    <w:rsid w:val="00BD7A66"/>
    <w:rsid w:val="00BE19C5"/>
    <w:rsid w:val="00BE21D8"/>
    <w:rsid w:val="00BE2F38"/>
    <w:rsid w:val="00BE68C9"/>
    <w:rsid w:val="00BF1ABE"/>
    <w:rsid w:val="00BF2CD2"/>
    <w:rsid w:val="00BF34A1"/>
    <w:rsid w:val="00BF370D"/>
    <w:rsid w:val="00BF442F"/>
    <w:rsid w:val="00BF4FBE"/>
    <w:rsid w:val="00BF547F"/>
    <w:rsid w:val="00C024B6"/>
    <w:rsid w:val="00C0467C"/>
    <w:rsid w:val="00C07BF1"/>
    <w:rsid w:val="00C11DD2"/>
    <w:rsid w:val="00C12983"/>
    <w:rsid w:val="00C158BD"/>
    <w:rsid w:val="00C249C9"/>
    <w:rsid w:val="00C24DB6"/>
    <w:rsid w:val="00C2697A"/>
    <w:rsid w:val="00C334AD"/>
    <w:rsid w:val="00C33864"/>
    <w:rsid w:val="00C33F13"/>
    <w:rsid w:val="00C3558D"/>
    <w:rsid w:val="00C42529"/>
    <w:rsid w:val="00C428F5"/>
    <w:rsid w:val="00C44D7A"/>
    <w:rsid w:val="00C502F8"/>
    <w:rsid w:val="00C50A6E"/>
    <w:rsid w:val="00C51920"/>
    <w:rsid w:val="00C51E1F"/>
    <w:rsid w:val="00C57838"/>
    <w:rsid w:val="00C610E8"/>
    <w:rsid w:val="00C61767"/>
    <w:rsid w:val="00C63B3D"/>
    <w:rsid w:val="00C64A5C"/>
    <w:rsid w:val="00C65041"/>
    <w:rsid w:val="00C675C2"/>
    <w:rsid w:val="00C72424"/>
    <w:rsid w:val="00C73195"/>
    <w:rsid w:val="00C739BD"/>
    <w:rsid w:val="00C75C1A"/>
    <w:rsid w:val="00C77718"/>
    <w:rsid w:val="00C8398F"/>
    <w:rsid w:val="00C85332"/>
    <w:rsid w:val="00C86CD4"/>
    <w:rsid w:val="00C86D12"/>
    <w:rsid w:val="00C86F40"/>
    <w:rsid w:val="00C9000E"/>
    <w:rsid w:val="00C906C6"/>
    <w:rsid w:val="00C91CF8"/>
    <w:rsid w:val="00C9268D"/>
    <w:rsid w:val="00C94D9B"/>
    <w:rsid w:val="00C95C21"/>
    <w:rsid w:val="00CA0108"/>
    <w:rsid w:val="00CA2EAC"/>
    <w:rsid w:val="00CA702F"/>
    <w:rsid w:val="00CB1D4C"/>
    <w:rsid w:val="00CB3081"/>
    <w:rsid w:val="00CB4672"/>
    <w:rsid w:val="00CB66F9"/>
    <w:rsid w:val="00CC184C"/>
    <w:rsid w:val="00CC3548"/>
    <w:rsid w:val="00CC5AC6"/>
    <w:rsid w:val="00CC689A"/>
    <w:rsid w:val="00CC7953"/>
    <w:rsid w:val="00CD066D"/>
    <w:rsid w:val="00CD3827"/>
    <w:rsid w:val="00CD658A"/>
    <w:rsid w:val="00CD6E00"/>
    <w:rsid w:val="00CD7217"/>
    <w:rsid w:val="00CD7636"/>
    <w:rsid w:val="00CE0A3C"/>
    <w:rsid w:val="00CF0367"/>
    <w:rsid w:val="00CF07A1"/>
    <w:rsid w:val="00CF6659"/>
    <w:rsid w:val="00CF6D2D"/>
    <w:rsid w:val="00D02FA8"/>
    <w:rsid w:val="00D0346B"/>
    <w:rsid w:val="00D04B27"/>
    <w:rsid w:val="00D1060A"/>
    <w:rsid w:val="00D10ABC"/>
    <w:rsid w:val="00D13B44"/>
    <w:rsid w:val="00D156D3"/>
    <w:rsid w:val="00D20F40"/>
    <w:rsid w:val="00D21C02"/>
    <w:rsid w:val="00D22232"/>
    <w:rsid w:val="00D241DF"/>
    <w:rsid w:val="00D24395"/>
    <w:rsid w:val="00D3053E"/>
    <w:rsid w:val="00D31269"/>
    <w:rsid w:val="00D3130F"/>
    <w:rsid w:val="00D318C7"/>
    <w:rsid w:val="00D32E3F"/>
    <w:rsid w:val="00D3353A"/>
    <w:rsid w:val="00D40D29"/>
    <w:rsid w:val="00D43A8D"/>
    <w:rsid w:val="00D45348"/>
    <w:rsid w:val="00D45F7B"/>
    <w:rsid w:val="00D47B34"/>
    <w:rsid w:val="00D5027D"/>
    <w:rsid w:val="00D52356"/>
    <w:rsid w:val="00D55331"/>
    <w:rsid w:val="00D61046"/>
    <w:rsid w:val="00D636D9"/>
    <w:rsid w:val="00D63F6C"/>
    <w:rsid w:val="00D735CD"/>
    <w:rsid w:val="00D736A8"/>
    <w:rsid w:val="00D739AA"/>
    <w:rsid w:val="00D74B2C"/>
    <w:rsid w:val="00D80AE3"/>
    <w:rsid w:val="00D837A2"/>
    <w:rsid w:val="00DA30AB"/>
    <w:rsid w:val="00DA473E"/>
    <w:rsid w:val="00DA4960"/>
    <w:rsid w:val="00DB28AB"/>
    <w:rsid w:val="00DC1D23"/>
    <w:rsid w:val="00DC69F8"/>
    <w:rsid w:val="00DD64A3"/>
    <w:rsid w:val="00DE041B"/>
    <w:rsid w:val="00DE3F07"/>
    <w:rsid w:val="00DE51BD"/>
    <w:rsid w:val="00DF247D"/>
    <w:rsid w:val="00DF352C"/>
    <w:rsid w:val="00DF3790"/>
    <w:rsid w:val="00DF409D"/>
    <w:rsid w:val="00DF4516"/>
    <w:rsid w:val="00DF7B74"/>
    <w:rsid w:val="00E004CF"/>
    <w:rsid w:val="00E03BD0"/>
    <w:rsid w:val="00E05DC2"/>
    <w:rsid w:val="00E0728E"/>
    <w:rsid w:val="00E141DA"/>
    <w:rsid w:val="00E14310"/>
    <w:rsid w:val="00E209AB"/>
    <w:rsid w:val="00E21EFE"/>
    <w:rsid w:val="00E2240C"/>
    <w:rsid w:val="00E316CB"/>
    <w:rsid w:val="00E31945"/>
    <w:rsid w:val="00E35558"/>
    <w:rsid w:val="00E45644"/>
    <w:rsid w:val="00E463E6"/>
    <w:rsid w:val="00E50A91"/>
    <w:rsid w:val="00E51215"/>
    <w:rsid w:val="00E53A58"/>
    <w:rsid w:val="00E5653C"/>
    <w:rsid w:val="00E569D7"/>
    <w:rsid w:val="00E60287"/>
    <w:rsid w:val="00E61856"/>
    <w:rsid w:val="00E649C4"/>
    <w:rsid w:val="00E64BC6"/>
    <w:rsid w:val="00E67617"/>
    <w:rsid w:val="00E67B57"/>
    <w:rsid w:val="00E70122"/>
    <w:rsid w:val="00E73E63"/>
    <w:rsid w:val="00E75611"/>
    <w:rsid w:val="00E842C2"/>
    <w:rsid w:val="00E8624F"/>
    <w:rsid w:val="00E878C0"/>
    <w:rsid w:val="00E91602"/>
    <w:rsid w:val="00E9171E"/>
    <w:rsid w:val="00E944C6"/>
    <w:rsid w:val="00E956E1"/>
    <w:rsid w:val="00E97FC4"/>
    <w:rsid w:val="00EA04B1"/>
    <w:rsid w:val="00EA0E0F"/>
    <w:rsid w:val="00EA11A7"/>
    <w:rsid w:val="00EA1EFB"/>
    <w:rsid w:val="00EA59EE"/>
    <w:rsid w:val="00EB4F56"/>
    <w:rsid w:val="00EB7BD8"/>
    <w:rsid w:val="00EC15C3"/>
    <w:rsid w:val="00EC1AA0"/>
    <w:rsid w:val="00EC33B1"/>
    <w:rsid w:val="00EC4990"/>
    <w:rsid w:val="00ED0AE1"/>
    <w:rsid w:val="00ED118F"/>
    <w:rsid w:val="00ED6D38"/>
    <w:rsid w:val="00ED6E41"/>
    <w:rsid w:val="00EE1035"/>
    <w:rsid w:val="00EE49DA"/>
    <w:rsid w:val="00EE6A34"/>
    <w:rsid w:val="00EF3388"/>
    <w:rsid w:val="00EF4270"/>
    <w:rsid w:val="00EF43C2"/>
    <w:rsid w:val="00F0027F"/>
    <w:rsid w:val="00F0376F"/>
    <w:rsid w:val="00F03A18"/>
    <w:rsid w:val="00F05B8E"/>
    <w:rsid w:val="00F07AA0"/>
    <w:rsid w:val="00F07CC6"/>
    <w:rsid w:val="00F124E2"/>
    <w:rsid w:val="00F14972"/>
    <w:rsid w:val="00F17A9B"/>
    <w:rsid w:val="00F23639"/>
    <w:rsid w:val="00F23D2F"/>
    <w:rsid w:val="00F24228"/>
    <w:rsid w:val="00F301FF"/>
    <w:rsid w:val="00F32DF2"/>
    <w:rsid w:val="00F3508F"/>
    <w:rsid w:val="00F41C37"/>
    <w:rsid w:val="00F430C9"/>
    <w:rsid w:val="00F605A1"/>
    <w:rsid w:val="00F610B9"/>
    <w:rsid w:val="00F63668"/>
    <w:rsid w:val="00F6393D"/>
    <w:rsid w:val="00F6499B"/>
    <w:rsid w:val="00F668A2"/>
    <w:rsid w:val="00F7113C"/>
    <w:rsid w:val="00F7426F"/>
    <w:rsid w:val="00F76C75"/>
    <w:rsid w:val="00F842D4"/>
    <w:rsid w:val="00F86BAE"/>
    <w:rsid w:val="00F932C7"/>
    <w:rsid w:val="00F9349A"/>
    <w:rsid w:val="00F945B0"/>
    <w:rsid w:val="00F9592F"/>
    <w:rsid w:val="00F97022"/>
    <w:rsid w:val="00FA48FD"/>
    <w:rsid w:val="00FA786C"/>
    <w:rsid w:val="00FB14B8"/>
    <w:rsid w:val="00FC1958"/>
    <w:rsid w:val="00FC245F"/>
    <w:rsid w:val="00FC5472"/>
    <w:rsid w:val="00FC626D"/>
    <w:rsid w:val="00FC70F5"/>
    <w:rsid w:val="00FD2720"/>
    <w:rsid w:val="00FD37DC"/>
    <w:rsid w:val="00FD408F"/>
    <w:rsid w:val="00FD6CF0"/>
    <w:rsid w:val="00FE28A9"/>
    <w:rsid w:val="00FF270A"/>
    <w:rsid w:val="00FF3570"/>
    <w:rsid w:val="00FF4153"/>
    <w:rsid w:val="00FF4C3A"/>
    <w:rsid w:val="00FF77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35CB9"/>
  <w15:docId w15:val="{5C143C18-251E-4045-8797-8DFAA840C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43C2"/>
    <w:pPr>
      <w:spacing w:after="0" w:line="240" w:lineRule="auto"/>
    </w:pPr>
    <w:rPr>
      <w:rFonts w:eastAsia="Times New Roman" w:cs="Times New Roman"/>
      <w:kern w:val="16"/>
      <w:szCs w:val="24"/>
      <w:lang w:eastAsia="fr-FR"/>
    </w:rPr>
  </w:style>
  <w:style w:type="paragraph" w:styleId="Titre1">
    <w:name w:val="heading 1"/>
    <w:basedOn w:val="Titre2"/>
    <w:next w:val="Normal"/>
    <w:link w:val="Titre1Car"/>
    <w:qFormat/>
    <w:rsid w:val="00E649C4"/>
    <w:pPr>
      <w:numPr>
        <w:numId w:val="0"/>
      </w:numPr>
      <w:spacing w:before="360" w:after="360"/>
      <w:outlineLvl w:val="0"/>
    </w:pPr>
    <w:rPr>
      <w:sz w:val="28"/>
      <w:szCs w:val="28"/>
    </w:rPr>
  </w:style>
  <w:style w:type="paragraph" w:styleId="Titre2">
    <w:name w:val="heading 2"/>
    <w:basedOn w:val="Normal"/>
    <w:next w:val="Normal"/>
    <w:link w:val="Titre2Car"/>
    <w:uiPriority w:val="9"/>
    <w:unhideWhenUsed/>
    <w:qFormat/>
    <w:rsid w:val="00E649C4"/>
    <w:pPr>
      <w:keepNext/>
      <w:keepLines/>
      <w:numPr>
        <w:numId w:val="15"/>
      </w:numPr>
      <w:spacing w:before="240" w:after="240"/>
      <w:outlineLvl w:val="1"/>
    </w:pPr>
    <w:rPr>
      <w:rFonts w:eastAsiaTheme="majorEastAsia" w:cstheme="minorHAnsi"/>
      <w:b/>
      <w:bCs/>
      <w:color w:val="000000" w:themeColor="text1"/>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C7A52"/>
    <w:pPr>
      <w:tabs>
        <w:tab w:val="center" w:pos="4536"/>
        <w:tab w:val="right" w:pos="9072"/>
      </w:tabs>
    </w:pPr>
    <w:rPr>
      <w:rFonts w:ascii="Times New Roman" w:hAnsi="Times New Roman"/>
      <w:kern w:val="0"/>
      <w:sz w:val="24"/>
      <w:lang w:val="x-none"/>
    </w:rPr>
  </w:style>
  <w:style w:type="character" w:customStyle="1" w:styleId="En-tteCar">
    <w:name w:val="En-tête Car"/>
    <w:basedOn w:val="Policepardfaut"/>
    <w:link w:val="En-tte"/>
    <w:uiPriority w:val="99"/>
    <w:rsid w:val="00AC7A52"/>
    <w:rPr>
      <w:rFonts w:ascii="Times New Roman" w:eastAsia="Times New Roman" w:hAnsi="Times New Roman" w:cs="Times New Roman"/>
      <w:sz w:val="24"/>
      <w:szCs w:val="24"/>
      <w:lang w:val="x-none" w:eastAsia="fr-FR"/>
    </w:rPr>
  </w:style>
  <w:style w:type="paragraph" w:styleId="Pieddepage">
    <w:name w:val="footer"/>
    <w:basedOn w:val="Normal"/>
    <w:link w:val="PieddepageCar"/>
    <w:unhideWhenUsed/>
    <w:rsid w:val="00AC7A52"/>
    <w:pPr>
      <w:tabs>
        <w:tab w:val="center" w:pos="4536"/>
        <w:tab w:val="right" w:pos="9072"/>
      </w:tabs>
    </w:pPr>
    <w:rPr>
      <w:rFonts w:ascii="Times New Roman" w:hAnsi="Times New Roman"/>
      <w:kern w:val="0"/>
      <w:sz w:val="24"/>
      <w:lang w:val="x-none"/>
    </w:rPr>
  </w:style>
  <w:style w:type="character" w:customStyle="1" w:styleId="PieddepageCar">
    <w:name w:val="Pied de page Car"/>
    <w:basedOn w:val="Policepardfaut"/>
    <w:link w:val="Pieddepage"/>
    <w:uiPriority w:val="99"/>
    <w:rsid w:val="00AC7A52"/>
    <w:rPr>
      <w:rFonts w:ascii="Times New Roman" w:eastAsia="Times New Roman" w:hAnsi="Times New Roman" w:cs="Times New Roman"/>
      <w:sz w:val="24"/>
      <w:szCs w:val="24"/>
      <w:lang w:val="x-none" w:eastAsia="fr-FR"/>
    </w:rPr>
  </w:style>
  <w:style w:type="table" w:customStyle="1" w:styleId="TableGrid">
    <w:name w:val="TableGrid"/>
    <w:rsid w:val="000D48E3"/>
    <w:pPr>
      <w:spacing w:after="0" w:line="240" w:lineRule="auto"/>
    </w:pPr>
    <w:rPr>
      <w:rFonts w:eastAsiaTheme="minorEastAsia"/>
      <w:lang w:eastAsia="fr-FR"/>
    </w:rPr>
    <w:tblPr>
      <w:tblCellMar>
        <w:top w:w="0" w:type="dxa"/>
        <w:left w:w="0" w:type="dxa"/>
        <w:bottom w:w="0" w:type="dxa"/>
        <w:right w:w="0" w:type="dxa"/>
      </w:tblCellMar>
    </w:tblPr>
  </w:style>
  <w:style w:type="paragraph" w:styleId="Textedebulles">
    <w:name w:val="Balloon Text"/>
    <w:basedOn w:val="Normal"/>
    <w:link w:val="TextedebullesCar"/>
    <w:uiPriority w:val="99"/>
    <w:semiHidden/>
    <w:unhideWhenUsed/>
    <w:rsid w:val="00C63B3D"/>
    <w:rPr>
      <w:rFonts w:cs="Tahoma"/>
      <w:sz w:val="16"/>
      <w:szCs w:val="16"/>
    </w:rPr>
  </w:style>
  <w:style w:type="character" w:customStyle="1" w:styleId="TextedebullesCar">
    <w:name w:val="Texte de bulles Car"/>
    <w:basedOn w:val="Policepardfaut"/>
    <w:link w:val="Textedebulles"/>
    <w:uiPriority w:val="99"/>
    <w:semiHidden/>
    <w:rsid w:val="00C63B3D"/>
    <w:rPr>
      <w:rFonts w:ascii="Tahoma" w:eastAsia="Times New Roman" w:hAnsi="Tahoma" w:cs="Tahoma"/>
      <w:kern w:val="16"/>
      <w:sz w:val="16"/>
      <w:szCs w:val="16"/>
      <w:lang w:eastAsia="fr-FR"/>
    </w:rPr>
  </w:style>
  <w:style w:type="paragraph" w:styleId="Paragraphedeliste">
    <w:name w:val="List Paragraph"/>
    <w:basedOn w:val="Normal"/>
    <w:uiPriority w:val="34"/>
    <w:rsid w:val="00F124E2"/>
    <w:pPr>
      <w:ind w:left="720"/>
      <w:contextualSpacing/>
    </w:pPr>
  </w:style>
  <w:style w:type="paragraph" w:styleId="Corpsdetexte">
    <w:name w:val="Body Text"/>
    <w:basedOn w:val="Normal"/>
    <w:link w:val="CorpsdetexteCar"/>
    <w:uiPriority w:val="1"/>
    <w:qFormat/>
    <w:rsid w:val="00724309"/>
    <w:pPr>
      <w:autoSpaceDE w:val="0"/>
      <w:autoSpaceDN w:val="0"/>
      <w:adjustRightInd w:val="0"/>
      <w:spacing w:before="188"/>
      <w:ind w:left="498"/>
    </w:pPr>
    <w:rPr>
      <w:rFonts w:ascii="Calibri" w:eastAsiaTheme="minorHAnsi" w:hAnsi="Calibri" w:cs="Calibri"/>
      <w:b/>
      <w:bCs/>
      <w:kern w:val="0"/>
      <w:sz w:val="24"/>
      <w:lang w:eastAsia="en-US"/>
    </w:rPr>
  </w:style>
  <w:style w:type="character" w:customStyle="1" w:styleId="CorpsdetexteCar">
    <w:name w:val="Corps de texte Car"/>
    <w:basedOn w:val="Policepardfaut"/>
    <w:link w:val="Corpsdetexte"/>
    <w:uiPriority w:val="1"/>
    <w:rsid w:val="00724309"/>
    <w:rPr>
      <w:rFonts w:ascii="Calibri" w:hAnsi="Calibri" w:cs="Calibri"/>
      <w:b/>
      <w:bCs/>
      <w:sz w:val="24"/>
      <w:szCs w:val="24"/>
    </w:rPr>
  </w:style>
  <w:style w:type="paragraph" w:customStyle="1" w:styleId="TableParagraph">
    <w:name w:val="Table Paragraph"/>
    <w:basedOn w:val="Normal"/>
    <w:uiPriority w:val="1"/>
    <w:rsid w:val="00724309"/>
    <w:pPr>
      <w:autoSpaceDE w:val="0"/>
      <w:autoSpaceDN w:val="0"/>
      <w:adjustRightInd w:val="0"/>
    </w:pPr>
    <w:rPr>
      <w:rFonts w:ascii="Times New Roman" w:eastAsiaTheme="minorHAnsi" w:hAnsi="Times New Roman"/>
      <w:kern w:val="0"/>
      <w:sz w:val="24"/>
      <w:lang w:eastAsia="en-US"/>
    </w:rPr>
  </w:style>
  <w:style w:type="paragraph" w:styleId="NormalWeb">
    <w:name w:val="Normal (Web)"/>
    <w:basedOn w:val="Normal"/>
    <w:uiPriority w:val="99"/>
    <w:unhideWhenUsed/>
    <w:rsid w:val="004B0CEC"/>
    <w:pPr>
      <w:spacing w:before="100" w:beforeAutospacing="1" w:after="100" w:afterAutospacing="1"/>
    </w:pPr>
    <w:rPr>
      <w:rFonts w:ascii="Times New Roman" w:hAnsi="Times New Roman"/>
      <w:kern w:val="0"/>
      <w:sz w:val="24"/>
    </w:rPr>
  </w:style>
  <w:style w:type="character" w:customStyle="1" w:styleId="Titre1Car">
    <w:name w:val="Titre 1 Car"/>
    <w:basedOn w:val="Policepardfaut"/>
    <w:link w:val="Titre1"/>
    <w:rsid w:val="00E649C4"/>
    <w:rPr>
      <w:rFonts w:eastAsiaTheme="majorEastAsia" w:cstheme="minorHAnsi"/>
      <w:b/>
      <w:bCs/>
      <w:color w:val="000000" w:themeColor="text1"/>
      <w:kern w:val="16"/>
      <w:sz w:val="28"/>
      <w:szCs w:val="28"/>
      <w:lang w:eastAsia="fr-FR"/>
    </w:rPr>
  </w:style>
  <w:style w:type="character" w:styleId="Accentuation">
    <w:name w:val="Emphasis"/>
    <w:aliases w:val="Didascalies"/>
    <w:basedOn w:val="Accentuationlgre"/>
    <w:uiPriority w:val="20"/>
    <w:qFormat/>
    <w:rsid w:val="00A721B1"/>
    <w:rPr>
      <w:rFonts w:asciiTheme="minorHAnsi" w:hAnsiTheme="minorHAnsi"/>
      <w:i/>
      <w:iCs/>
      <w:color w:val="000000" w:themeColor="text1"/>
      <w:sz w:val="20"/>
      <w:szCs w:val="20"/>
    </w:rPr>
  </w:style>
  <w:style w:type="character" w:customStyle="1" w:styleId="object">
    <w:name w:val="object"/>
    <w:basedOn w:val="Policepardfaut"/>
    <w:rsid w:val="005F32DA"/>
  </w:style>
  <w:style w:type="paragraph" w:styleId="Textebrut">
    <w:name w:val="Plain Text"/>
    <w:basedOn w:val="Normal"/>
    <w:link w:val="TextebrutCar"/>
    <w:uiPriority w:val="99"/>
    <w:unhideWhenUsed/>
    <w:rsid w:val="006511FA"/>
    <w:rPr>
      <w:rFonts w:ascii="Calibri" w:eastAsiaTheme="minorHAnsi" w:hAnsi="Calibri" w:cs="Calibri"/>
      <w:kern w:val="0"/>
      <w:szCs w:val="22"/>
    </w:rPr>
  </w:style>
  <w:style w:type="character" w:customStyle="1" w:styleId="TextebrutCar">
    <w:name w:val="Texte brut Car"/>
    <w:basedOn w:val="Policepardfaut"/>
    <w:link w:val="Textebrut"/>
    <w:uiPriority w:val="99"/>
    <w:rsid w:val="006511FA"/>
    <w:rPr>
      <w:rFonts w:ascii="Calibri" w:hAnsi="Calibri" w:cs="Calibri"/>
      <w:lang w:eastAsia="fr-FR"/>
    </w:rPr>
  </w:style>
  <w:style w:type="character" w:styleId="lev">
    <w:name w:val="Strong"/>
    <w:aliases w:val="Résultats du vote"/>
    <w:basedOn w:val="Accentuationlgre"/>
    <w:uiPriority w:val="22"/>
    <w:qFormat/>
    <w:rsid w:val="006C7DC8"/>
    <w:rPr>
      <w:rFonts w:asciiTheme="minorHAnsi" w:hAnsiTheme="minorHAnsi"/>
      <w:b/>
      <w:bCs/>
      <w:i/>
      <w:iCs/>
      <w:color w:val="000000" w:themeColor="text1"/>
      <w:sz w:val="20"/>
      <w:szCs w:val="20"/>
    </w:rPr>
  </w:style>
  <w:style w:type="character" w:styleId="Marquedecommentaire">
    <w:name w:val="annotation reference"/>
    <w:basedOn w:val="Policepardfaut"/>
    <w:uiPriority w:val="99"/>
    <w:semiHidden/>
    <w:unhideWhenUsed/>
    <w:rsid w:val="006B5F64"/>
    <w:rPr>
      <w:sz w:val="16"/>
      <w:szCs w:val="16"/>
    </w:rPr>
  </w:style>
  <w:style w:type="paragraph" w:styleId="Commentaire">
    <w:name w:val="annotation text"/>
    <w:basedOn w:val="Normal"/>
    <w:link w:val="CommentaireCar"/>
    <w:uiPriority w:val="99"/>
    <w:semiHidden/>
    <w:unhideWhenUsed/>
    <w:rsid w:val="006B5F64"/>
    <w:pPr>
      <w:spacing w:after="160"/>
    </w:pPr>
    <w:rPr>
      <w:rFonts w:eastAsiaTheme="minorHAnsi" w:cstheme="minorBidi"/>
      <w:kern w:val="0"/>
      <w:szCs w:val="20"/>
      <w:lang w:eastAsia="en-US"/>
    </w:rPr>
  </w:style>
  <w:style w:type="character" w:customStyle="1" w:styleId="CommentaireCar">
    <w:name w:val="Commentaire Car"/>
    <w:basedOn w:val="Policepardfaut"/>
    <w:link w:val="Commentaire"/>
    <w:uiPriority w:val="99"/>
    <w:semiHidden/>
    <w:rsid w:val="006B5F64"/>
    <w:rPr>
      <w:sz w:val="20"/>
      <w:szCs w:val="20"/>
    </w:rPr>
  </w:style>
  <w:style w:type="character" w:customStyle="1" w:styleId="Titre2Car">
    <w:name w:val="Titre 2 Car"/>
    <w:basedOn w:val="Policepardfaut"/>
    <w:link w:val="Titre2"/>
    <w:uiPriority w:val="9"/>
    <w:rsid w:val="00E649C4"/>
    <w:rPr>
      <w:rFonts w:eastAsiaTheme="majorEastAsia" w:cstheme="minorHAnsi"/>
      <w:b/>
      <w:bCs/>
      <w:color w:val="000000" w:themeColor="text1"/>
      <w:kern w:val="16"/>
      <w:sz w:val="24"/>
      <w:szCs w:val="24"/>
      <w:lang w:eastAsia="fr-FR"/>
    </w:rPr>
  </w:style>
  <w:style w:type="paragraph" w:customStyle="1" w:styleId="Corps">
    <w:name w:val="Corps"/>
    <w:rsid w:val="002F3C3A"/>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rPr>
  </w:style>
  <w:style w:type="character" w:styleId="Accentuationlgre">
    <w:name w:val="Subtle Emphasis"/>
    <w:aliases w:val="Subtle Iliad"/>
    <w:basedOn w:val="Policepardfaut"/>
    <w:uiPriority w:val="19"/>
    <w:rsid w:val="002F3C3A"/>
    <w:rPr>
      <w:rFonts w:ascii="Arial" w:hAnsi="Arial"/>
      <w:i/>
      <w:iCs/>
      <w:color w:val="auto"/>
      <w:sz w:val="20"/>
      <w:szCs w:val="20"/>
    </w:rPr>
  </w:style>
  <w:style w:type="character" w:styleId="Numrodepage">
    <w:name w:val="page number"/>
    <w:basedOn w:val="Policepardfaut"/>
    <w:uiPriority w:val="99"/>
    <w:semiHidden/>
    <w:unhideWhenUsed/>
    <w:rsid w:val="00B51BD1"/>
  </w:style>
  <w:style w:type="table" w:styleId="Grilledutableau">
    <w:name w:val="Table Grid"/>
    <w:basedOn w:val="TableauNormal"/>
    <w:uiPriority w:val="39"/>
    <w:rsid w:val="001302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Liste3-Accentuation1">
    <w:name w:val="List Table 3 Accent 1"/>
    <w:basedOn w:val="TableauNormal"/>
    <w:uiPriority w:val="48"/>
    <w:rsid w:val="00B4670B"/>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TableauListe3-Accentuation2">
    <w:name w:val="List Table 3 Accent 2"/>
    <w:basedOn w:val="TableauNormal"/>
    <w:uiPriority w:val="48"/>
    <w:rsid w:val="006B128B"/>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leauGrille5Fonc-Accentuation2">
    <w:name w:val="Grid Table 5 Dark Accent 2"/>
    <w:basedOn w:val="TableauNormal"/>
    <w:uiPriority w:val="50"/>
    <w:rsid w:val="006B128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character" w:customStyle="1" w:styleId="Aucun">
    <w:name w:val="Aucun"/>
    <w:rsid w:val="00161FE6"/>
    <w:rPr>
      <w:lang w:val="fr-FR"/>
    </w:rPr>
  </w:style>
  <w:style w:type="paragraph" w:customStyle="1" w:styleId="CorpsA">
    <w:name w:val="Corps A"/>
    <w:rsid w:val="00161FE6"/>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lang w:eastAsia="fr-FR"/>
    </w:rPr>
  </w:style>
  <w:style w:type="paragraph" w:styleId="TM2">
    <w:name w:val="toc 2"/>
    <w:basedOn w:val="Normal"/>
    <w:next w:val="Normal"/>
    <w:autoRedefine/>
    <w:uiPriority w:val="39"/>
    <w:unhideWhenUsed/>
    <w:rsid w:val="00A81E1B"/>
    <w:pPr>
      <w:spacing w:after="100"/>
      <w:ind w:left="220"/>
    </w:pPr>
  </w:style>
  <w:style w:type="paragraph" w:styleId="TM1">
    <w:name w:val="toc 1"/>
    <w:basedOn w:val="Normal"/>
    <w:next w:val="Normal"/>
    <w:autoRedefine/>
    <w:uiPriority w:val="39"/>
    <w:unhideWhenUsed/>
    <w:rsid w:val="00A81E1B"/>
    <w:pPr>
      <w:tabs>
        <w:tab w:val="right" w:leader="dot" w:pos="9060"/>
      </w:tabs>
      <w:spacing w:after="100"/>
    </w:pPr>
    <w:rPr>
      <w:b/>
      <w:bCs/>
      <w:noProof/>
    </w:rPr>
  </w:style>
  <w:style w:type="character" w:styleId="Lienhypertexte">
    <w:name w:val="Hyperlink"/>
    <w:basedOn w:val="Policepardfaut"/>
    <w:uiPriority w:val="99"/>
    <w:unhideWhenUsed/>
    <w:rsid w:val="00A81E1B"/>
    <w:rPr>
      <w:color w:val="0563C1" w:themeColor="hyperlink"/>
      <w:u w:val="single"/>
    </w:rPr>
  </w:style>
  <w:style w:type="paragraph" w:styleId="Citation">
    <w:name w:val="Quote"/>
    <w:basedOn w:val="Normal"/>
    <w:next w:val="Normal"/>
    <w:link w:val="CitationCar"/>
    <w:uiPriority w:val="29"/>
    <w:qFormat/>
    <w:rsid w:val="00A721B1"/>
    <w:pPr>
      <w:spacing w:after="120"/>
      <w:ind w:firstLine="708"/>
      <w:jc w:val="both"/>
    </w:pPr>
    <w:rPr>
      <w:rFonts w:cstheme="minorHAnsi"/>
      <w:i/>
      <w:iCs/>
      <w:color w:val="000000" w:themeColor="text1"/>
    </w:rPr>
  </w:style>
  <w:style w:type="character" w:customStyle="1" w:styleId="CitationCar">
    <w:name w:val="Citation Car"/>
    <w:basedOn w:val="Policepardfaut"/>
    <w:link w:val="Citation"/>
    <w:uiPriority w:val="29"/>
    <w:rsid w:val="00A721B1"/>
    <w:rPr>
      <w:rFonts w:eastAsia="Times New Roman" w:cstheme="minorHAnsi"/>
      <w:i/>
      <w:iCs/>
      <w:color w:val="000000" w:themeColor="text1"/>
      <w:kern w:val="16"/>
      <w:szCs w:val="24"/>
      <w:lang w:eastAsia="fr-FR"/>
    </w:rPr>
  </w:style>
  <w:style w:type="paragraph" w:customStyle="1" w:styleId="Default">
    <w:name w:val="Default"/>
    <w:rsid w:val="00820232"/>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03151">
      <w:bodyDiv w:val="1"/>
      <w:marLeft w:val="0"/>
      <w:marRight w:val="0"/>
      <w:marTop w:val="0"/>
      <w:marBottom w:val="0"/>
      <w:divBdr>
        <w:top w:val="none" w:sz="0" w:space="0" w:color="auto"/>
        <w:left w:val="none" w:sz="0" w:space="0" w:color="auto"/>
        <w:bottom w:val="none" w:sz="0" w:space="0" w:color="auto"/>
        <w:right w:val="none" w:sz="0" w:space="0" w:color="auto"/>
      </w:divBdr>
      <w:divsChild>
        <w:div w:id="1202789995">
          <w:marLeft w:val="0"/>
          <w:marRight w:val="0"/>
          <w:marTop w:val="0"/>
          <w:marBottom w:val="0"/>
          <w:divBdr>
            <w:top w:val="none" w:sz="0" w:space="0" w:color="auto"/>
            <w:left w:val="none" w:sz="0" w:space="0" w:color="auto"/>
            <w:bottom w:val="none" w:sz="0" w:space="0" w:color="auto"/>
            <w:right w:val="none" w:sz="0" w:space="0" w:color="auto"/>
          </w:divBdr>
          <w:divsChild>
            <w:div w:id="1258440140">
              <w:marLeft w:val="0"/>
              <w:marRight w:val="0"/>
              <w:marTop w:val="0"/>
              <w:marBottom w:val="0"/>
              <w:divBdr>
                <w:top w:val="none" w:sz="0" w:space="0" w:color="auto"/>
                <w:left w:val="none" w:sz="0" w:space="0" w:color="auto"/>
                <w:bottom w:val="none" w:sz="0" w:space="0" w:color="auto"/>
                <w:right w:val="none" w:sz="0" w:space="0" w:color="auto"/>
              </w:divBdr>
              <w:divsChild>
                <w:div w:id="165448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62229">
      <w:bodyDiv w:val="1"/>
      <w:marLeft w:val="0"/>
      <w:marRight w:val="0"/>
      <w:marTop w:val="0"/>
      <w:marBottom w:val="0"/>
      <w:divBdr>
        <w:top w:val="none" w:sz="0" w:space="0" w:color="auto"/>
        <w:left w:val="none" w:sz="0" w:space="0" w:color="auto"/>
        <w:bottom w:val="none" w:sz="0" w:space="0" w:color="auto"/>
        <w:right w:val="none" w:sz="0" w:space="0" w:color="auto"/>
      </w:divBdr>
      <w:divsChild>
        <w:div w:id="243338528">
          <w:marLeft w:val="0"/>
          <w:marRight w:val="0"/>
          <w:marTop w:val="0"/>
          <w:marBottom w:val="0"/>
          <w:divBdr>
            <w:top w:val="none" w:sz="0" w:space="0" w:color="auto"/>
            <w:left w:val="none" w:sz="0" w:space="0" w:color="auto"/>
            <w:bottom w:val="none" w:sz="0" w:space="0" w:color="auto"/>
            <w:right w:val="none" w:sz="0" w:space="0" w:color="auto"/>
          </w:divBdr>
          <w:divsChild>
            <w:div w:id="1013338899">
              <w:marLeft w:val="0"/>
              <w:marRight w:val="0"/>
              <w:marTop w:val="0"/>
              <w:marBottom w:val="0"/>
              <w:divBdr>
                <w:top w:val="none" w:sz="0" w:space="0" w:color="auto"/>
                <w:left w:val="none" w:sz="0" w:space="0" w:color="auto"/>
                <w:bottom w:val="none" w:sz="0" w:space="0" w:color="auto"/>
                <w:right w:val="none" w:sz="0" w:space="0" w:color="auto"/>
              </w:divBdr>
              <w:divsChild>
                <w:div w:id="199918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40111">
      <w:bodyDiv w:val="1"/>
      <w:marLeft w:val="0"/>
      <w:marRight w:val="0"/>
      <w:marTop w:val="0"/>
      <w:marBottom w:val="0"/>
      <w:divBdr>
        <w:top w:val="none" w:sz="0" w:space="0" w:color="auto"/>
        <w:left w:val="none" w:sz="0" w:space="0" w:color="auto"/>
        <w:bottom w:val="none" w:sz="0" w:space="0" w:color="auto"/>
        <w:right w:val="none" w:sz="0" w:space="0" w:color="auto"/>
      </w:divBdr>
      <w:divsChild>
        <w:div w:id="1614287403">
          <w:marLeft w:val="0"/>
          <w:marRight w:val="0"/>
          <w:marTop w:val="0"/>
          <w:marBottom w:val="0"/>
          <w:divBdr>
            <w:top w:val="none" w:sz="0" w:space="0" w:color="auto"/>
            <w:left w:val="none" w:sz="0" w:space="0" w:color="auto"/>
            <w:bottom w:val="none" w:sz="0" w:space="0" w:color="auto"/>
            <w:right w:val="none" w:sz="0" w:space="0" w:color="auto"/>
          </w:divBdr>
          <w:divsChild>
            <w:div w:id="921570304">
              <w:marLeft w:val="0"/>
              <w:marRight w:val="0"/>
              <w:marTop w:val="0"/>
              <w:marBottom w:val="0"/>
              <w:divBdr>
                <w:top w:val="none" w:sz="0" w:space="0" w:color="auto"/>
                <w:left w:val="none" w:sz="0" w:space="0" w:color="auto"/>
                <w:bottom w:val="none" w:sz="0" w:space="0" w:color="auto"/>
                <w:right w:val="none" w:sz="0" w:space="0" w:color="auto"/>
              </w:divBdr>
              <w:divsChild>
                <w:div w:id="115075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40463">
      <w:bodyDiv w:val="1"/>
      <w:marLeft w:val="0"/>
      <w:marRight w:val="0"/>
      <w:marTop w:val="0"/>
      <w:marBottom w:val="0"/>
      <w:divBdr>
        <w:top w:val="none" w:sz="0" w:space="0" w:color="auto"/>
        <w:left w:val="none" w:sz="0" w:space="0" w:color="auto"/>
        <w:bottom w:val="none" w:sz="0" w:space="0" w:color="auto"/>
        <w:right w:val="none" w:sz="0" w:space="0" w:color="auto"/>
      </w:divBdr>
      <w:divsChild>
        <w:div w:id="342516960">
          <w:marLeft w:val="0"/>
          <w:marRight w:val="0"/>
          <w:marTop w:val="0"/>
          <w:marBottom w:val="0"/>
          <w:divBdr>
            <w:top w:val="none" w:sz="0" w:space="0" w:color="auto"/>
            <w:left w:val="none" w:sz="0" w:space="0" w:color="auto"/>
            <w:bottom w:val="none" w:sz="0" w:space="0" w:color="auto"/>
            <w:right w:val="none" w:sz="0" w:space="0" w:color="auto"/>
          </w:divBdr>
          <w:divsChild>
            <w:div w:id="1032874859">
              <w:marLeft w:val="0"/>
              <w:marRight w:val="0"/>
              <w:marTop w:val="0"/>
              <w:marBottom w:val="0"/>
              <w:divBdr>
                <w:top w:val="none" w:sz="0" w:space="0" w:color="auto"/>
                <w:left w:val="none" w:sz="0" w:space="0" w:color="auto"/>
                <w:bottom w:val="none" w:sz="0" w:space="0" w:color="auto"/>
                <w:right w:val="none" w:sz="0" w:space="0" w:color="auto"/>
              </w:divBdr>
              <w:divsChild>
                <w:div w:id="1207596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16710">
      <w:bodyDiv w:val="1"/>
      <w:marLeft w:val="0"/>
      <w:marRight w:val="0"/>
      <w:marTop w:val="0"/>
      <w:marBottom w:val="0"/>
      <w:divBdr>
        <w:top w:val="none" w:sz="0" w:space="0" w:color="auto"/>
        <w:left w:val="none" w:sz="0" w:space="0" w:color="auto"/>
        <w:bottom w:val="none" w:sz="0" w:space="0" w:color="auto"/>
        <w:right w:val="none" w:sz="0" w:space="0" w:color="auto"/>
      </w:divBdr>
      <w:divsChild>
        <w:div w:id="1288463330">
          <w:marLeft w:val="0"/>
          <w:marRight w:val="0"/>
          <w:marTop w:val="0"/>
          <w:marBottom w:val="0"/>
          <w:divBdr>
            <w:top w:val="none" w:sz="0" w:space="0" w:color="auto"/>
            <w:left w:val="none" w:sz="0" w:space="0" w:color="auto"/>
            <w:bottom w:val="none" w:sz="0" w:space="0" w:color="auto"/>
            <w:right w:val="none" w:sz="0" w:space="0" w:color="auto"/>
          </w:divBdr>
          <w:divsChild>
            <w:div w:id="2048945208">
              <w:marLeft w:val="0"/>
              <w:marRight w:val="0"/>
              <w:marTop w:val="0"/>
              <w:marBottom w:val="0"/>
              <w:divBdr>
                <w:top w:val="none" w:sz="0" w:space="0" w:color="auto"/>
                <w:left w:val="none" w:sz="0" w:space="0" w:color="auto"/>
                <w:bottom w:val="none" w:sz="0" w:space="0" w:color="auto"/>
                <w:right w:val="none" w:sz="0" w:space="0" w:color="auto"/>
              </w:divBdr>
              <w:divsChild>
                <w:div w:id="43937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22591">
      <w:bodyDiv w:val="1"/>
      <w:marLeft w:val="0"/>
      <w:marRight w:val="0"/>
      <w:marTop w:val="0"/>
      <w:marBottom w:val="0"/>
      <w:divBdr>
        <w:top w:val="none" w:sz="0" w:space="0" w:color="auto"/>
        <w:left w:val="none" w:sz="0" w:space="0" w:color="auto"/>
        <w:bottom w:val="none" w:sz="0" w:space="0" w:color="auto"/>
        <w:right w:val="none" w:sz="0" w:space="0" w:color="auto"/>
      </w:divBdr>
      <w:divsChild>
        <w:div w:id="1699576797">
          <w:marLeft w:val="0"/>
          <w:marRight w:val="0"/>
          <w:marTop w:val="0"/>
          <w:marBottom w:val="0"/>
          <w:divBdr>
            <w:top w:val="none" w:sz="0" w:space="0" w:color="auto"/>
            <w:left w:val="none" w:sz="0" w:space="0" w:color="auto"/>
            <w:bottom w:val="none" w:sz="0" w:space="0" w:color="auto"/>
            <w:right w:val="none" w:sz="0" w:space="0" w:color="auto"/>
          </w:divBdr>
          <w:divsChild>
            <w:div w:id="1826821764">
              <w:marLeft w:val="0"/>
              <w:marRight w:val="0"/>
              <w:marTop w:val="0"/>
              <w:marBottom w:val="0"/>
              <w:divBdr>
                <w:top w:val="none" w:sz="0" w:space="0" w:color="auto"/>
                <w:left w:val="none" w:sz="0" w:space="0" w:color="auto"/>
                <w:bottom w:val="none" w:sz="0" w:space="0" w:color="auto"/>
                <w:right w:val="none" w:sz="0" w:space="0" w:color="auto"/>
              </w:divBdr>
              <w:divsChild>
                <w:div w:id="9493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49725">
      <w:bodyDiv w:val="1"/>
      <w:marLeft w:val="0"/>
      <w:marRight w:val="0"/>
      <w:marTop w:val="0"/>
      <w:marBottom w:val="0"/>
      <w:divBdr>
        <w:top w:val="none" w:sz="0" w:space="0" w:color="auto"/>
        <w:left w:val="none" w:sz="0" w:space="0" w:color="auto"/>
        <w:bottom w:val="none" w:sz="0" w:space="0" w:color="auto"/>
        <w:right w:val="none" w:sz="0" w:space="0" w:color="auto"/>
      </w:divBdr>
      <w:divsChild>
        <w:div w:id="1370767048">
          <w:marLeft w:val="0"/>
          <w:marRight w:val="0"/>
          <w:marTop w:val="0"/>
          <w:marBottom w:val="0"/>
          <w:divBdr>
            <w:top w:val="none" w:sz="0" w:space="0" w:color="auto"/>
            <w:left w:val="none" w:sz="0" w:space="0" w:color="auto"/>
            <w:bottom w:val="none" w:sz="0" w:space="0" w:color="auto"/>
            <w:right w:val="none" w:sz="0" w:space="0" w:color="auto"/>
          </w:divBdr>
          <w:divsChild>
            <w:div w:id="1250500852">
              <w:marLeft w:val="0"/>
              <w:marRight w:val="0"/>
              <w:marTop w:val="0"/>
              <w:marBottom w:val="0"/>
              <w:divBdr>
                <w:top w:val="none" w:sz="0" w:space="0" w:color="auto"/>
                <w:left w:val="none" w:sz="0" w:space="0" w:color="auto"/>
                <w:bottom w:val="none" w:sz="0" w:space="0" w:color="auto"/>
                <w:right w:val="none" w:sz="0" w:space="0" w:color="auto"/>
              </w:divBdr>
              <w:divsChild>
                <w:div w:id="203194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83403">
      <w:bodyDiv w:val="1"/>
      <w:marLeft w:val="0"/>
      <w:marRight w:val="0"/>
      <w:marTop w:val="0"/>
      <w:marBottom w:val="0"/>
      <w:divBdr>
        <w:top w:val="none" w:sz="0" w:space="0" w:color="auto"/>
        <w:left w:val="none" w:sz="0" w:space="0" w:color="auto"/>
        <w:bottom w:val="none" w:sz="0" w:space="0" w:color="auto"/>
        <w:right w:val="none" w:sz="0" w:space="0" w:color="auto"/>
      </w:divBdr>
      <w:divsChild>
        <w:div w:id="1810585626">
          <w:marLeft w:val="0"/>
          <w:marRight w:val="0"/>
          <w:marTop w:val="0"/>
          <w:marBottom w:val="0"/>
          <w:divBdr>
            <w:top w:val="none" w:sz="0" w:space="0" w:color="auto"/>
            <w:left w:val="none" w:sz="0" w:space="0" w:color="auto"/>
            <w:bottom w:val="none" w:sz="0" w:space="0" w:color="auto"/>
            <w:right w:val="none" w:sz="0" w:space="0" w:color="auto"/>
          </w:divBdr>
          <w:divsChild>
            <w:div w:id="1539782145">
              <w:marLeft w:val="0"/>
              <w:marRight w:val="0"/>
              <w:marTop w:val="0"/>
              <w:marBottom w:val="0"/>
              <w:divBdr>
                <w:top w:val="none" w:sz="0" w:space="0" w:color="auto"/>
                <w:left w:val="none" w:sz="0" w:space="0" w:color="auto"/>
                <w:bottom w:val="none" w:sz="0" w:space="0" w:color="auto"/>
                <w:right w:val="none" w:sz="0" w:space="0" w:color="auto"/>
              </w:divBdr>
              <w:divsChild>
                <w:div w:id="141007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20338">
      <w:bodyDiv w:val="1"/>
      <w:marLeft w:val="0"/>
      <w:marRight w:val="0"/>
      <w:marTop w:val="0"/>
      <w:marBottom w:val="0"/>
      <w:divBdr>
        <w:top w:val="none" w:sz="0" w:space="0" w:color="auto"/>
        <w:left w:val="none" w:sz="0" w:space="0" w:color="auto"/>
        <w:bottom w:val="none" w:sz="0" w:space="0" w:color="auto"/>
        <w:right w:val="none" w:sz="0" w:space="0" w:color="auto"/>
      </w:divBdr>
      <w:divsChild>
        <w:div w:id="2097941502">
          <w:marLeft w:val="0"/>
          <w:marRight w:val="0"/>
          <w:marTop w:val="0"/>
          <w:marBottom w:val="0"/>
          <w:divBdr>
            <w:top w:val="none" w:sz="0" w:space="0" w:color="auto"/>
            <w:left w:val="none" w:sz="0" w:space="0" w:color="auto"/>
            <w:bottom w:val="none" w:sz="0" w:space="0" w:color="auto"/>
            <w:right w:val="none" w:sz="0" w:space="0" w:color="auto"/>
          </w:divBdr>
          <w:divsChild>
            <w:div w:id="1865703374">
              <w:marLeft w:val="0"/>
              <w:marRight w:val="0"/>
              <w:marTop w:val="0"/>
              <w:marBottom w:val="0"/>
              <w:divBdr>
                <w:top w:val="none" w:sz="0" w:space="0" w:color="auto"/>
                <w:left w:val="none" w:sz="0" w:space="0" w:color="auto"/>
                <w:bottom w:val="none" w:sz="0" w:space="0" w:color="auto"/>
                <w:right w:val="none" w:sz="0" w:space="0" w:color="auto"/>
              </w:divBdr>
              <w:divsChild>
                <w:div w:id="86863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76099">
      <w:bodyDiv w:val="1"/>
      <w:marLeft w:val="0"/>
      <w:marRight w:val="0"/>
      <w:marTop w:val="0"/>
      <w:marBottom w:val="0"/>
      <w:divBdr>
        <w:top w:val="none" w:sz="0" w:space="0" w:color="auto"/>
        <w:left w:val="none" w:sz="0" w:space="0" w:color="auto"/>
        <w:bottom w:val="none" w:sz="0" w:space="0" w:color="auto"/>
        <w:right w:val="none" w:sz="0" w:space="0" w:color="auto"/>
      </w:divBdr>
      <w:divsChild>
        <w:div w:id="17124541">
          <w:marLeft w:val="0"/>
          <w:marRight w:val="0"/>
          <w:marTop w:val="0"/>
          <w:marBottom w:val="0"/>
          <w:divBdr>
            <w:top w:val="none" w:sz="0" w:space="0" w:color="auto"/>
            <w:left w:val="none" w:sz="0" w:space="0" w:color="auto"/>
            <w:bottom w:val="none" w:sz="0" w:space="0" w:color="auto"/>
            <w:right w:val="none" w:sz="0" w:space="0" w:color="auto"/>
          </w:divBdr>
          <w:divsChild>
            <w:div w:id="95559045">
              <w:marLeft w:val="0"/>
              <w:marRight w:val="0"/>
              <w:marTop w:val="0"/>
              <w:marBottom w:val="0"/>
              <w:divBdr>
                <w:top w:val="none" w:sz="0" w:space="0" w:color="auto"/>
                <w:left w:val="none" w:sz="0" w:space="0" w:color="auto"/>
                <w:bottom w:val="none" w:sz="0" w:space="0" w:color="auto"/>
                <w:right w:val="none" w:sz="0" w:space="0" w:color="auto"/>
              </w:divBdr>
              <w:divsChild>
                <w:div w:id="1639843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204080">
      <w:bodyDiv w:val="1"/>
      <w:marLeft w:val="0"/>
      <w:marRight w:val="0"/>
      <w:marTop w:val="0"/>
      <w:marBottom w:val="0"/>
      <w:divBdr>
        <w:top w:val="none" w:sz="0" w:space="0" w:color="auto"/>
        <w:left w:val="none" w:sz="0" w:space="0" w:color="auto"/>
        <w:bottom w:val="none" w:sz="0" w:space="0" w:color="auto"/>
        <w:right w:val="none" w:sz="0" w:space="0" w:color="auto"/>
      </w:divBdr>
      <w:divsChild>
        <w:div w:id="1273169997">
          <w:marLeft w:val="0"/>
          <w:marRight w:val="0"/>
          <w:marTop w:val="0"/>
          <w:marBottom w:val="0"/>
          <w:divBdr>
            <w:top w:val="none" w:sz="0" w:space="0" w:color="auto"/>
            <w:left w:val="none" w:sz="0" w:space="0" w:color="auto"/>
            <w:bottom w:val="none" w:sz="0" w:space="0" w:color="auto"/>
            <w:right w:val="none" w:sz="0" w:space="0" w:color="auto"/>
          </w:divBdr>
          <w:divsChild>
            <w:div w:id="834226206">
              <w:marLeft w:val="0"/>
              <w:marRight w:val="0"/>
              <w:marTop w:val="0"/>
              <w:marBottom w:val="0"/>
              <w:divBdr>
                <w:top w:val="none" w:sz="0" w:space="0" w:color="auto"/>
                <w:left w:val="none" w:sz="0" w:space="0" w:color="auto"/>
                <w:bottom w:val="none" w:sz="0" w:space="0" w:color="auto"/>
                <w:right w:val="none" w:sz="0" w:space="0" w:color="auto"/>
              </w:divBdr>
              <w:divsChild>
                <w:div w:id="84817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707066">
      <w:bodyDiv w:val="1"/>
      <w:marLeft w:val="0"/>
      <w:marRight w:val="0"/>
      <w:marTop w:val="0"/>
      <w:marBottom w:val="0"/>
      <w:divBdr>
        <w:top w:val="none" w:sz="0" w:space="0" w:color="auto"/>
        <w:left w:val="none" w:sz="0" w:space="0" w:color="auto"/>
        <w:bottom w:val="none" w:sz="0" w:space="0" w:color="auto"/>
        <w:right w:val="none" w:sz="0" w:space="0" w:color="auto"/>
      </w:divBdr>
      <w:divsChild>
        <w:div w:id="4216565">
          <w:marLeft w:val="0"/>
          <w:marRight w:val="0"/>
          <w:marTop w:val="0"/>
          <w:marBottom w:val="0"/>
          <w:divBdr>
            <w:top w:val="none" w:sz="0" w:space="0" w:color="auto"/>
            <w:left w:val="none" w:sz="0" w:space="0" w:color="auto"/>
            <w:bottom w:val="none" w:sz="0" w:space="0" w:color="auto"/>
            <w:right w:val="none" w:sz="0" w:space="0" w:color="auto"/>
          </w:divBdr>
          <w:divsChild>
            <w:div w:id="466171037">
              <w:marLeft w:val="0"/>
              <w:marRight w:val="0"/>
              <w:marTop w:val="0"/>
              <w:marBottom w:val="0"/>
              <w:divBdr>
                <w:top w:val="none" w:sz="0" w:space="0" w:color="auto"/>
                <w:left w:val="none" w:sz="0" w:space="0" w:color="auto"/>
                <w:bottom w:val="none" w:sz="0" w:space="0" w:color="auto"/>
                <w:right w:val="none" w:sz="0" w:space="0" w:color="auto"/>
              </w:divBdr>
              <w:divsChild>
                <w:div w:id="119288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502562">
      <w:bodyDiv w:val="1"/>
      <w:marLeft w:val="0"/>
      <w:marRight w:val="0"/>
      <w:marTop w:val="0"/>
      <w:marBottom w:val="0"/>
      <w:divBdr>
        <w:top w:val="none" w:sz="0" w:space="0" w:color="auto"/>
        <w:left w:val="none" w:sz="0" w:space="0" w:color="auto"/>
        <w:bottom w:val="none" w:sz="0" w:space="0" w:color="auto"/>
        <w:right w:val="none" w:sz="0" w:space="0" w:color="auto"/>
      </w:divBdr>
      <w:divsChild>
        <w:div w:id="1393625830">
          <w:marLeft w:val="0"/>
          <w:marRight w:val="0"/>
          <w:marTop w:val="0"/>
          <w:marBottom w:val="0"/>
          <w:divBdr>
            <w:top w:val="none" w:sz="0" w:space="0" w:color="auto"/>
            <w:left w:val="none" w:sz="0" w:space="0" w:color="auto"/>
            <w:bottom w:val="none" w:sz="0" w:space="0" w:color="auto"/>
            <w:right w:val="none" w:sz="0" w:space="0" w:color="auto"/>
          </w:divBdr>
          <w:divsChild>
            <w:div w:id="359017841">
              <w:marLeft w:val="0"/>
              <w:marRight w:val="0"/>
              <w:marTop w:val="0"/>
              <w:marBottom w:val="0"/>
              <w:divBdr>
                <w:top w:val="none" w:sz="0" w:space="0" w:color="auto"/>
                <w:left w:val="none" w:sz="0" w:space="0" w:color="auto"/>
                <w:bottom w:val="none" w:sz="0" w:space="0" w:color="auto"/>
                <w:right w:val="none" w:sz="0" w:space="0" w:color="auto"/>
              </w:divBdr>
              <w:divsChild>
                <w:div w:id="15342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622316">
      <w:bodyDiv w:val="1"/>
      <w:marLeft w:val="0"/>
      <w:marRight w:val="0"/>
      <w:marTop w:val="0"/>
      <w:marBottom w:val="0"/>
      <w:divBdr>
        <w:top w:val="none" w:sz="0" w:space="0" w:color="auto"/>
        <w:left w:val="none" w:sz="0" w:space="0" w:color="auto"/>
        <w:bottom w:val="none" w:sz="0" w:space="0" w:color="auto"/>
        <w:right w:val="none" w:sz="0" w:space="0" w:color="auto"/>
      </w:divBdr>
      <w:divsChild>
        <w:div w:id="1294214747">
          <w:marLeft w:val="0"/>
          <w:marRight w:val="0"/>
          <w:marTop w:val="0"/>
          <w:marBottom w:val="0"/>
          <w:divBdr>
            <w:top w:val="none" w:sz="0" w:space="0" w:color="auto"/>
            <w:left w:val="none" w:sz="0" w:space="0" w:color="auto"/>
            <w:bottom w:val="none" w:sz="0" w:space="0" w:color="auto"/>
            <w:right w:val="none" w:sz="0" w:space="0" w:color="auto"/>
          </w:divBdr>
          <w:divsChild>
            <w:div w:id="390887171">
              <w:marLeft w:val="0"/>
              <w:marRight w:val="0"/>
              <w:marTop w:val="0"/>
              <w:marBottom w:val="0"/>
              <w:divBdr>
                <w:top w:val="none" w:sz="0" w:space="0" w:color="auto"/>
                <w:left w:val="none" w:sz="0" w:space="0" w:color="auto"/>
                <w:bottom w:val="none" w:sz="0" w:space="0" w:color="auto"/>
                <w:right w:val="none" w:sz="0" w:space="0" w:color="auto"/>
              </w:divBdr>
              <w:divsChild>
                <w:div w:id="177597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444039">
      <w:bodyDiv w:val="1"/>
      <w:marLeft w:val="0"/>
      <w:marRight w:val="0"/>
      <w:marTop w:val="0"/>
      <w:marBottom w:val="0"/>
      <w:divBdr>
        <w:top w:val="none" w:sz="0" w:space="0" w:color="auto"/>
        <w:left w:val="none" w:sz="0" w:space="0" w:color="auto"/>
        <w:bottom w:val="none" w:sz="0" w:space="0" w:color="auto"/>
        <w:right w:val="none" w:sz="0" w:space="0" w:color="auto"/>
      </w:divBdr>
      <w:divsChild>
        <w:div w:id="775254271">
          <w:marLeft w:val="0"/>
          <w:marRight w:val="0"/>
          <w:marTop w:val="0"/>
          <w:marBottom w:val="0"/>
          <w:divBdr>
            <w:top w:val="none" w:sz="0" w:space="0" w:color="auto"/>
            <w:left w:val="none" w:sz="0" w:space="0" w:color="auto"/>
            <w:bottom w:val="none" w:sz="0" w:space="0" w:color="auto"/>
            <w:right w:val="none" w:sz="0" w:space="0" w:color="auto"/>
          </w:divBdr>
          <w:divsChild>
            <w:div w:id="1890460716">
              <w:marLeft w:val="0"/>
              <w:marRight w:val="0"/>
              <w:marTop w:val="0"/>
              <w:marBottom w:val="0"/>
              <w:divBdr>
                <w:top w:val="none" w:sz="0" w:space="0" w:color="auto"/>
                <w:left w:val="none" w:sz="0" w:space="0" w:color="auto"/>
                <w:bottom w:val="none" w:sz="0" w:space="0" w:color="auto"/>
                <w:right w:val="none" w:sz="0" w:space="0" w:color="auto"/>
              </w:divBdr>
              <w:divsChild>
                <w:div w:id="200705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450932">
      <w:bodyDiv w:val="1"/>
      <w:marLeft w:val="0"/>
      <w:marRight w:val="0"/>
      <w:marTop w:val="0"/>
      <w:marBottom w:val="0"/>
      <w:divBdr>
        <w:top w:val="none" w:sz="0" w:space="0" w:color="auto"/>
        <w:left w:val="none" w:sz="0" w:space="0" w:color="auto"/>
        <w:bottom w:val="none" w:sz="0" w:space="0" w:color="auto"/>
        <w:right w:val="none" w:sz="0" w:space="0" w:color="auto"/>
      </w:divBdr>
      <w:divsChild>
        <w:div w:id="1149591135">
          <w:marLeft w:val="0"/>
          <w:marRight w:val="0"/>
          <w:marTop w:val="0"/>
          <w:marBottom w:val="0"/>
          <w:divBdr>
            <w:top w:val="none" w:sz="0" w:space="0" w:color="auto"/>
            <w:left w:val="none" w:sz="0" w:space="0" w:color="auto"/>
            <w:bottom w:val="none" w:sz="0" w:space="0" w:color="auto"/>
            <w:right w:val="none" w:sz="0" w:space="0" w:color="auto"/>
          </w:divBdr>
          <w:divsChild>
            <w:div w:id="356932890">
              <w:marLeft w:val="0"/>
              <w:marRight w:val="0"/>
              <w:marTop w:val="0"/>
              <w:marBottom w:val="0"/>
              <w:divBdr>
                <w:top w:val="none" w:sz="0" w:space="0" w:color="auto"/>
                <w:left w:val="none" w:sz="0" w:space="0" w:color="auto"/>
                <w:bottom w:val="none" w:sz="0" w:space="0" w:color="auto"/>
                <w:right w:val="none" w:sz="0" w:space="0" w:color="auto"/>
              </w:divBdr>
              <w:divsChild>
                <w:div w:id="118312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158448">
      <w:bodyDiv w:val="1"/>
      <w:marLeft w:val="0"/>
      <w:marRight w:val="0"/>
      <w:marTop w:val="0"/>
      <w:marBottom w:val="0"/>
      <w:divBdr>
        <w:top w:val="none" w:sz="0" w:space="0" w:color="auto"/>
        <w:left w:val="none" w:sz="0" w:space="0" w:color="auto"/>
        <w:bottom w:val="none" w:sz="0" w:space="0" w:color="auto"/>
        <w:right w:val="none" w:sz="0" w:space="0" w:color="auto"/>
      </w:divBdr>
      <w:divsChild>
        <w:div w:id="514880641">
          <w:marLeft w:val="0"/>
          <w:marRight w:val="0"/>
          <w:marTop w:val="0"/>
          <w:marBottom w:val="0"/>
          <w:divBdr>
            <w:top w:val="none" w:sz="0" w:space="0" w:color="auto"/>
            <w:left w:val="none" w:sz="0" w:space="0" w:color="auto"/>
            <w:bottom w:val="none" w:sz="0" w:space="0" w:color="auto"/>
            <w:right w:val="none" w:sz="0" w:space="0" w:color="auto"/>
          </w:divBdr>
          <w:divsChild>
            <w:div w:id="1120302206">
              <w:marLeft w:val="0"/>
              <w:marRight w:val="0"/>
              <w:marTop w:val="0"/>
              <w:marBottom w:val="0"/>
              <w:divBdr>
                <w:top w:val="none" w:sz="0" w:space="0" w:color="auto"/>
                <w:left w:val="none" w:sz="0" w:space="0" w:color="auto"/>
                <w:bottom w:val="none" w:sz="0" w:space="0" w:color="auto"/>
                <w:right w:val="none" w:sz="0" w:space="0" w:color="auto"/>
              </w:divBdr>
              <w:divsChild>
                <w:div w:id="91967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03620">
      <w:bodyDiv w:val="1"/>
      <w:marLeft w:val="0"/>
      <w:marRight w:val="0"/>
      <w:marTop w:val="0"/>
      <w:marBottom w:val="0"/>
      <w:divBdr>
        <w:top w:val="none" w:sz="0" w:space="0" w:color="auto"/>
        <w:left w:val="none" w:sz="0" w:space="0" w:color="auto"/>
        <w:bottom w:val="none" w:sz="0" w:space="0" w:color="auto"/>
        <w:right w:val="none" w:sz="0" w:space="0" w:color="auto"/>
      </w:divBdr>
      <w:divsChild>
        <w:div w:id="1850831347">
          <w:marLeft w:val="0"/>
          <w:marRight w:val="0"/>
          <w:marTop w:val="0"/>
          <w:marBottom w:val="0"/>
          <w:divBdr>
            <w:top w:val="none" w:sz="0" w:space="0" w:color="auto"/>
            <w:left w:val="none" w:sz="0" w:space="0" w:color="auto"/>
            <w:bottom w:val="none" w:sz="0" w:space="0" w:color="auto"/>
            <w:right w:val="none" w:sz="0" w:space="0" w:color="auto"/>
          </w:divBdr>
          <w:divsChild>
            <w:div w:id="1762294629">
              <w:marLeft w:val="0"/>
              <w:marRight w:val="0"/>
              <w:marTop w:val="0"/>
              <w:marBottom w:val="0"/>
              <w:divBdr>
                <w:top w:val="none" w:sz="0" w:space="0" w:color="auto"/>
                <w:left w:val="none" w:sz="0" w:space="0" w:color="auto"/>
                <w:bottom w:val="none" w:sz="0" w:space="0" w:color="auto"/>
                <w:right w:val="none" w:sz="0" w:space="0" w:color="auto"/>
              </w:divBdr>
              <w:divsChild>
                <w:div w:id="82813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303142">
      <w:bodyDiv w:val="1"/>
      <w:marLeft w:val="0"/>
      <w:marRight w:val="0"/>
      <w:marTop w:val="0"/>
      <w:marBottom w:val="0"/>
      <w:divBdr>
        <w:top w:val="none" w:sz="0" w:space="0" w:color="auto"/>
        <w:left w:val="none" w:sz="0" w:space="0" w:color="auto"/>
        <w:bottom w:val="none" w:sz="0" w:space="0" w:color="auto"/>
        <w:right w:val="none" w:sz="0" w:space="0" w:color="auto"/>
      </w:divBdr>
      <w:divsChild>
        <w:div w:id="1026641415">
          <w:marLeft w:val="0"/>
          <w:marRight w:val="0"/>
          <w:marTop w:val="0"/>
          <w:marBottom w:val="0"/>
          <w:divBdr>
            <w:top w:val="none" w:sz="0" w:space="0" w:color="auto"/>
            <w:left w:val="none" w:sz="0" w:space="0" w:color="auto"/>
            <w:bottom w:val="none" w:sz="0" w:space="0" w:color="auto"/>
            <w:right w:val="none" w:sz="0" w:space="0" w:color="auto"/>
          </w:divBdr>
          <w:divsChild>
            <w:div w:id="1935553064">
              <w:marLeft w:val="0"/>
              <w:marRight w:val="0"/>
              <w:marTop w:val="0"/>
              <w:marBottom w:val="0"/>
              <w:divBdr>
                <w:top w:val="none" w:sz="0" w:space="0" w:color="auto"/>
                <w:left w:val="none" w:sz="0" w:space="0" w:color="auto"/>
                <w:bottom w:val="none" w:sz="0" w:space="0" w:color="auto"/>
                <w:right w:val="none" w:sz="0" w:space="0" w:color="auto"/>
              </w:divBdr>
              <w:divsChild>
                <w:div w:id="41262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483713">
      <w:bodyDiv w:val="1"/>
      <w:marLeft w:val="0"/>
      <w:marRight w:val="0"/>
      <w:marTop w:val="0"/>
      <w:marBottom w:val="0"/>
      <w:divBdr>
        <w:top w:val="none" w:sz="0" w:space="0" w:color="auto"/>
        <w:left w:val="none" w:sz="0" w:space="0" w:color="auto"/>
        <w:bottom w:val="none" w:sz="0" w:space="0" w:color="auto"/>
        <w:right w:val="none" w:sz="0" w:space="0" w:color="auto"/>
      </w:divBdr>
    </w:div>
    <w:div w:id="351028677">
      <w:bodyDiv w:val="1"/>
      <w:marLeft w:val="0"/>
      <w:marRight w:val="0"/>
      <w:marTop w:val="0"/>
      <w:marBottom w:val="0"/>
      <w:divBdr>
        <w:top w:val="none" w:sz="0" w:space="0" w:color="auto"/>
        <w:left w:val="none" w:sz="0" w:space="0" w:color="auto"/>
        <w:bottom w:val="none" w:sz="0" w:space="0" w:color="auto"/>
        <w:right w:val="none" w:sz="0" w:space="0" w:color="auto"/>
      </w:divBdr>
      <w:divsChild>
        <w:div w:id="1044135277">
          <w:marLeft w:val="0"/>
          <w:marRight w:val="0"/>
          <w:marTop w:val="0"/>
          <w:marBottom w:val="0"/>
          <w:divBdr>
            <w:top w:val="none" w:sz="0" w:space="0" w:color="auto"/>
            <w:left w:val="none" w:sz="0" w:space="0" w:color="auto"/>
            <w:bottom w:val="none" w:sz="0" w:space="0" w:color="auto"/>
            <w:right w:val="none" w:sz="0" w:space="0" w:color="auto"/>
          </w:divBdr>
          <w:divsChild>
            <w:div w:id="1398478748">
              <w:marLeft w:val="0"/>
              <w:marRight w:val="0"/>
              <w:marTop w:val="0"/>
              <w:marBottom w:val="0"/>
              <w:divBdr>
                <w:top w:val="none" w:sz="0" w:space="0" w:color="auto"/>
                <w:left w:val="none" w:sz="0" w:space="0" w:color="auto"/>
                <w:bottom w:val="none" w:sz="0" w:space="0" w:color="auto"/>
                <w:right w:val="none" w:sz="0" w:space="0" w:color="auto"/>
              </w:divBdr>
              <w:divsChild>
                <w:div w:id="103790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702382">
      <w:bodyDiv w:val="1"/>
      <w:marLeft w:val="0"/>
      <w:marRight w:val="0"/>
      <w:marTop w:val="0"/>
      <w:marBottom w:val="0"/>
      <w:divBdr>
        <w:top w:val="none" w:sz="0" w:space="0" w:color="auto"/>
        <w:left w:val="none" w:sz="0" w:space="0" w:color="auto"/>
        <w:bottom w:val="none" w:sz="0" w:space="0" w:color="auto"/>
        <w:right w:val="none" w:sz="0" w:space="0" w:color="auto"/>
      </w:divBdr>
    </w:div>
    <w:div w:id="380057483">
      <w:bodyDiv w:val="1"/>
      <w:marLeft w:val="0"/>
      <w:marRight w:val="0"/>
      <w:marTop w:val="0"/>
      <w:marBottom w:val="0"/>
      <w:divBdr>
        <w:top w:val="none" w:sz="0" w:space="0" w:color="auto"/>
        <w:left w:val="none" w:sz="0" w:space="0" w:color="auto"/>
        <w:bottom w:val="none" w:sz="0" w:space="0" w:color="auto"/>
        <w:right w:val="none" w:sz="0" w:space="0" w:color="auto"/>
      </w:divBdr>
      <w:divsChild>
        <w:div w:id="183397174">
          <w:marLeft w:val="0"/>
          <w:marRight w:val="0"/>
          <w:marTop w:val="0"/>
          <w:marBottom w:val="0"/>
          <w:divBdr>
            <w:top w:val="none" w:sz="0" w:space="0" w:color="auto"/>
            <w:left w:val="none" w:sz="0" w:space="0" w:color="auto"/>
            <w:bottom w:val="none" w:sz="0" w:space="0" w:color="auto"/>
            <w:right w:val="none" w:sz="0" w:space="0" w:color="auto"/>
          </w:divBdr>
          <w:divsChild>
            <w:div w:id="870919238">
              <w:marLeft w:val="0"/>
              <w:marRight w:val="0"/>
              <w:marTop w:val="0"/>
              <w:marBottom w:val="0"/>
              <w:divBdr>
                <w:top w:val="none" w:sz="0" w:space="0" w:color="auto"/>
                <w:left w:val="none" w:sz="0" w:space="0" w:color="auto"/>
                <w:bottom w:val="none" w:sz="0" w:space="0" w:color="auto"/>
                <w:right w:val="none" w:sz="0" w:space="0" w:color="auto"/>
              </w:divBdr>
              <w:divsChild>
                <w:div w:id="17500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011505">
      <w:bodyDiv w:val="1"/>
      <w:marLeft w:val="0"/>
      <w:marRight w:val="0"/>
      <w:marTop w:val="0"/>
      <w:marBottom w:val="0"/>
      <w:divBdr>
        <w:top w:val="none" w:sz="0" w:space="0" w:color="auto"/>
        <w:left w:val="none" w:sz="0" w:space="0" w:color="auto"/>
        <w:bottom w:val="none" w:sz="0" w:space="0" w:color="auto"/>
        <w:right w:val="none" w:sz="0" w:space="0" w:color="auto"/>
      </w:divBdr>
      <w:divsChild>
        <w:div w:id="1186754238">
          <w:marLeft w:val="0"/>
          <w:marRight w:val="0"/>
          <w:marTop w:val="0"/>
          <w:marBottom w:val="0"/>
          <w:divBdr>
            <w:top w:val="none" w:sz="0" w:space="0" w:color="auto"/>
            <w:left w:val="none" w:sz="0" w:space="0" w:color="auto"/>
            <w:bottom w:val="none" w:sz="0" w:space="0" w:color="auto"/>
            <w:right w:val="none" w:sz="0" w:space="0" w:color="auto"/>
          </w:divBdr>
          <w:divsChild>
            <w:div w:id="735204610">
              <w:marLeft w:val="0"/>
              <w:marRight w:val="0"/>
              <w:marTop w:val="0"/>
              <w:marBottom w:val="0"/>
              <w:divBdr>
                <w:top w:val="none" w:sz="0" w:space="0" w:color="auto"/>
                <w:left w:val="none" w:sz="0" w:space="0" w:color="auto"/>
                <w:bottom w:val="none" w:sz="0" w:space="0" w:color="auto"/>
                <w:right w:val="none" w:sz="0" w:space="0" w:color="auto"/>
              </w:divBdr>
              <w:divsChild>
                <w:div w:id="1352879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634083">
      <w:bodyDiv w:val="1"/>
      <w:marLeft w:val="0"/>
      <w:marRight w:val="0"/>
      <w:marTop w:val="0"/>
      <w:marBottom w:val="0"/>
      <w:divBdr>
        <w:top w:val="none" w:sz="0" w:space="0" w:color="auto"/>
        <w:left w:val="none" w:sz="0" w:space="0" w:color="auto"/>
        <w:bottom w:val="none" w:sz="0" w:space="0" w:color="auto"/>
        <w:right w:val="none" w:sz="0" w:space="0" w:color="auto"/>
      </w:divBdr>
      <w:divsChild>
        <w:div w:id="836963760">
          <w:marLeft w:val="0"/>
          <w:marRight w:val="0"/>
          <w:marTop w:val="0"/>
          <w:marBottom w:val="0"/>
          <w:divBdr>
            <w:top w:val="none" w:sz="0" w:space="0" w:color="auto"/>
            <w:left w:val="none" w:sz="0" w:space="0" w:color="auto"/>
            <w:bottom w:val="none" w:sz="0" w:space="0" w:color="auto"/>
            <w:right w:val="none" w:sz="0" w:space="0" w:color="auto"/>
          </w:divBdr>
          <w:divsChild>
            <w:div w:id="1197548701">
              <w:marLeft w:val="0"/>
              <w:marRight w:val="0"/>
              <w:marTop w:val="0"/>
              <w:marBottom w:val="0"/>
              <w:divBdr>
                <w:top w:val="none" w:sz="0" w:space="0" w:color="auto"/>
                <w:left w:val="none" w:sz="0" w:space="0" w:color="auto"/>
                <w:bottom w:val="none" w:sz="0" w:space="0" w:color="auto"/>
                <w:right w:val="none" w:sz="0" w:space="0" w:color="auto"/>
              </w:divBdr>
              <w:divsChild>
                <w:div w:id="184027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828701">
      <w:bodyDiv w:val="1"/>
      <w:marLeft w:val="0"/>
      <w:marRight w:val="0"/>
      <w:marTop w:val="0"/>
      <w:marBottom w:val="0"/>
      <w:divBdr>
        <w:top w:val="none" w:sz="0" w:space="0" w:color="auto"/>
        <w:left w:val="none" w:sz="0" w:space="0" w:color="auto"/>
        <w:bottom w:val="none" w:sz="0" w:space="0" w:color="auto"/>
        <w:right w:val="none" w:sz="0" w:space="0" w:color="auto"/>
      </w:divBdr>
      <w:divsChild>
        <w:div w:id="1962414982">
          <w:marLeft w:val="0"/>
          <w:marRight w:val="0"/>
          <w:marTop w:val="0"/>
          <w:marBottom w:val="0"/>
          <w:divBdr>
            <w:top w:val="none" w:sz="0" w:space="0" w:color="auto"/>
            <w:left w:val="none" w:sz="0" w:space="0" w:color="auto"/>
            <w:bottom w:val="none" w:sz="0" w:space="0" w:color="auto"/>
            <w:right w:val="none" w:sz="0" w:space="0" w:color="auto"/>
          </w:divBdr>
          <w:divsChild>
            <w:div w:id="1755276308">
              <w:marLeft w:val="0"/>
              <w:marRight w:val="0"/>
              <w:marTop w:val="0"/>
              <w:marBottom w:val="0"/>
              <w:divBdr>
                <w:top w:val="none" w:sz="0" w:space="0" w:color="auto"/>
                <w:left w:val="none" w:sz="0" w:space="0" w:color="auto"/>
                <w:bottom w:val="none" w:sz="0" w:space="0" w:color="auto"/>
                <w:right w:val="none" w:sz="0" w:space="0" w:color="auto"/>
              </w:divBdr>
              <w:divsChild>
                <w:div w:id="84320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786645">
      <w:bodyDiv w:val="1"/>
      <w:marLeft w:val="0"/>
      <w:marRight w:val="0"/>
      <w:marTop w:val="0"/>
      <w:marBottom w:val="0"/>
      <w:divBdr>
        <w:top w:val="none" w:sz="0" w:space="0" w:color="auto"/>
        <w:left w:val="none" w:sz="0" w:space="0" w:color="auto"/>
        <w:bottom w:val="none" w:sz="0" w:space="0" w:color="auto"/>
        <w:right w:val="none" w:sz="0" w:space="0" w:color="auto"/>
      </w:divBdr>
    </w:div>
    <w:div w:id="534853102">
      <w:bodyDiv w:val="1"/>
      <w:marLeft w:val="0"/>
      <w:marRight w:val="0"/>
      <w:marTop w:val="0"/>
      <w:marBottom w:val="0"/>
      <w:divBdr>
        <w:top w:val="none" w:sz="0" w:space="0" w:color="auto"/>
        <w:left w:val="none" w:sz="0" w:space="0" w:color="auto"/>
        <w:bottom w:val="none" w:sz="0" w:space="0" w:color="auto"/>
        <w:right w:val="none" w:sz="0" w:space="0" w:color="auto"/>
      </w:divBdr>
      <w:divsChild>
        <w:div w:id="2100708491">
          <w:marLeft w:val="0"/>
          <w:marRight w:val="0"/>
          <w:marTop w:val="0"/>
          <w:marBottom w:val="0"/>
          <w:divBdr>
            <w:top w:val="none" w:sz="0" w:space="0" w:color="auto"/>
            <w:left w:val="none" w:sz="0" w:space="0" w:color="auto"/>
            <w:bottom w:val="none" w:sz="0" w:space="0" w:color="auto"/>
            <w:right w:val="none" w:sz="0" w:space="0" w:color="auto"/>
          </w:divBdr>
          <w:divsChild>
            <w:div w:id="1052775358">
              <w:marLeft w:val="0"/>
              <w:marRight w:val="0"/>
              <w:marTop w:val="0"/>
              <w:marBottom w:val="0"/>
              <w:divBdr>
                <w:top w:val="none" w:sz="0" w:space="0" w:color="auto"/>
                <w:left w:val="none" w:sz="0" w:space="0" w:color="auto"/>
                <w:bottom w:val="none" w:sz="0" w:space="0" w:color="auto"/>
                <w:right w:val="none" w:sz="0" w:space="0" w:color="auto"/>
              </w:divBdr>
              <w:divsChild>
                <w:div w:id="138386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515877">
      <w:bodyDiv w:val="1"/>
      <w:marLeft w:val="0"/>
      <w:marRight w:val="0"/>
      <w:marTop w:val="0"/>
      <w:marBottom w:val="0"/>
      <w:divBdr>
        <w:top w:val="none" w:sz="0" w:space="0" w:color="auto"/>
        <w:left w:val="none" w:sz="0" w:space="0" w:color="auto"/>
        <w:bottom w:val="none" w:sz="0" w:space="0" w:color="auto"/>
        <w:right w:val="none" w:sz="0" w:space="0" w:color="auto"/>
      </w:divBdr>
      <w:divsChild>
        <w:div w:id="1748110344">
          <w:marLeft w:val="0"/>
          <w:marRight w:val="0"/>
          <w:marTop w:val="0"/>
          <w:marBottom w:val="0"/>
          <w:divBdr>
            <w:top w:val="none" w:sz="0" w:space="0" w:color="auto"/>
            <w:left w:val="none" w:sz="0" w:space="0" w:color="auto"/>
            <w:bottom w:val="none" w:sz="0" w:space="0" w:color="auto"/>
            <w:right w:val="none" w:sz="0" w:space="0" w:color="auto"/>
          </w:divBdr>
          <w:divsChild>
            <w:div w:id="1474518262">
              <w:marLeft w:val="0"/>
              <w:marRight w:val="0"/>
              <w:marTop w:val="0"/>
              <w:marBottom w:val="0"/>
              <w:divBdr>
                <w:top w:val="none" w:sz="0" w:space="0" w:color="auto"/>
                <w:left w:val="none" w:sz="0" w:space="0" w:color="auto"/>
                <w:bottom w:val="none" w:sz="0" w:space="0" w:color="auto"/>
                <w:right w:val="none" w:sz="0" w:space="0" w:color="auto"/>
              </w:divBdr>
              <w:divsChild>
                <w:div w:id="170821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6694690">
      <w:bodyDiv w:val="1"/>
      <w:marLeft w:val="0"/>
      <w:marRight w:val="0"/>
      <w:marTop w:val="0"/>
      <w:marBottom w:val="0"/>
      <w:divBdr>
        <w:top w:val="none" w:sz="0" w:space="0" w:color="auto"/>
        <w:left w:val="none" w:sz="0" w:space="0" w:color="auto"/>
        <w:bottom w:val="none" w:sz="0" w:space="0" w:color="auto"/>
        <w:right w:val="none" w:sz="0" w:space="0" w:color="auto"/>
      </w:divBdr>
      <w:divsChild>
        <w:div w:id="265158837">
          <w:marLeft w:val="0"/>
          <w:marRight w:val="0"/>
          <w:marTop w:val="0"/>
          <w:marBottom w:val="0"/>
          <w:divBdr>
            <w:top w:val="none" w:sz="0" w:space="0" w:color="auto"/>
            <w:left w:val="none" w:sz="0" w:space="0" w:color="auto"/>
            <w:bottom w:val="none" w:sz="0" w:space="0" w:color="auto"/>
            <w:right w:val="none" w:sz="0" w:space="0" w:color="auto"/>
          </w:divBdr>
          <w:divsChild>
            <w:div w:id="2057972119">
              <w:marLeft w:val="0"/>
              <w:marRight w:val="0"/>
              <w:marTop w:val="0"/>
              <w:marBottom w:val="0"/>
              <w:divBdr>
                <w:top w:val="none" w:sz="0" w:space="0" w:color="auto"/>
                <w:left w:val="none" w:sz="0" w:space="0" w:color="auto"/>
                <w:bottom w:val="none" w:sz="0" w:space="0" w:color="auto"/>
                <w:right w:val="none" w:sz="0" w:space="0" w:color="auto"/>
              </w:divBdr>
              <w:divsChild>
                <w:div w:id="83757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060922">
      <w:bodyDiv w:val="1"/>
      <w:marLeft w:val="0"/>
      <w:marRight w:val="0"/>
      <w:marTop w:val="0"/>
      <w:marBottom w:val="0"/>
      <w:divBdr>
        <w:top w:val="none" w:sz="0" w:space="0" w:color="auto"/>
        <w:left w:val="none" w:sz="0" w:space="0" w:color="auto"/>
        <w:bottom w:val="none" w:sz="0" w:space="0" w:color="auto"/>
        <w:right w:val="none" w:sz="0" w:space="0" w:color="auto"/>
      </w:divBdr>
      <w:divsChild>
        <w:div w:id="1306930714">
          <w:marLeft w:val="0"/>
          <w:marRight w:val="0"/>
          <w:marTop w:val="0"/>
          <w:marBottom w:val="0"/>
          <w:divBdr>
            <w:top w:val="none" w:sz="0" w:space="0" w:color="auto"/>
            <w:left w:val="none" w:sz="0" w:space="0" w:color="auto"/>
            <w:bottom w:val="none" w:sz="0" w:space="0" w:color="auto"/>
            <w:right w:val="none" w:sz="0" w:space="0" w:color="auto"/>
          </w:divBdr>
          <w:divsChild>
            <w:div w:id="2127238207">
              <w:marLeft w:val="0"/>
              <w:marRight w:val="0"/>
              <w:marTop w:val="0"/>
              <w:marBottom w:val="0"/>
              <w:divBdr>
                <w:top w:val="none" w:sz="0" w:space="0" w:color="auto"/>
                <w:left w:val="none" w:sz="0" w:space="0" w:color="auto"/>
                <w:bottom w:val="none" w:sz="0" w:space="0" w:color="auto"/>
                <w:right w:val="none" w:sz="0" w:space="0" w:color="auto"/>
              </w:divBdr>
              <w:divsChild>
                <w:div w:id="10669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790818">
      <w:bodyDiv w:val="1"/>
      <w:marLeft w:val="0"/>
      <w:marRight w:val="0"/>
      <w:marTop w:val="0"/>
      <w:marBottom w:val="0"/>
      <w:divBdr>
        <w:top w:val="none" w:sz="0" w:space="0" w:color="auto"/>
        <w:left w:val="none" w:sz="0" w:space="0" w:color="auto"/>
        <w:bottom w:val="none" w:sz="0" w:space="0" w:color="auto"/>
        <w:right w:val="none" w:sz="0" w:space="0" w:color="auto"/>
      </w:divBdr>
    </w:div>
    <w:div w:id="626936100">
      <w:bodyDiv w:val="1"/>
      <w:marLeft w:val="0"/>
      <w:marRight w:val="0"/>
      <w:marTop w:val="0"/>
      <w:marBottom w:val="0"/>
      <w:divBdr>
        <w:top w:val="none" w:sz="0" w:space="0" w:color="auto"/>
        <w:left w:val="none" w:sz="0" w:space="0" w:color="auto"/>
        <w:bottom w:val="none" w:sz="0" w:space="0" w:color="auto"/>
        <w:right w:val="none" w:sz="0" w:space="0" w:color="auto"/>
      </w:divBdr>
      <w:divsChild>
        <w:div w:id="1190068525">
          <w:marLeft w:val="0"/>
          <w:marRight w:val="0"/>
          <w:marTop w:val="0"/>
          <w:marBottom w:val="0"/>
          <w:divBdr>
            <w:top w:val="none" w:sz="0" w:space="0" w:color="auto"/>
            <w:left w:val="none" w:sz="0" w:space="0" w:color="auto"/>
            <w:bottom w:val="none" w:sz="0" w:space="0" w:color="auto"/>
            <w:right w:val="none" w:sz="0" w:space="0" w:color="auto"/>
          </w:divBdr>
          <w:divsChild>
            <w:div w:id="1127090268">
              <w:marLeft w:val="0"/>
              <w:marRight w:val="0"/>
              <w:marTop w:val="0"/>
              <w:marBottom w:val="0"/>
              <w:divBdr>
                <w:top w:val="none" w:sz="0" w:space="0" w:color="auto"/>
                <w:left w:val="none" w:sz="0" w:space="0" w:color="auto"/>
                <w:bottom w:val="none" w:sz="0" w:space="0" w:color="auto"/>
                <w:right w:val="none" w:sz="0" w:space="0" w:color="auto"/>
              </w:divBdr>
              <w:divsChild>
                <w:div w:id="109814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839099">
      <w:bodyDiv w:val="1"/>
      <w:marLeft w:val="0"/>
      <w:marRight w:val="0"/>
      <w:marTop w:val="0"/>
      <w:marBottom w:val="0"/>
      <w:divBdr>
        <w:top w:val="none" w:sz="0" w:space="0" w:color="auto"/>
        <w:left w:val="none" w:sz="0" w:space="0" w:color="auto"/>
        <w:bottom w:val="none" w:sz="0" w:space="0" w:color="auto"/>
        <w:right w:val="none" w:sz="0" w:space="0" w:color="auto"/>
      </w:divBdr>
      <w:divsChild>
        <w:div w:id="1824350699">
          <w:marLeft w:val="0"/>
          <w:marRight w:val="0"/>
          <w:marTop w:val="0"/>
          <w:marBottom w:val="0"/>
          <w:divBdr>
            <w:top w:val="none" w:sz="0" w:space="0" w:color="auto"/>
            <w:left w:val="none" w:sz="0" w:space="0" w:color="auto"/>
            <w:bottom w:val="none" w:sz="0" w:space="0" w:color="auto"/>
            <w:right w:val="none" w:sz="0" w:space="0" w:color="auto"/>
          </w:divBdr>
          <w:divsChild>
            <w:div w:id="507991065">
              <w:marLeft w:val="0"/>
              <w:marRight w:val="0"/>
              <w:marTop w:val="0"/>
              <w:marBottom w:val="0"/>
              <w:divBdr>
                <w:top w:val="none" w:sz="0" w:space="0" w:color="auto"/>
                <w:left w:val="none" w:sz="0" w:space="0" w:color="auto"/>
                <w:bottom w:val="none" w:sz="0" w:space="0" w:color="auto"/>
                <w:right w:val="none" w:sz="0" w:space="0" w:color="auto"/>
              </w:divBdr>
              <w:divsChild>
                <w:div w:id="11803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284665">
      <w:bodyDiv w:val="1"/>
      <w:marLeft w:val="0"/>
      <w:marRight w:val="0"/>
      <w:marTop w:val="0"/>
      <w:marBottom w:val="0"/>
      <w:divBdr>
        <w:top w:val="none" w:sz="0" w:space="0" w:color="auto"/>
        <w:left w:val="none" w:sz="0" w:space="0" w:color="auto"/>
        <w:bottom w:val="none" w:sz="0" w:space="0" w:color="auto"/>
        <w:right w:val="none" w:sz="0" w:space="0" w:color="auto"/>
      </w:divBdr>
      <w:divsChild>
        <w:div w:id="2086222937">
          <w:marLeft w:val="0"/>
          <w:marRight w:val="0"/>
          <w:marTop w:val="0"/>
          <w:marBottom w:val="0"/>
          <w:divBdr>
            <w:top w:val="none" w:sz="0" w:space="0" w:color="auto"/>
            <w:left w:val="none" w:sz="0" w:space="0" w:color="auto"/>
            <w:bottom w:val="none" w:sz="0" w:space="0" w:color="auto"/>
            <w:right w:val="none" w:sz="0" w:space="0" w:color="auto"/>
          </w:divBdr>
          <w:divsChild>
            <w:div w:id="976228073">
              <w:marLeft w:val="0"/>
              <w:marRight w:val="0"/>
              <w:marTop w:val="0"/>
              <w:marBottom w:val="0"/>
              <w:divBdr>
                <w:top w:val="none" w:sz="0" w:space="0" w:color="auto"/>
                <w:left w:val="none" w:sz="0" w:space="0" w:color="auto"/>
                <w:bottom w:val="none" w:sz="0" w:space="0" w:color="auto"/>
                <w:right w:val="none" w:sz="0" w:space="0" w:color="auto"/>
              </w:divBdr>
              <w:divsChild>
                <w:div w:id="59179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229122">
      <w:bodyDiv w:val="1"/>
      <w:marLeft w:val="0"/>
      <w:marRight w:val="0"/>
      <w:marTop w:val="0"/>
      <w:marBottom w:val="0"/>
      <w:divBdr>
        <w:top w:val="none" w:sz="0" w:space="0" w:color="auto"/>
        <w:left w:val="none" w:sz="0" w:space="0" w:color="auto"/>
        <w:bottom w:val="none" w:sz="0" w:space="0" w:color="auto"/>
        <w:right w:val="none" w:sz="0" w:space="0" w:color="auto"/>
      </w:divBdr>
    </w:div>
    <w:div w:id="728651886">
      <w:bodyDiv w:val="1"/>
      <w:marLeft w:val="0"/>
      <w:marRight w:val="0"/>
      <w:marTop w:val="0"/>
      <w:marBottom w:val="0"/>
      <w:divBdr>
        <w:top w:val="none" w:sz="0" w:space="0" w:color="auto"/>
        <w:left w:val="none" w:sz="0" w:space="0" w:color="auto"/>
        <w:bottom w:val="none" w:sz="0" w:space="0" w:color="auto"/>
        <w:right w:val="none" w:sz="0" w:space="0" w:color="auto"/>
      </w:divBdr>
    </w:div>
    <w:div w:id="740713920">
      <w:bodyDiv w:val="1"/>
      <w:marLeft w:val="0"/>
      <w:marRight w:val="0"/>
      <w:marTop w:val="0"/>
      <w:marBottom w:val="0"/>
      <w:divBdr>
        <w:top w:val="none" w:sz="0" w:space="0" w:color="auto"/>
        <w:left w:val="none" w:sz="0" w:space="0" w:color="auto"/>
        <w:bottom w:val="none" w:sz="0" w:space="0" w:color="auto"/>
        <w:right w:val="none" w:sz="0" w:space="0" w:color="auto"/>
      </w:divBdr>
      <w:divsChild>
        <w:div w:id="1081874551">
          <w:marLeft w:val="0"/>
          <w:marRight w:val="0"/>
          <w:marTop w:val="0"/>
          <w:marBottom w:val="0"/>
          <w:divBdr>
            <w:top w:val="none" w:sz="0" w:space="0" w:color="auto"/>
            <w:left w:val="none" w:sz="0" w:space="0" w:color="auto"/>
            <w:bottom w:val="none" w:sz="0" w:space="0" w:color="auto"/>
            <w:right w:val="none" w:sz="0" w:space="0" w:color="auto"/>
          </w:divBdr>
          <w:divsChild>
            <w:div w:id="958493168">
              <w:marLeft w:val="0"/>
              <w:marRight w:val="0"/>
              <w:marTop w:val="0"/>
              <w:marBottom w:val="0"/>
              <w:divBdr>
                <w:top w:val="none" w:sz="0" w:space="0" w:color="auto"/>
                <w:left w:val="none" w:sz="0" w:space="0" w:color="auto"/>
                <w:bottom w:val="none" w:sz="0" w:space="0" w:color="auto"/>
                <w:right w:val="none" w:sz="0" w:space="0" w:color="auto"/>
              </w:divBdr>
              <w:divsChild>
                <w:div w:id="92110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348668">
      <w:bodyDiv w:val="1"/>
      <w:marLeft w:val="0"/>
      <w:marRight w:val="0"/>
      <w:marTop w:val="0"/>
      <w:marBottom w:val="0"/>
      <w:divBdr>
        <w:top w:val="none" w:sz="0" w:space="0" w:color="auto"/>
        <w:left w:val="none" w:sz="0" w:space="0" w:color="auto"/>
        <w:bottom w:val="none" w:sz="0" w:space="0" w:color="auto"/>
        <w:right w:val="none" w:sz="0" w:space="0" w:color="auto"/>
      </w:divBdr>
      <w:divsChild>
        <w:div w:id="1890679511">
          <w:marLeft w:val="0"/>
          <w:marRight w:val="0"/>
          <w:marTop w:val="0"/>
          <w:marBottom w:val="0"/>
          <w:divBdr>
            <w:top w:val="none" w:sz="0" w:space="0" w:color="auto"/>
            <w:left w:val="none" w:sz="0" w:space="0" w:color="auto"/>
            <w:bottom w:val="none" w:sz="0" w:space="0" w:color="auto"/>
            <w:right w:val="none" w:sz="0" w:space="0" w:color="auto"/>
          </w:divBdr>
          <w:divsChild>
            <w:div w:id="269944352">
              <w:marLeft w:val="0"/>
              <w:marRight w:val="0"/>
              <w:marTop w:val="0"/>
              <w:marBottom w:val="0"/>
              <w:divBdr>
                <w:top w:val="none" w:sz="0" w:space="0" w:color="auto"/>
                <w:left w:val="none" w:sz="0" w:space="0" w:color="auto"/>
                <w:bottom w:val="none" w:sz="0" w:space="0" w:color="auto"/>
                <w:right w:val="none" w:sz="0" w:space="0" w:color="auto"/>
              </w:divBdr>
              <w:divsChild>
                <w:div w:id="179883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439745">
      <w:bodyDiv w:val="1"/>
      <w:marLeft w:val="0"/>
      <w:marRight w:val="0"/>
      <w:marTop w:val="0"/>
      <w:marBottom w:val="0"/>
      <w:divBdr>
        <w:top w:val="none" w:sz="0" w:space="0" w:color="auto"/>
        <w:left w:val="none" w:sz="0" w:space="0" w:color="auto"/>
        <w:bottom w:val="none" w:sz="0" w:space="0" w:color="auto"/>
        <w:right w:val="none" w:sz="0" w:space="0" w:color="auto"/>
      </w:divBdr>
      <w:divsChild>
        <w:div w:id="748625126">
          <w:marLeft w:val="0"/>
          <w:marRight w:val="0"/>
          <w:marTop w:val="0"/>
          <w:marBottom w:val="0"/>
          <w:divBdr>
            <w:top w:val="none" w:sz="0" w:space="0" w:color="auto"/>
            <w:left w:val="none" w:sz="0" w:space="0" w:color="auto"/>
            <w:bottom w:val="none" w:sz="0" w:space="0" w:color="auto"/>
            <w:right w:val="none" w:sz="0" w:space="0" w:color="auto"/>
          </w:divBdr>
          <w:divsChild>
            <w:div w:id="1100298478">
              <w:marLeft w:val="0"/>
              <w:marRight w:val="0"/>
              <w:marTop w:val="0"/>
              <w:marBottom w:val="0"/>
              <w:divBdr>
                <w:top w:val="none" w:sz="0" w:space="0" w:color="auto"/>
                <w:left w:val="none" w:sz="0" w:space="0" w:color="auto"/>
                <w:bottom w:val="none" w:sz="0" w:space="0" w:color="auto"/>
                <w:right w:val="none" w:sz="0" w:space="0" w:color="auto"/>
              </w:divBdr>
              <w:divsChild>
                <w:div w:id="32540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594435">
      <w:bodyDiv w:val="1"/>
      <w:marLeft w:val="0"/>
      <w:marRight w:val="0"/>
      <w:marTop w:val="0"/>
      <w:marBottom w:val="0"/>
      <w:divBdr>
        <w:top w:val="none" w:sz="0" w:space="0" w:color="auto"/>
        <w:left w:val="none" w:sz="0" w:space="0" w:color="auto"/>
        <w:bottom w:val="none" w:sz="0" w:space="0" w:color="auto"/>
        <w:right w:val="none" w:sz="0" w:space="0" w:color="auto"/>
      </w:divBdr>
      <w:divsChild>
        <w:div w:id="1953239830">
          <w:marLeft w:val="0"/>
          <w:marRight w:val="0"/>
          <w:marTop w:val="0"/>
          <w:marBottom w:val="0"/>
          <w:divBdr>
            <w:top w:val="none" w:sz="0" w:space="0" w:color="auto"/>
            <w:left w:val="none" w:sz="0" w:space="0" w:color="auto"/>
            <w:bottom w:val="none" w:sz="0" w:space="0" w:color="auto"/>
            <w:right w:val="none" w:sz="0" w:space="0" w:color="auto"/>
          </w:divBdr>
          <w:divsChild>
            <w:div w:id="194394105">
              <w:marLeft w:val="0"/>
              <w:marRight w:val="0"/>
              <w:marTop w:val="0"/>
              <w:marBottom w:val="0"/>
              <w:divBdr>
                <w:top w:val="none" w:sz="0" w:space="0" w:color="auto"/>
                <w:left w:val="none" w:sz="0" w:space="0" w:color="auto"/>
                <w:bottom w:val="none" w:sz="0" w:space="0" w:color="auto"/>
                <w:right w:val="none" w:sz="0" w:space="0" w:color="auto"/>
              </w:divBdr>
              <w:divsChild>
                <w:div w:id="176680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380876">
      <w:bodyDiv w:val="1"/>
      <w:marLeft w:val="0"/>
      <w:marRight w:val="0"/>
      <w:marTop w:val="0"/>
      <w:marBottom w:val="0"/>
      <w:divBdr>
        <w:top w:val="none" w:sz="0" w:space="0" w:color="auto"/>
        <w:left w:val="none" w:sz="0" w:space="0" w:color="auto"/>
        <w:bottom w:val="none" w:sz="0" w:space="0" w:color="auto"/>
        <w:right w:val="none" w:sz="0" w:space="0" w:color="auto"/>
      </w:divBdr>
      <w:divsChild>
        <w:div w:id="349379070">
          <w:marLeft w:val="0"/>
          <w:marRight w:val="0"/>
          <w:marTop w:val="0"/>
          <w:marBottom w:val="0"/>
          <w:divBdr>
            <w:top w:val="none" w:sz="0" w:space="0" w:color="auto"/>
            <w:left w:val="none" w:sz="0" w:space="0" w:color="auto"/>
            <w:bottom w:val="none" w:sz="0" w:space="0" w:color="auto"/>
            <w:right w:val="none" w:sz="0" w:space="0" w:color="auto"/>
          </w:divBdr>
          <w:divsChild>
            <w:div w:id="1149592230">
              <w:marLeft w:val="0"/>
              <w:marRight w:val="0"/>
              <w:marTop w:val="0"/>
              <w:marBottom w:val="0"/>
              <w:divBdr>
                <w:top w:val="none" w:sz="0" w:space="0" w:color="auto"/>
                <w:left w:val="none" w:sz="0" w:space="0" w:color="auto"/>
                <w:bottom w:val="none" w:sz="0" w:space="0" w:color="auto"/>
                <w:right w:val="none" w:sz="0" w:space="0" w:color="auto"/>
              </w:divBdr>
              <w:divsChild>
                <w:div w:id="135056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039922">
      <w:bodyDiv w:val="1"/>
      <w:marLeft w:val="0"/>
      <w:marRight w:val="0"/>
      <w:marTop w:val="0"/>
      <w:marBottom w:val="0"/>
      <w:divBdr>
        <w:top w:val="none" w:sz="0" w:space="0" w:color="auto"/>
        <w:left w:val="none" w:sz="0" w:space="0" w:color="auto"/>
        <w:bottom w:val="none" w:sz="0" w:space="0" w:color="auto"/>
        <w:right w:val="none" w:sz="0" w:space="0" w:color="auto"/>
      </w:divBdr>
      <w:divsChild>
        <w:div w:id="1751808093">
          <w:marLeft w:val="0"/>
          <w:marRight w:val="0"/>
          <w:marTop w:val="0"/>
          <w:marBottom w:val="0"/>
          <w:divBdr>
            <w:top w:val="none" w:sz="0" w:space="0" w:color="auto"/>
            <w:left w:val="none" w:sz="0" w:space="0" w:color="auto"/>
            <w:bottom w:val="none" w:sz="0" w:space="0" w:color="auto"/>
            <w:right w:val="none" w:sz="0" w:space="0" w:color="auto"/>
          </w:divBdr>
          <w:divsChild>
            <w:div w:id="667102100">
              <w:marLeft w:val="0"/>
              <w:marRight w:val="0"/>
              <w:marTop w:val="0"/>
              <w:marBottom w:val="0"/>
              <w:divBdr>
                <w:top w:val="none" w:sz="0" w:space="0" w:color="auto"/>
                <w:left w:val="none" w:sz="0" w:space="0" w:color="auto"/>
                <w:bottom w:val="none" w:sz="0" w:space="0" w:color="auto"/>
                <w:right w:val="none" w:sz="0" w:space="0" w:color="auto"/>
              </w:divBdr>
              <w:divsChild>
                <w:div w:id="178083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787276">
      <w:bodyDiv w:val="1"/>
      <w:marLeft w:val="0"/>
      <w:marRight w:val="0"/>
      <w:marTop w:val="0"/>
      <w:marBottom w:val="0"/>
      <w:divBdr>
        <w:top w:val="none" w:sz="0" w:space="0" w:color="auto"/>
        <w:left w:val="none" w:sz="0" w:space="0" w:color="auto"/>
        <w:bottom w:val="none" w:sz="0" w:space="0" w:color="auto"/>
        <w:right w:val="none" w:sz="0" w:space="0" w:color="auto"/>
      </w:divBdr>
      <w:divsChild>
        <w:div w:id="93209176">
          <w:marLeft w:val="0"/>
          <w:marRight w:val="0"/>
          <w:marTop w:val="0"/>
          <w:marBottom w:val="0"/>
          <w:divBdr>
            <w:top w:val="none" w:sz="0" w:space="0" w:color="auto"/>
            <w:left w:val="none" w:sz="0" w:space="0" w:color="auto"/>
            <w:bottom w:val="none" w:sz="0" w:space="0" w:color="auto"/>
            <w:right w:val="none" w:sz="0" w:space="0" w:color="auto"/>
          </w:divBdr>
          <w:divsChild>
            <w:div w:id="81345210">
              <w:marLeft w:val="0"/>
              <w:marRight w:val="0"/>
              <w:marTop w:val="0"/>
              <w:marBottom w:val="0"/>
              <w:divBdr>
                <w:top w:val="none" w:sz="0" w:space="0" w:color="auto"/>
                <w:left w:val="none" w:sz="0" w:space="0" w:color="auto"/>
                <w:bottom w:val="none" w:sz="0" w:space="0" w:color="auto"/>
                <w:right w:val="none" w:sz="0" w:space="0" w:color="auto"/>
              </w:divBdr>
              <w:divsChild>
                <w:div w:id="89142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358016">
      <w:bodyDiv w:val="1"/>
      <w:marLeft w:val="0"/>
      <w:marRight w:val="0"/>
      <w:marTop w:val="0"/>
      <w:marBottom w:val="0"/>
      <w:divBdr>
        <w:top w:val="none" w:sz="0" w:space="0" w:color="auto"/>
        <w:left w:val="none" w:sz="0" w:space="0" w:color="auto"/>
        <w:bottom w:val="none" w:sz="0" w:space="0" w:color="auto"/>
        <w:right w:val="none" w:sz="0" w:space="0" w:color="auto"/>
      </w:divBdr>
      <w:divsChild>
        <w:div w:id="780537164">
          <w:marLeft w:val="0"/>
          <w:marRight w:val="0"/>
          <w:marTop w:val="0"/>
          <w:marBottom w:val="0"/>
          <w:divBdr>
            <w:top w:val="none" w:sz="0" w:space="0" w:color="auto"/>
            <w:left w:val="none" w:sz="0" w:space="0" w:color="auto"/>
            <w:bottom w:val="none" w:sz="0" w:space="0" w:color="auto"/>
            <w:right w:val="none" w:sz="0" w:space="0" w:color="auto"/>
          </w:divBdr>
          <w:divsChild>
            <w:div w:id="114758632">
              <w:marLeft w:val="0"/>
              <w:marRight w:val="0"/>
              <w:marTop w:val="0"/>
              <w:marBottom w:val="0"/>
              <w:divBdr>
                <w:top w:val="none" w:sz="0" w:space="0" w:color="auto"/>
                <w:left w:val="none" w:sz="0" w:space="0" w:color="auto"/>
                <w:bottom w:val="none" w:sz="0" w:space="0" w:color="auto"/>
                <w:right w:val="none" w:sz="0" w:space="0" w:color="auto"/>
              </w:divBdr>
              <w:divsChild>
                <w:div w:id="203319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1993">
      <w:bodyDiv w:val="1"/>
      <w:marLeft w:val="0"/>
      <w:marRight w:val="0"/>
      <w:marTop w:val="0"/>
      <w:marBottom w:val="0"/>
      <w:divBdr>
        <w:top w:val="none" w:sz="0" w:space="0" w:color="auto"/>
        <w:left w:val="none" w:sz="0" w:space="0" w:color="auto"/>
        <w:bottom w:val="none" w:sz="0" w:space="0" w:color="auto"/>
        <w:right w:val="none" w:sz="0" w:space="0" w:color="auto"/>
      </w:divBdr>
      <w:divsChild>
        <w:div w:id="1959797497">
          <w:marLeft w:val="0"/>
          <w:marRight w:val="0"/>
          <w:marTop w:val="0"/>
          <w:marBottom w:val="0"/>
          <w:divBdr>
            <w:top w:val="none" w:sz="0" w:space="0" w:color="auto"/>
            <w:left w:val="none" w:sz="0" w:space="0" w:color="auto"/>
            <w:bottom w:val="none" w:sz="0" w:space="0" w:color="auto"/>
            <w:right w:val="none" w:sz="0" w:space="0" w:color="auto"/>
          </w:divBdr>
          <w:divsChild>
            <w:div w:id="1949389799">
              <w:marLeft w:val="0"/>
              <w:marRight w:val="0"/>
              <w:marTop w:val="0"/>
              <w:marBottom w:val="0"/>
              <w:divBdr>
                <w:top w:val="none" w:sz="0" w:space="0" w:color="auto"/>
                <w:left w:val="none" w:sz="0" w:space="0" w:color="auto"/>
                <w:bottom w:val="none" w:sz="0" w:space="0" w:color="auto"/>
                <w:right w:val="none" w:sz="0" w:space="0" w:color="auto"/>
              </w:divBdr>
              <w:divsChild>
                <w:div w:id="211224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674841">
      <w:bodyDiv w:val="1"/>
      <w:marLeft w:val="0"/>
      <w:marRight w:val="0"/>
      <w:marTop w:val="0"/>
      <w:marBottom w:val="0"/>
      <w:divBdr>
        <w:top w:val="none" w:sz="0" w:space="0" w:color="auto"/>
        <w:left w:val="none" w:sz="0" w:space="0" w:color="auto"/>
        <w:bottom w:val="none" w:sz="0" w:space="0" w:color="auto"/>
        <w:right w:val="none" w:sz="0" w:space="0" w:color="auto"/>
      </w:divBdr>
      <w:divsChild>
        <w:div w:id="581838442">
          <w:marLeft w:val="0"/>
          <w:marRight w:val="0"/>
          <w:marTop w:val="0"/>
          <w:marBottom w:val="0"/>
          <w:divBdr>
            <w:top w:val="none" w:sz="0" w:space="0" w:color="auto"/>
            <w:left w:val="none" w:sz="0" w:space="0" w:color="auto"/>
            <w:bottom w:val="none" w:sz="0" w:space="0" w:color="auto"/>
            <w:right w:val="none" w:sz="0" w:space="0" w:color="auto"/>
          </w:divBdr>
          <w:divsChild>
            <w:div w:id="1012533700">
              <w:marLeft w:val="0"/>
              <w:marRight w:val="0"/>
              <w:marTop w:val="0"/>
              <w:marBottom w:val="0"/>
              <w:divBdr>
                <w:top w:val="none" w:sz="0" w:space="0" w:color="auto"/>
                <w:left w:val="none" w:sz="0" w:space="0" w:color="auto"/>
                <w:bottom w:val="none" w:sz="0" w:space="0" w:color="auto"/>
                <w:right w:val="none" w:sz="0" w:space="0" w:color="auto"/>
              </w:divBdr>
              <w:divsChild>
                <w:div w:id="76508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278039">
      <w:bodyDiv w:val="1"/>
      <w:marLeft w:val="0"/>
      <w:marRight w:val="0"/>
      <w:marTop w:val="0"/>
      <w:marBottom w:val="0"/>
      <w:divBdr>
        <w:top w:val="none" w:sz="0" w:space="0" w:color="auto"/>
        <w:left w:val="none" w:sz="0" w:space="0" w:color="auto"/>
        <w:bottom w:val="none" w:sz="0" w:space="0" w:color="auto"/>
        <w:right w:val="none" w:sz="0" w:space="0" w:color="auto"/>
      </w:divBdr>
    </w:div>
    <w:div w:id="1119297258">
      <w:bodyDiv w:val="1"/>
      <w:marLeft w:val="0"/>
      <w:marRight w:val="0"/>
      <w:marTop w:val="0"/>
      <w:marBottom w:val="0"/>
      <w:divBdr>
        <w:top w:val="none" w:sz="0" w:space="0" w:color="auto"/>
        <w:left w:val="none" w:sz="0" w:space="0" w:color="auto"/>
        <w:bottom w:val="none" w:sz="0" w:space="0" w:color="auto"/>
        <w:right w:val="none" w:sz="0" w:space="0" w:color="auto"/>
      </w:divBdr>
    </w:div>
    <w:div w:id="1124809398">
      <w:bodyDiv w:val="1"/>
      <w:marLeft w:val="0"/>
      <w:marRight w:val="0"/>
      <w:marTop w:val="0"/>
      <w:marBottom w:val="0"/>
      <w:divBdr>
        <w:top w:val="none" w:sz="0" w:space="0" w:color="auto"/>
        <w:left w:val="none" w:sz="0" w:space="0" w:color="auto"/>
        <w:bottom w:val="none" w:sz="0" w:space="0" w:color="auto"/>
        <w:right w:val="none" w:sz="0" w:space="0" w:color="auto"/>
      </w:divBdr>
    </w:div>
    <w:div w:id="1138111228">
      <w:bodyDiv w:val="1"/>
      <w:marLeft w:val="0"/>
      <w:marRight w:val="0"/>
      <w:marTop w:val="0"/>
      <w:marBottom w:val="0"/>
      <w:divBdr>
        <w:top w:val="none" w:sz="0" w:space="0" w:color="auto"/>
        <w:left w:val="none" w:sz="0" w:space="0" w:color="auto"/>
        <w:bottom w:val="none" w:sz="0" w:space="0" w:color="auto"/>
        <w:right w:val="none" w:sz="0" w:space="0" w:color="auto"/>
      </w:divBdr>
      <w:divsChild>
        <w:div w:id="888346908">
          <w:marLeft w:val="0"/>
          <w:marRight w:val="0"/>
          <w:marTop w:val="0"/>
          <w:marBottom w:val="0"/>
          <w:divBdr>
            <w:top w:val="none" w:sz="0" w:space="0" w:color="auto"/>
            <w:left w:val="none" w:sz="0" w:space="0" w:color="auto"/>
            <w:bottom w:val="none" w:sz="0" w:space="0" w:color="auto"/>
            <w:right w:val="none" w:sz="0" w:space="0" w:color="auto"/>
          </w:divBdr>
          <w:divsChild>
            <w:div w:id="239100859">
              <w:marLeft w:val="0"/>
              <w:marRight w:val="0"/>
              <w:marTop w:val="0"/>
              <w:marBottom w:val="0"/>
              <w:divBdr>
                <w:top w:val="none" w:sz="0" w:space="0" w:color="auto"/>
                <w:left w:val="none" w:sz="0" w:space="0" w:color="auto"/>
                <w:bottom w:val="none" w:sz="0" w:space="0" w:color="auto"/>
                <w:right w:val="none" w:sz="0" w:space="0" w:color="auto"/>
              </w:divBdr>
              <w:divsChild>
                <w:div w:id="96928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841745">
      <w:bodyDiv w:val="1"/>
      <w:marLeft w:val="0"/>
      <w:marRight w:val="0"/>
      <w:marTop w:val="0"/>
      <w:marBottom w:val="0"/>
      <w:divBdr>
        <w:top w:val="none" w:sz="0" w:space="0" w:color="auto"/>
        <w:left w:val="none" w:sz="0" w:space="0" w:color="auto"/>
        <w:bottom w:val="none" w:sz="0" w:space="0" w:color="auto"/>
        <w:right w:val="none" w:sz="0" w:space="0" w:color="auto"/>
      </w:divBdr>
      <w:divsChild>
        <w:div w:id="1057975128">
          <w:marLeft w:val="0"/>
          <w:marRight w:val="0"/>
          <w:marTop w:val="0"/>
          <w:marBottom w:val="0"/>
          <w:divBdr>
            <w:top w:val="none" w:sz="0" w:space="0" w:color="auto"/>
            <w:left w:val="none" w:sz="0" w:space="0" w:color="auto"/>
            <w:bottom w:val="none" w:sz="0" w:space="0" w:color="auto"/>
            <w:right w:val="none" w:sz="0" w:space="0" w:color="auto"/>
          </w:divBdr>
          <w:divsChild>
            <w:div w:id="1376268697">
              <w:marLeft w:val="0"/>
              <w:marRight w:val="0"/>
              <w:marTop w:val="0"/>
              <w:marBottom w:val="0"/>
              <w:divBdr>
                <w:top w:val="none" w:sz="0" w:space="0" w:color="auto"/>
                <w:left w:val="none" w:sz="0" w:space="0" w:color="auto"/>
                <w:bottom w:val="none" w:sz="0" w:space="0" w:color="auto"/>
                <w:right w:val="none" w:sz="0" w:space="0" w:color="auto"/>
              </w:divBdr>
              <w:divsChild>
                <w:div w:id="23516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146744">
      <w:bodyDiv w:val="1"/>
      <w:marLeft w:val="0"/>
      <w:marRight w:val="0"/>
      <w:marTop w:val="0"/>
      <w:marBottom w:val="0"/>
      <w:divBdr>
        <w:top w:val="none" w:sz="0" w:space="0" w:color="auto"/>
        <w:left w:val="none" w:sz="0" w:space="0" w:color="auto"/>
        <w:bottom w:val="none" w:sz="0" w:space="0" w:color="auto"/>
        <w:right w:val="none" w:sz="0" w:space="0" w:color="auto"/>
      </w:divBdr>
    </w:div>
    <w:div w:id="1176000335">
      <w:bodyDiv w:val="1"/>
      <w:marLeft w:val="0"/>
      <w:marRight w:val="0"/>
      <w:marTop w:val="0"/>
      <w:marBottom w:val="0"/>
      <w:divBdr>
        <w:top w:val="none" w:sz="0" w:space="0" w:color="auto"/>
        <w:left w:val="none" w:sz="0" w:space="0" w:color="auto"/>
        <w:bottom w:val="none" w:sz="0" w:space="0" w:color="auto"/>
        <w:right w:val="none" w:sz="0" w:space="0" w:color="auto"/>
      </w:divBdr>
    </w:div>
    <w:div w:id="1211579123">
      <w:bodyDiv w:val="1"/>
      <w:marLeft w:val="0"/>
      <w:marRight w:val="0"/>
      <w:marTop w:val="0"/>
      <w:marBottom w:val="0"/>
      <w:divBdr>
        <w:top w:val="none" w:sz="0" w:space="0" w:color="auto"/>
        <w:left w:val="none" w:sz="0" w:space="0" w:color="auto"/>
        <w:bottom w:val="none" w:sz="0" w:space="0" w:color="auto"/>
        <w:right w:val="none" w:sz="0" w:space="0" w:color="auto"/>
      </w:divBdr>
      <w:divsChild>
        <w:div w:id="887255627">
          <w:marLeft w:val="0"/>
          <w:marRight w:val="0"/>
          <w:marTop w:val="0"/>
          <w:marBottom w:val="0"/>
          <w:divBdr>
            <w:top w:val="none" w:sz="0" w:space="0" w:color="auto"/>
            <w:left w:val="none" w:sz="0" w:space="0" w:color="auto"/>
            <w:bottom w:val="none" w:sz="0" w:space="0" w:color="auto"/>
            <w:right w:val="none" w:sz="0" w:space="0" w:color="auto"/>
          </w:divBdr>
          <w:divsChild>
            <w:div w:id="1251231380">
              <w:marLeft w:val="0"/>
              <w:marRight w:val="0"/>
              <w:marTop w:val="0"/>
              <w:marBottom w:val="0"/>
              <w:divBdr>
                <w:top w:val="none" w:sz="0" w:space="0" w:color="auto"/>
                <w:left w:val="none" w:sz="0" w:space="0" w:color="auto"/>
                <w:bottom w:val="none" w:sz="0" w:space="0" w:color="auto"/>
                <w:right w:val="none" w:sz="0" w:space="0" w:color="auto"/>
              </w:divBdr>
              <w:divsChild>
                <w:div w:id="76384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083857">
      <w:bodyDiv w:val="1"/>
      <w:marLeft w:val="0"/>
      <w:marRight w:val="0"/>
      <w:marTop w:val="0"/>
      <w:marBottom w:val="0"/>
      <w:divBdr>
        <w:top w:val="none" w:sz="0" w:space="0" w:color="auto"/>
        <w:left w:val="none" w:sz="0" w:space="0" w:color="auto"/>
        <w:bottom w:val="none" w:sz="0" w:space="0" w:color="auto"/>
        <w:right w:val="none" w:sz="0" w:space="0" w:color="auto"/>
      </w:divBdr>
      <w:divsChild>
        <w:div w:id="330838328">
          <w:marLeft w:val="0"/>
          <w:marRight w:val="0"/>
          <w:marTop w:val="0"/>
          <w:marBottom w:val="0"/>
          <w:divBdr>
            <w:top w:val="none" w:sz="0" w:space="0" w:color="auto"/>
            <w:left w:val="none" w:sz="0" w:space="0" w:color="auto"/>
            <w:bottom w:val="none" w:sz="0" w:space="0" w:color="auto"/>
            <w:right w:val="none" w:sz="0" w:space="0" w:color="auto"/>
          </w:divBdr>
          <w:divsChild>
            <w:div w:id="589194211">
              <w:marLeft w:val="0"/>
              <w:marRight w:val="0"/>
              <w:marTop w:val="0"/>
              <w:marBottom w:val="0"/>
              <w:divBdr>
                <w:top w:val="none" w:sz="0" w:space="0" w:color="auto"/>
                <w:left w:val="none" w:sz="0" w:space="0" w:color="auto"/>
                <w:bottom w:val="none" w:sz="0" w:space="0" w:color="auto"/>
                <w:right w:val="none" w:sz="0" w:space="0" w:color="auto"/>
              </w:divBdr>
              <w:divsChild>
                <w:div w:id="146003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428938">
      <w:bodyDiv w:val="1"/>
      <w:marLeft w:val="0"/>
      <w:marRight w:val="0"/>
      <w:marTop w:val="0"/>
      <w:marBottom w:val="0"/>
      <w:divBdr>
        <w:top w:val="none" w:sz="0" w:space="0" w:color="auto"/>
        <w:left w:val="none" w:sz="0" w:space="0" w:color="auto"/>
        <w:bottom w:val="none" w:sz="0" w:space="0" w:color="auto"/>
        <w:right w:val="none" w:sz="0" w:space="0" w:color="auto"/>
      </w:divBdr>
      <w:divsChild>
        <w:div w:id="1437824220">
          <w:marLeft w:val="0"/>
          <w:marRight w:val="0"/>
          <w:marTop w:val="0"/>
          <w:marBottom w:val="0"/>
          <w:divBdr>
            <w:top w:val="none" w:sz="0" w:space="0" w:color="auto"/>
            <w:left w:val="none" w:sz="0" w:space="0" w:color="auto"/>
            <w:bottom w:val="none" w:sz="0" w:space="0" w:color="auto"/>
            <w:right w:val="none" w:sz="0" w:space="0" w:color="auto"/>
          </w:divBdr>
          <w:divsChild>
            <w:div w:id="151608399">
              <w:marLeft w:val="0"/>
              <w:marRight w:val="0"/>
              <w:marTop w:val="0"/>
              <w:marBottom w:val="0"/>
              <w:divBdr>
                <w:top w:val="none" w:sz="0" w:space="0" w:color="auto"/>
                <w:left w:val="none" w:sz="0" w:space="0" w:color="auto"/>
                <w:bottom w:val="none" w:sz="0" w:space="0" w:color="auto"/>
                <w:right w:val="none" w:sz="0" w:space="0" w:color="auto"/>
              </w:divBdr>
              <w:divsChild>
                <w:div w:id="120521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1141">
      <w:bodyDiv w:val="1"/>
      <w:marLeft w:val="0"/>
      <w:marRight w:val="0"/>
      <w:marTop w:val="0"/>
      <w:marBottom w:val="0"/>
      <w:divBdr>
        <w:top w:val="none" w:sz="0" w:space="0" w:color="auto"/>
        <w:left w:val="none" w:sz="0" w:space="0" w:color="auto"/>
        <w:bottom w:val="none" w:sz="0" w:space="0" w:color="auto"/>
        <w:right w:val="none" w:sz="0" w:space="0" w:color="auto"/>
      </w:divBdr>
      <w:divsChild>
        <w:div w:id="1820658180">
          <w:marLeft w:val="0"/>
          <w:marRight w:val="0"/>
          <w:marTop w:val="0"/>
          <w:marBottom w:val="0"/>
          <w:divBdr>
            <w:top w:val="none" w:sz="0" w:space="0" w:color="auto"/>
            <w:left w:val="none" w:sz="0" w:space="0" w:color="auto"/>
            <w:bottom w:val="none" w:sz="0" w:space="0" w:color="auto"/>
            <w:right w:val="none" w:sz="0" w:space="0" w:color="auto"/>
          </w:divBdr>
          <w:divsChild>
            <w:div w:id="1038893941">
              <w:marLeft w:val="0"/>
              <w:marRight w:val="0"/>
              <w:marTop w:val="0"/>
              <w:marBottom w:val="0"/>
              <w:divBdr>
                <w:top w:val="none" w:sz="0" w:space="0" w:color="auto"/>
                <w:left w:val="none" w:sz="0" w:space="0" w:color="auto"/>
                <w:bottom w:val="none" w:sz="0" w:space="0" w:color="auto"/>
                <w:right w:val="none" w:sz="0" w:space="0" w:color="auto"/>
              </w:divBdr>
              <w:divsChild>
                <w:div w:id="21616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663112">
      <w:bodyDiv w:val="1"/>
      <w:marLeft w:val="0"/>
      <w:marRight w:val="0"/>
      <w:marTop w:val="0"/>
      <w:marBottom w:val="0"/>
      <w:divBdr>
        <w:top w:val="none" w:sz="0" w:space="0" w:color="auto"/>
        <w:left w:val="none" w:sz="0" w:space="0" w:color="auto"/>
        <w:bottom w:val="none" w:sz="0" w:space="0" w:color="auto"/>
        <w:right w:val="none" w:sz="0" w:space="0" w:color="auto"/>
      </w:divBdr>
    </w:div>
    <w:div w:id="1331442148">
      <w:bodyDiv w:val="1"/>
      <w:marLeft w:val="0"/>
      <w:marRight w:val="0"/>
      <w:marTop w:val="0"/>
      <w:marBottom w:val="0"/>
      <w:divBdr>
        <w:top w:val="none" w:sz="0" w:space="0" w:color="auto"/>
        <w:left w:val="none" w:sz="0" w:space="0" w:color="auto"/>
        <w:bottom w:val="none" w:sz="0" w:space="0" w:color="auto"/>
        <w:right w:val="none" w:sz="0" w:space="0" w:color="auto"/>
      </w:divBdr>
      <w:divsChild>
        <w:div w:id="939340699">
          <w:marLeft w:val="0"/>
          <w:marRight w:val="0"/>
          <w:marTop w:val="0"/>
          <w:marBottom w:val="0"/>
          <w:divBdr>
            <w:top w:val="none" w:sz="0" w:space="0" w:color="auto"/>
            <w:left w:val="none" w:sz="0" w:space="0" w:color="auto"/>
            <w:bottom w:val="none" w:sz="0" w:space="0" w:color="auto"/>
            <w:right w:val="none" w:sz="0" w:space="0" w:color="auto"/>
          </w:divBdr>
          <w:divsChild>
            <w:div w:id="122693436">
              <w:marLeft w:val="0"/>
              <w:marRight w:val="0"/>
              <w:marTop w:val="0"/>
              <w:marBottom w:val="0"/>
              <w:divBdr>
                <w:top w:val="none" w:sz="0" w:space="0" w:color="auto"/>
                <w:left w:val="none" w:sz="0" w:space="0" w:color="auto"/>
                <w:bottom w:val="none" w:sz="0" w:space="0" w:color="auto"/>
                <w:right w:val="none" w:sz="0" w:space="0" w:color="auto"/>
              </w:divBdr>
              <w:divsChild>
                <w:div w:id="19983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039846">
      <w:bodyDiv w:val="1"/>
      <w:marLeft w:val="0"/>
      <w:marRight w:val="0"/>
      <w:marTop w:val="0"/>
      <w:marBottom w:val="0"/>
      <w:divBdr>
        <w:top w:val="none" w:sz="0" w:space="0" w:color="auto"/>
        <w:left w:val="none" w:sz="0" w:space="0" w:color="auto"/>
        <w:bottom w:val="none" w:sz="0" w:space="0" w:color="auto"/>
        <w:right w:val="none" w:sz="0" w:space="0" w:color="auto"/>
      </w:divBdr>
      <w:divsChild>
        <w:div w:id="1566404638">
          <w:marLeft w:val="0"/>
          <w:marRight w:val="0"/>
          <w:marTop w:val="0"/>
          <w:marBottom w:val="0"/>
          <w:divBdr>
            <w:top w:val="none" w:sz="0" w:space="0" w:color="auto"/>
            <w:left w:val="none" w:sz="0" w:space="0" w:color="auto"/>
            <w:bottom w:val="none" w:sz="0" w:space="0" w:color="auto"/>
            <w:right w:val="none" w:sz="0" w:space="0" w:color="auto"/>
          </w:divBdr>
          <w:divsChild>
            <w:div w:id="1425539685">
              <w:marLeft w:val="0"/>
              <w:marRight w:val="0"/>
              <w:marTop w:val="0"/>
              <w:marBottom w:val="0"/>
              <w:divBdr>
                <w:top w:val="none" w:sz="0" w:space="0" w:color="auto"/>
                <w:left w:val="none" w:sz="0" w:space="0" w:color="auto"/>
                <w:bottom w:val="none" w:sz="0" w:space="0" w:color="auto"/>
                <w:right w:val="none" w:sz="0" w:space="0" w:color="auto"/>
              </w:divBdr>
              <w:divsChild>
                <w:div w:id="111602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147990">
      <w:bodyDiv w:val="1"/>
      <w:marLeft w:val="0"/>
      <w:marRight w:val="0"/>
      <w:marTop w:val="0"/>
      <w:marBottom w:val="0"/>
      <w:divBdr>
        <w:top w:val="none" w:sz="0" w:space="0" w:color="auto"/>
        <w:left w:val="none" w:sz="0" w:space="0" w:color="auto"/>
        <w:bottom w:val="none" w:sz="0" w:space="0" w:color="auto"/>
        <w:right w:val="none" w:sz="0" w:space="0" w:color="auto"/>
      </w:divBdr>
      <w:divsChild>
        <w:div w:id="2040933872">
          <w:marLeft w:val="0"/>
          <w:marRight w:val="0"/>
          <w:marTop w:val="0"/>
          <w:marBottom w:val="0"/>
          <w:divBdr>
            <w:top w:val="none" w:sz="0" w:space="0" w:color="auto"/>
            <w:left w:val="none" w:sz="0" w:space="0" w:color="auto"/>
            <w:bottom w:val="none" w:sz="0" w:space="0" w:color="auto"/>
            <w:right w:val="none" w:sz="0" w:space="0" w:color="auto"/>
          </w:divBdr>
          <w:divsChild>
            <w:div w:id="204489883">
              <w:marLeft w:val="0"/>
              <w:marRight w:val="0"/>
              <w:marTop w:val="0"/>
              <w:marBottom w:val="0"/>
              <w:divBdr>
                <w:top w:val="none" w:sz="0" w:space="0" w:color="auto"/>
                <w:left w:val="none" w:sz="0" w:space="0" w:color="auto"/>
                <w:bottom w:val="none" w:sz="0" w:space="0" w:color="auto"/>
                <w:right w:val="none" w:sz="0" w:space="0" w:color="auto"/>
              </w:divBdr>
              <w:divsChild>
                <w:div w:id="185588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88282">
      <w:bodyDiv w:val="1"/>
      <w:marLeft w:val="0"/>
      <w:marRight w:val="0"/>
      <w:marTop w:val="0"/>
      <w:marBottom w:val="0"/>
      <w:divBdr>
        <w:top w:val="none" w:sz="0" w:space="0" w:color="auto"/>
        <w:left w:val="none" w:sz="0" w:space="0" w:color="auto"/>
        <w:bottom w:val="none" w:sz="0" w:space="0" w:color="auto"/>
        <w:right w:val="none" w:sz="0" w:space="0" w:color="auto"/>
      </w:divBdr>
    </w:div>
    <w:div w:id="1448113714">
      <w:bodyDiv w:val="1"/>
      <w:marLeft w:val="0"/>
      <w:marRight w:val="0"/>
      <w:marTop w:val="0"/>
      <w:marBottom w:val="0"/>
      <w:divBdr>
        <w:top w:val="none" w:sz="0" w:space="0" w:color="auto"/>
        <w:left w:val="none" w:sz="0" w:space="0" w:color="auto"/>
        <w:bottom w:val="none" w:sz="0" w:space="0" w:color="auto"/>
        <w:right w:val="none" w:sz="0" w:space="0" w:color="auto"/>
      </w:divBdr>
      <w:divsChild>
        <w:div w:id="1768312262">
          <w:marLeft w:val="0"/>
          <w:marRight w:val="0"/>
          <w:marTop w:val="0"/>
          <w:marBottom w:val="0"/>
          <w:divBdr>
            <w:top w:val="none" w:sz="0" w:space="0" w:color="auto"/>
            <w:left w:val="none" w:sz="0" w:space="0" w:color="auto"/>
            <w:bottom w:val="none" w:sz="0" w:space="0" w:color="auto"/>
            <w:right w:val="none" w:sz="0" w:space="0" w:color="auto"/>
          </w:divBdr>
          <w:divsChild>
            <w:div w:id="2141679590">
              <w:marLeft w:val="0"/>
              <w:marRight w:val="0"/>
              <w:marTop w:val="0"/>
              <w:marBottom w:val="0"/>
              <w:divBdr>
                <w:top w:val="none" w:sz="0" w:space="0" w:color="auto"/>
                <w:left w:val="none" w:sz="0" w:space="0" w:color="auto"/>
                <w:bottom w:val="none" w:sz="0" w:space="0" w:color="auto"/>
                <w:right w:val="none" w:sz="0" w:space="0" w:color="auto"/>
              </w:divBdr>
              <w:divsChild>
                <w:div w:id="7532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590591">
      <w:bodyDiv w:val="1"/>
      <w:marLeft w:val="0"/>
      <w:marRight w:val="0"/>
      <w:marTop w:val="0"/>
      <w:marBottom w:val="0"/>
      <w:divBdr>
        <w:top w:val="none" w:sz="0" w:space="0" w:color="auto"/>
        <w:left w:val="none" w:sz="0" w:space="0" w:color="auto"/>
        <w:bottom w:val="none" w:sz="0" w:space="0" w:color="auto"/>
        <w:right w:val="none" w:sz="0" w:space="0" w:color="auto"/>
      </w:divBdr>
      <w:divsChild>
        <w:div w:id="64107586">
          <w:marLeft w:val="0"/>
          <w:marRight w:val="0"/>
          <w:marTop w:val="0"/>
          <w:marBottom w:val="0"/>
          <w:divBdr>
            <w:top w:val="none" w:sz="0" w:space="0" w:color="auto"/>
            <w:left w:val="none" w:sz="0" w:space="0" w:color="auto"/>
            <w:bottom w:val="none" w:sz="0" w:space="0" w:color="auto"/>
            <w:right w:val="none" w:sz="0" w:space="0" w:color="auto"/>
          </w:divBdr>
          <w:divsChild>
            <w:div w:id="1908566090">
              <w:marLeft w:val="0"/>
              <w:marRight w:val="0"/>
              <w:marTop w:val="0"/>
              <w:marBottom w:val="0"/>
              <w:divBdr>
                <w:top w:val="none" w:sz="0" w:space="0" w:color="auto"/>
                <w:left w:val="none" w:sz="0" w:space="0" w:color="auto"/>
                <w:bottom w:val="none" w:sz="0" w:space="0" w:color="auto"/>
                <w:right w:val="none" w:sz="0" w:space="0" w:color="auto"/>
              </w:divBdr>
              <w:divsChild>
                <w:div w:id="191990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630673">
      <w:bodyDiv w:val="1"/>
      <w:marLeft w:val="0"/>
      <w:marRight w:val="0"/>
      <w:marTop w:val="0"/>
      <w:marBottom w:val="0"/>
      <w:divBdr>
        <w:top w:val="none" w:sz="0" w:space="0" w:color="auto"/>
        <w:left w:val="none" w:sz="0" w:space="0" w:color="auto"/>
        <w:bottom w:val="none" w:sz="0" w:space="0" w:color="auto"/>
        <w:right w:val="none" w:sz="0" w:space="0" w:color="auto"/>
      </w:divBdr>
      <w:divsChild>
        <w:div w:id="1567104281">
          <w:marLeft w:val="0"/>
          <w:marRight w:val="0"/>
          <w:marTop w:val="0"/>
          <w:marBottom w:val="0"/>
          <w:divBdr>
            <w:top w:val="none" w:sz="0" w:space="0" w:color="auto"/>
            <w:left w:val="none" w:sz="0" w:space="0" w:color="auto"/>
            <w:bottom w:val="none" w:sz="0" w:space="0" w:color="auto"/>
            <w:right w:val="none" w:sz="0" w:space="0" w:color="auto"/>
          </w:divBdr>
          <w:divsChild>
            <w:div w:id="1313018690">
              <w:marLeft w:val="0"/>
              <w:marRight w:val="0"/>
              <w:marTop w:val="0"/>
              <w:marBottom w:val="0"/>
              <w:divBdr>
                <w:top w:val="none" w:sz="0" w:space="0" w:color="auto"/>
                <w:left w:val="none" w:sz="0" w:space="0" w:color="auto"/>
                <w:bottom w:val="none" w:sz="0" w:space="0" w:color="auto"/>
                <w:right w:val="none" w:sz="0" w:space="0" w:color="auto"/>
              </w:divBdr>
              <w:divsChild>
                <w:div w:id="99537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5418">
      <w:bodyDiv w:val="1"/>
      <w:marLeft w:val="0"/>
      <w:marRight w:val="0"/>
      <w:marTop w:val="0"/>
      <w:marBottom w:val="0"/>
      <w:divBdr>
        <w:top w:val="none" w:sz="0" w:space="0" w:color="auto"/>
        <w:left w:val="none" w:sz="0" w:space="0" w:color="auto"/>
        <w:bottom w:val="none" w:sz="0" w:space="0" w:color="auto"/>
        <w:right w:val="none" w:sz="0" w:space="0" w:color="auto"/>
      </w:divBdr>
      <w:divsChild>
        <w:div w:id="18438182">
          <w:marLeft w:val="0"/>
          <w:marRight w:val="0"/>
          <w:marTop w:val="0"/>
          <w:marBottom w:val="0"/>
          <w:divBdr>
            <w:top w:val="none" w:sz="0" w:space="0" w:color="auto"/>
            <w:left w:val="none" w:sz="0" w:space="0" w:color="auto"/>
            <w:bottom w:val="none" w:sz="0" w:space="0" w:color="auto"/>
            <w:right w:val="none" w:sz="0" w:space="0" w:color="auto"/>
          </w:divBdr>
          <w:divsChild>
            <w:div w:id="356080803">
              <w:marLeft w:val="0"/>
              <w:marRight w:val="0"/>
              <w:marTop w:val="0"/>
              <w:marBottom w:val="0"/>
              <w:divBdr>
                <w:top w:val="none" w:sz="0" w:space="0" w:color="auto"/>
                <w:left w:val="none" w:sz="0" w:space="0" w:color="auto"/>
                <w:bottom w:val="none" w:sz="0" w:space="0" w:color="auto"/>
                <w:right w:val="none" w:sz="0" w:space="0" w:color="auto"/>
              </w:divBdr>
              <w:divsChild>
                <w:div w:id="200823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574427">
      <w:bodyDiv w:val="1"/>
      <w:marLeft w:val="0"/>
      <w:marRight w:val="0"/>
      <w:marTop w:val="0"/>
      <w:marBottom w:val="0"/>
      <w:divBdr>
        <w:top w:val="none" w:sz="0" w:space="0" w:color="auto"/>
        <w:left w:val="none" w:sz="0" w:space="0" w:color="auto"/>
        <w:bottom w:val="none" w:sz="0" w:space="0" w:color="auto"/>
        <w:right w:val="none" w:sz="0" w:space="0" w:color="auto"/>
      </w:divBdr>
    </w:div>
    <w:div w:id="1541430800">
      <w:bodyDiv w:val="1"/>
      <w:marLeft w:val="0"/>
      <w:marRight w:val="0"/>
      <w:marTop w:val="0"/>
      <w:marBottom w:val="0"/>
      <w:divBdr>
        <w:top w:val="none" w:sz="0" w:space="0" w:color="auto"/>
        <w:left w:val="none" w:sz="0" w:space="0" w:color="auto"/>
        <w:bottom w:val="none" w:sz="0" w:space="0" w:color="auto"/>
        <w:right w:val="none" w:sz="0" w:space="0" w:color="auto"/>
      </w:divBdr>
      <w:divsChild>
        <w:div w:id="1998726169">
          <w:marLeft w:val="0"/>
          <w:marRight w:val="0"/>
          <w:marTop w:val="0"/>
          <w:marBottom w:val="0"/>
          <w:divBdr>
            <w:top w:val="none" w:sz="0" w:space="0" w:color="auto"/>
            <w:left w:val="none" w:sz="0" w:space="0" w:color="auto"/>
            <w:bottom w:val="none" w:sz="0" w:space="0" w:color="auto"/>
            <w:right w:val="none" w:sz="0" w:space="0" w:color="auto"/>
          </w:divBdr>
          <w:divsChild>
            <w:div w:id="1530799096">
              <w:marLeft w:val="0"/>
              <w:marRight w:val="0"/>
              <w:marTop w:val="0"/>
              <w:marBottom w:val="0"/>
              <w:divBdr>
                <w:top w:val="none" w:sz="0" w:space="0" w:color="auto"/>
                <w:left w:val="none" w:sz="0" w:space="0" w:color="auto"/>
                <w:bottom w:val="none" w:sz="0" w:space="0" w:color="auto"/>
                <w:right w:val="none" w:sz="0" w:space="0" w:color="auto"/>
              </w:divBdr>
              <w:divsChild>
                <w:div w:id="15500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973996">
      <w:bodyDiv w:val="1"/>
      <w:marLeft w:val="0"/>
      <w:marRight w:val="0"/>
      <w:marTop w:val="0"/>
      <w:marBottom w:val="0"/>
      <w:divBdr>
        <w:top w:val="none" w:sz="0" w:space="0" w:color="auto"/>
        <w:left w:val="none" w:sz="0" w:space="0" w:color="auto"/>
        <w:bottom w:val="none" w:sz="0" w:space="0" w:color="auto"/>
        <w:right w:val="none" w:sz="0" w:space="0" w:color="auto"/>
      </w:divBdr>
      <w:divsChild>
        <w:div w:id="2043742107">
          <w:marLeft w:val="0"/>
          <w:marRight w:val="0"/>
          <w:marTop w:val="0"/>
          <w:marBottom w:val="0"/>
          <w:divBdr>
            <w:top w:val="none" w:sz="0" w:space="0" w:color="auto"/>
            <w:left w:val="none" w:sz="0" w:space="0" w:color="auto"/>
            <w:bottom w:val="none" w:sz="0" w:space="0" w:color="auto"/>
            <w:right w:val="none" w:sz="0" w:space="0" w:color="auto"/>
          </w:divBdr>
          <w:divsChild>
            <w:div w:id="1968730069">
              <w:marLeft w:val="0"/>
              <w:marRight w:val="0"/>
              <w:marTop w:val="0"/>
              <w:marBottom w:val="0"/>
              <w:divBdr>
                <w:top w:val="none" w:sz="0" w:space="0" w:color="auto"/>
                <w:left w:val="none" w:sz="0" w:space="0" w:color="auto"/>
                <w:bottom w:val="none" w:sz="0" w:space="0" w:color="auto"/>
                <w:right w:val="none" w:sz="0" w:space="0" w:color="auto"/>
              </w:divBdr>
              <w:divsChild>
                <w:div w:id="475224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355140">
      <w:bodyDiv w:val="1"/>
      <w:marLeft w:val="0"/>
      <w:marRight w:val="0"/>
      <w:marTop w:val="0"/>
      <w:marBottom w:val="0"/>
      <w:divBdr>
        <w:top w:val="none" w:sz="0" w:space="0" w:color="auto"/>
        <w:left w:val="none" w:sz="0" w:space="0" w:color="auto"/>
        <w:bottom w:val="none" w:sz="0" w:space="0" w:color="auto"/>
        <w:right w:val="none" w:sz="0" w:space="0" w:color="auto"/>
      </w:divBdr>
      <w:divsChild>
        <w:div w:id="384379209">
          <w:marLeft w:val="0"/>
          <w:marRight w:val="0"/>
          <w:marTop w:val="0"/>
          <w:marBottom w:val="0"/>
          <w:divBdr>
            <w:top w:val="none" w:sz="0" w:space="0" w:color="auto"/>
            <w:left w:val="none" w:sz="0" w:space="0" w:color="auto"/>
            <w:bottom w:val="none" w:sz="0" w:space="0" w:color="auto"/>
            <w:right w:val="none" w:sz="0" w:space="0" w:color="auto"/>
          </w:divBdr>
          <w:divsChild>
            <w:div w:id="1493838818">
              <w:marLeft w:val="0"/>
              <w:marRight w:val="0"/>
              <w:marTop w:val="0"/>
              <w:marBottom w:val="0"/>
              <w:divBdr>
                <w:top w:val="none" w:sz="0" w:space="0" w:color="auto"/>
                <w:left w:val="none" w:sz="0" w:space="0" w:color="auto"/>
                <w:bottom w:val="none" w:sz="0" w:space="0" w:color="auto"/>
                <w:right w:val="none" w:sz="0" w:space="0" w:color="auto"/>
              </w:divBdr>
              <w:divsChild>
                <w:div w:id="203319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935860">
      <w:bodyDiv w:val="1"/>
      <w:marLeft w:val="0"/>
      <w:marRight w:val="0"/>
      <w:marTop w:val="0"/>
      <w:marBottom w:val="0"/>
      <w:divBdr>
        <w:top w:val="none" w:sz="0" w:space="0" w:color="auto"/>
        <w:left w:val="none" w:sz="0" w:space="0" w:color="auto"/>
        <w:bottom w:val="none" w:sz="0" w:space="0" w:color="auto"/>
        <w:right w:val="none" w:sz="0" w:space="0" w:color="auto"/>
      </w:divBdr>
      <w:divsChild>
        <w:div w:id="181432650">
          <w:marLeft w:val="0"/>
          <w:marRight w:val="0"/>
          <w:marTop w:val="0"/>
          <w:marBottom w:val="0"/>
          <w:divBdr>
            <w:top w:val="none" w:sz="0" w:space="0" w:color="auto"/>
            <w:left w:val="none" w:sz="0" w:space="0" w:color="auto"/>
            <w:bottom w:val="none" w:sz="0" w:space="0" w:color="auto"/>
            <w:right w:val="none" w:sz="0" w:space="0" w:color="auto"/>
          </w:divBdr>
          <w:divsChild>
            <w:div w:id="1977492042">
              <w:marLeft w:val="0"/>
              <w:marRight w:val="0"/>
              <w:marTop w:val="0"/>
              <w:marBottom w:val="0"/>
              <w:divBdr>
                <w:top w:val="none" w:sz="0" w:space="0" w:color="auto"/>
                <w:left w:val="none" w:sz="0" w:space="0" w:color="auto"/>
                <w:bottom w:val="none" w:sz="0" w:space="0" w:color="auto"/>
                <w:right w:val="none" w:sz="0" w:space="0" w:color="auto"/>
              </w:divBdr>
              <w:divsChild>
                <w:div w:id="74877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85427">
      <w:bodyDiv w:val="1"/>
      <w:marLeft w:val="0"/>
      <w:marRight w:val="0"/>
      <w:marTop w:val="0"/>
      <w:marBottom w:val="0"/>
      <w:divBdr>
        <w:top w:val="none" w:sz="0" w:space="0" w:color="auto"/>
        <w:left w:val="none" w:sz="0" w:space="0" w:color="auto"/>
        <w:bottom w:val="none" w:sz="0" w:space="0" w:color="auto"/>
        <w:right w:val="none" w:sz="0" w:space="0" w:color="auto"/>
      </w:divBdr>
      <w:divsChild>
        <w:div w:id="1443110276">
          <w:marLeft w:val="0"/>
          <w:marRight w:val="0"/>
          <w:marTop w:val="0"/>
          <w:marBottom w:val="0"/>
          <w:divBdr>
            <w:top w:val="none" w:sz="0" w:space="0" w:color="auto"/>
            <w:left w:val="none" w:sz="0" w:space="0" w:color="auto"/>
            <w:bottom w:val="none" w:sz="0" w:space="0" w:color="auto"/>
            <w:right w:val="none" w:sz="0" w:space="0" w:color="auto"/>
          </w:divBdr>
          <w:divsChild>
            <w:div w:id="520094299">
              <w:marLeft w:val="0"/>
              <w:marRight w:val="0"/>
              <w:marTop w:val="0"/>
              <w:marBottom w:val="0"/>
              <w:divBdr>
                <w:top w:val="none" w:sz="0" w:space="0" w:color="auto"/>
                <w:left w:val="none" w:sz="0" w:space="0" w:color="auto"/>
                <w:bottom w:val="none" w:sz="0" w:space="0" w:color="auto"/>
                <w:right w:val="none" w:sz="0" w:space="0" w:color="auto"/>
              </w:divBdr>
              <w:divsChild>
                <w:div w:id="21393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496948">
      <w:bodyDiv w:val="1"/>
      <w:marLeft w:val="0"/>
      <w:marRight w:val="0"/>
      <w:marTop w:val="0"/>
      <w:marBottom w:val="0"/>
      <w:divBdr>
        <w:top w:val="none" w:sz="0" w:space="0" w:color="auto"/>
        <w:left w:val="none" w:sz="0" w:space="0" w:color="auto"/>
        <w:bottom w:val="none" w:sz="0" w:space="0" w:color="auto"/>
        <w:right w:val="none" w:sz="0" w:space="0" w:color="auto"/>
      </w:divBdr>
      <w:divsChild>
        <w:div w:id="86538638">
          <w:marLeft w:val="0"/>
          <w:marRight w:val="0"/>
          <w:marTop w:val="0"/>
          <w:marBottom w:val="0"/>
          <w:divBdr>
            <w:top w:val="none" w:sz="0" w:space="0" w:color="auto"/>
            <w:left w:val="none" w:sz="0" w:space="0" w:color="auto"/>
            <w:bottom w:val="none" w:sz="0" w:space="0" w:color="auto"/>
            <w:right w:val="none" w:sz="0" w:space="0" w:color="auto"/>
          </w:divBdr>
          <w:divsChild>
            <w:div w:id="1241065832">
              <w:marLeft w:val="0"/>
              <w:marRight w:val="0"/>
              <w:marTop w:val="0"/>
              <w:marBottom w:val="0"/>
              <w:divBdr>
                <w:top w:val="none" w:sz="0" w:space="0" w:color="auto"/>
                <w:left w:val="none" w:sz="0" w:space="0" w:color="auto"/>
                <w:bottom w:val="none" w:sz="0" w:space="0" w:color="auto"/>
                <w:right w:val="none" w:sz="0" w:space="0" w:color="auto"/>
              </w:divBdr>
              <w:divsChild>
                <w:div w:id="57968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1635991">
      <w:bodyDiv w:val="1"/>
      <w:marLeft w:val="0"/>
      <w:marRight w:val="0"/>
      <w:marTop w:val="0"/>
      <w:marBottom w:val="0"/>
      <w:divBdr>
        <w:top w:val="none" w:sz="0" w:space="0" w:color="auto"/>
        <w:left w:val="none" w:sz="0" w:space="0" w:color="auto"/>
        <w:bottom w:val="none" w:sz="0" w:space="0" w:color="auto"/>
        <w:right w:val="none" w:sz="0" w:space="0" w:color="auto"/>
      </w:divBdr>
      <w:divsChild>
        <w:div w:id="634602990">
          <w:marLeft w:val="0"/>
          <w:marRight w:val="0"/>
          <w:marTop w:val="0"/>
          <w:marBottom w:val="0"/>
          <w:divBdr>
            <w:top w:val="none" w:sz="0" w:space="0" w:color="auto"/>
            <w:left w:val="none" w:sz="0" w:space="0" w:color="auto"/>
            <w:bottom w:val="none" w:sz="0" w:space="0" w:color="auto"/>
            <w:right w:val="none" w:sz="0" w:space="0" w:color="auto"/>
          </w:divBdr>
          <w:divsChild>
            <w:div w:id="745617836">
              <w:marLeft w:val="0"/>
              <w:marRight w:val="0"/>
              <w:marTop w:val="0"/>
              <w:marBottom w:val="0"/>
              <w:divBdr>
                <w:top w:val="none" w:sz="0" w:space="0" w:color="auto"/>
                <w:left w:val="none" w:sz="0" w:space="0" w:color="auto"/>
                <w:bottom w:val="none" w:sz="0" w:space="0" w:color="auto"/>
                <w:right w:val="none" w:sz="0" w:space="0" w:color="auto"/>
              </w:divBdr>
              <w:divsChild>
                <w:div w:id="1989548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437314">
      <w:bodyDiv w:val="1"/>
      <w:marLeft w:val="0"/>
      <w:marRight w:val="0"/>
      <w:marTop w:val="0"/>
      <w:marBottom w:val="0"/>
      <w:divBdr>
        <w:top w:val="none" w:sz="0" w:space="0" w:color="auto"/>
        <w:left w:val="none" w:sz="0" w:space="0" w:color="auto"/>
        <w:bottom w:val="none" w:sz="0" w:space="0" w:color="auto"/>
        <w:right w:val="none" w:sz="0" w:space="0" w:color="auto"/>
      </w:divBdr>
      <w:divsChild>
        <w:div w:id="134572832">
          <w:marLeft w:val="0"/>
          <w:marRight w:val="0"/>
          <w:marTop w:val="0"/>
          <w:marBottom w:val="0"/>
          <w:divBdr>
            <w:top w:val="none" w:sz="0" w:space="0" w:color="auto"/>
            <w:left w:val="none" w:sz="0" w:space="0" w:color="auto"/>
            <w:bottom w:val="none" w:sz="0" w:space="0" w:color="auto"/>
            <w:right w:val="none" w:sz="0" w:space="0" w:color="auto"/>
          </w:divBdr>
          <w:divsChild>
            <w:div w:id="1712881129">
              <w:marLeft w:val="0"/>
              <w:marRight w:val="0"/>
              <w:marTop w:val="0"/>
              <w:marBottom w:val="0"/>
              <w:divBdr>
                <w:top w:val="none" w:sz="0" w:space="0" w:color="auto"/>
                <w:left w:val="none" w:sz="0" w:space="0" w:color="auto"/>
                <w:bottom w:val="none" w:sz="0" w:space="0" w:color="auto"/>
                <w:right w:val="none" w:sz="0" w:space="0" w:color="auto"/>
              </w:divBdr>
              <w:divsChild>
                <w:div w:id="1794013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16242">
      <w:bodyDiv w:val="1"/>
      <w:marLeft w:val="0"/>
      <w:marRight w:val="0"/>
      <w:marTop w:val="0"/>
      <w:marBottom w:val="0"/>
      <w:divBdr>
        <w:top w:val="none" w:sz="0" w:space="0" w:color="auto"/>
        <w:left w:val="none" w:sz="0" w:space="0" w:color="auto"/>
        <w:bottom w:val="none" w:sz="0" w:space="0" w:color="auto"/>
        <w:right w:val="none" w:sz="0" w:space="0" w:color="auto"/>
      </w:divBdr>
      <w:divsChild>
        <w:div w:id="1182820148">
          <w:marLeft w:val="0"/>
          <w:marRight w:val="0"/>
          <w:marTop w:val="0"/>
          <w:marBottom w:val="0"/>
          <w:divBdr>
            <w:top w:val="none" w:sz="0" w:space="0" w:color="auto"/>
            <w:left w:val="none" w:sz="0" w:space="0" w:color="auto"/>
            <w:bottom w:val="none" w:sz="0" w:space="0" w:color="auto"/>
            <w:right w:val="none" w:sz="0" w:space="0" w:color="auto"/>
          </w:divBdr>
          <w:divsChild>
            <w:div w:id="1772507390">
              <w:marLeft w:val="0"/>
              <w:marRight w:val="0"/>
              <w:marTop w:val="0"/>
              <w:marBottom w:val="0"/>
              <w:divBdr>
                <w:top w:val="none" w:sz="0" w:space="0" w:color="auto"/>
                <w:left w:val="none" w:sz="0" w:space="0" w:color="auto"/>
                <w:bottom w:val="none" w:sz="0" w:space="0" w:color="auto"/>
                <w:right w:val="none" w:sz="0" w:space="0" w:color="auto"/>
              </w:divBdr>
              <w:divsChild>
                <w:div w:id="130989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225192">
      <w:bodyDiv w:val="1"/>
      <w:marLeft w:val="0"/>
      <w:marRight w:val="0"/>
      <w:marTop w:val="0"/>
      <w:marBottom w:val="0"/>
      <w:divBdr>
        <w:top w:val="none" w:sz="0" w:space="0" w:color="auto"/>
        <w:left w:val="none" w:sz="0" w:space="0" w:color="auto"/>
        <w:bottom w:val="none" w:sz="0" w:space="0" w:color="auto"/>
        <w:right w:val="none" w:sz="0" w:space="0" w:color="auto"/>
      </w:divBdr>
      <w:divsChild>
        <w:div w:id="2004427911">
          <w:marLeft w:val="0"/>
          <w:marRight w:val="0"/>
          <w:marTop w:val="0"/>
          <w:marBottom w:val="0"/>
          <w:divBdr>
            <w:top w:val="none" w:sz="0" w:space="0" w:color="auto"/>
            <w:left w:val="none" w:sz="0" w:space="0" w:color="auto"/>
            <w:bottom w:val="none" w:sz="0" w:space="0" w:color="auto"/>
            <w:right w:val="none" w:sz="0" w:space="0" w:color="auto"/>
          </w:divBdr>
          <w:divsChild>
            <w:div w:id="403457776">
              <w:marLeft w:val="0"/>
              <w:marRight w:val="0"/>
              <w:marTop w:val="0"/>
              <w:marBottom w:val="0"/>
              <w:divBdr>
                <w:top w:val="none" w:sz="0" w:space="0" w:color="auto"/>
                <w:left w:val="none" w:sz="0" w:space="0" w:color="auto"/>
                <w:bottom w:val="none" w:sz="0" w:space="0" w:color="auto"/>
                <w:right w:val="none" w:sz="0" w:space="0" w:color="auto"/>
              </w:divBdr>
              <w:divsChild>
                <w:div w:id="109374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824218">
      <w:bodyDiv w:val="1"/>
      <w:marLeft w:val="0"/>
      <w:marRight w:val="0"/>
      <w:marTop w:val="0"/>
      <w:marBottom w:val="0"/>
      <w:divBdr>
        <w:top w:val="none" w:sz="0" w:space="0" w:color="auto"/>
        <w:left w:val="none" w:sz="0" w:space="0" w:color="auto"/>
        <w:bottom w:val="none" w:sz="0" w:space="0" w:color="auto"/>
        <w:right w:val="none" w:sz="0" w:space="0" w:color="auto"/>
      </w:divBdr>
      <w:divsChild>
        <w:div w:id="1413695095">
          <w:marLeft w:val="0"/>
          <w:marRight w:val="0"/>
          <w:marTop w:val="0"/>
          <w:marBottom w:val="0"/>
          <w:divBdr>
            <w:top w:val="none" w:sz="0" w:space="0" w:color="auto"/>
            <w:left w:val="none" w:sz="0" w:space="0" w:color="auto"/>
            <w:bottom w:val="none" w:sz="0" w:space="0" w:color="auto"/>
            <w:right w:val="none" w:sz="0" w:space="0" w:color="auto"/>
          </w:divBdr>
          <w:divsChild>
            <w:div w:id="1649245528">
              <w:marLeft w:val="0"/>
              <w:marRight w:val="0"/>
              <w:marTop w:val="0"/>
              <w:marBottom w:val="0"/>
              <w:divBdr>
                <w:top w:val="none" w:sz="0" w:space="0" w:color="auto"/>
                <w:left w:val="none" w:sz="0" w:space="0" w:color="auto"/>
                <w:bottom w:val="none" w:sz="0" w:space="0" w:color="auto"/>
                <w:right w:val="none" w:sz="0" w:space="0" w:color="auto"/>
              </w:divBdr>
              <w:divsChild>
                <w:div w:id="198647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571887">
      <w:bodyDiv w:val="1"/>
      <w:marLeft w:val="0"/>
      <w:marRight w:val="0"/>
      <w:marTop w:val="0"/>
      <w:marBottom w:val="0"/>
      <w:divBdr>
        <w:top w:val="none" w:sz="0" w:space="0" w:color="auto"/>
        <w:left w:val="none" w:sz="0" w:space="0" w:color="auto"/>
        <w:bottom w:val="none" w:sz="0" w:space="0" w:color="auto"/>
        <w:right w:val="none" w:sz="0" w:space="0" w:color="auto"/>
      </w:divBdr>
      <w:divsChild>
        <w:div w:id="1987978372">
          <w:marLeft w:val="0"/>
          <w:marRight w:val="0"/>
          <w:marTop w:val="0"/>
          <w:marBottom w:val="0"/>
          <w:divBdr>
            <w:top w:val="none" w:sz="0" w:space="0" w:color="auto"/>
            <w:left w:val="none" w:sz="0" w:space="0" w:color="auto"/>
            <w:bottom w:val="none" w:sz="0" w:space="0" w:color="auto"/>
            <w:right w:val="none" w:sz="0" w:space="0" w:color="auto"/>
          </w:divBdr>
          <w:divsChild>
            <w:div w:id="717777220">
              <w:marLeft w:val="0"/>
              <w:marRight w:val="0"/>
              <w:marTop w:val="0"/>
              <w:marBottom w:val="0"/>
              <w:divBdr>
                <w:top w:val="none" w:sz="0" w:space="0" w:color="auto"/>
                <w:left w:val="none" w:sz="0" w:space="0" w:color="auto"/>
                <w:bottom w:val="none" w:sz="0" w:space="0" w:color="auto"/>
                <w:right w:val="none" w:sz="0" w:space="0" w:color="auto"/>
              </w:divBdr>
              <w:divsChild>
                <w:div w:id="194972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214583">
      <w:bodyDiv w:val="1"/>
      <w:marLeft w:val="0"/>
      <w:marRight w:val="0"/>
      <w:marTop w:val="0"/>
      <w:marBottom w:val="0"/>
      <w:divBdr>
        <w:top w:val="none" w:sz="0" w:space="0" w:color="auto"/>
        <w:left w:val="none" w:sz="0" w:space="0" w:color="auto"/>
        <w:bottom w:val="none" w:sz="0" w:space="0" w:color="auto"/>
        <w:right w:val="none" w:sz="0" w:space="0" w:color="auto"/>
      </w:divBdr>
      <w:divsChild>
        <w:div w:id="1002195862">
          <w:marLeft w:val="0"/>
          <w:marRight w:val="0"/>
          <w:marTop w:val="0"/>
          <w:marBottom w:val="0"/>
          <w:divBdr>
            <w:top w:val="none" w:sz="0" w:space="0" w:color="auto"/>
            <w:left w:val="none" w:sz="0" w:space="0" w:color="auto"/>
            <w:bottom w:val="none" w:sz="0" w:space="0" w:color="auto"/>
            <w:right w:val="none" w:sz="0" w:space="0" w:color="auto"/>
          </w:divBdr>
          <w:divsChild>
            <w:div w:id="1473601975">
              <w:marLeft w:val="0"/>
              <w:marRight w:val="0"/>
              <w:marTop w:val="0"/>
              <w:marBottom w:val="0"/>
              <w:divBdr>
                <w:top w:val="none" w:sz="0" w:space="0" w:color="auto"/>
                <w:left w:val="none" w:sz="0" w:space="0" w:color="auto"/>
                <w:bottom w:val="none" w:sz="0" w:space="0" w:color="auto"/>
                <w:right w:val="none" w:sz="0" w:space="0" w:color="auto"/>
              </w:divBdr>
              <w:divsChild>
                <w:div w:id="1332172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180725">
      <w:bodyDiv w:val="1"/>
      <w:marLeft w:val="0"/>
      <w:marRight w:val="0"/>
      <w:marTop w:val="0"/>
      <w:marBottom w:val="0"/>
      <w:divBdr>
        <w:top w:val="none" w:sz="0" w:space="0" w:color="auto"/>
        <w:left w:val="none" w:sz="0" w:space="0" w:color="auto"/>
        <w:bottom w:val="none" w:sz="0" w:space="0" w:color="auto"/>
        <w:right w:val="none" w:sz="0" w:space="0" w:color="auto"/>
      </w:divBdr>
      <w:divsChild>
        <w:div w:id="1187252204">
          <w:marLeft w:val="0"/>
          <w:marRight w:val="0"/>
          <w:marTop w:val="0"/>
          <w:marBottom w:val="0"/>
          <w:divBdr>
            <w:top w:val="none" w:sz="0" w:space="0" w:color="auto"/>
            <w:left w:val="none" w:sz="0" w:space="0" w:color="auto"/>
            <w:bottom w:val="none" w:sz="0" w:space="0" w:color="auto"/>
            <w:right w:val="none" w:sz="0" w:space="0" w:color="auto"/>
          </w:divBdr>
          <w:divsChild>
            <w:div w:id="652368674">
              <w:marLeft w:val="0"/>
              <w:marRight w:val="0"/>
              <w:marTop w:val="0"/>
              <w:marBottom w:val="0"/>
              <w:divBdr>
                <w:top w:val="none" w:sz="0" w:space="0" w:color="auto"/>
                <w:left w:val="none" w:sz="0" w:space="0" w:color="auto"/>
                <w:bottom w:val="none" w:sz="0" w:space="0" w:color="auto"/>
                <w:right w:val="none" w:sz="0" w:space="0" w:color="auto"/>
              </w:divBdr>
              <w:divsChild>
                <w:div w:id="2864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116151">
      <w:bodyDiv w:val="1"/>
      <w:marLeft w:val="0"/>
      <w:marRight w:val="0"/>
      <w:marTop w:val="0"/>
      <w:marBottom w:val="0"/>
      <w:divBdr>
        <w:top w:val="none" w:sz="0" w:space="0" w:color="auto"/>
        <w:left w:val="none" w:sz="0" w:space="0" w:color="auto"/>
        <w:bottom w:val="none" w:sz="0" w:space="0" w:color="auto"/>
        <w:right w:val="none" w:sz="0" w:space="0" w:color="auto"/>
      </w:divBdr>
      <w:divsChild>
        <w:div w:id="358434243">
          <w:marLeft w:val="0"/>
          <w:marRight w:val="0"/>
          <w:marTop w:val="0"/>
          <w:marBottom w:val="0"/>
          <w:divBdr>
            <w:top w:val="none" w:sz="0" w:space="0" w:color="auto"/>
            <w:left w:val="none" w:sz="0" w:space="0" w:color="auto"/>
            <w:bottom w:val="none" w:sz="0" w:space="0" w:color="auto"/>
            <w:right w:val="none" w:sz="0" w:space="0" w:color="auto"/>
          </w:divBdr>
          <w:divsChild>
            <w:div w:id="237592687">
              <w:marLeft w:val="0"/>
              <w:marRight w:val="0"/>
              <w:marTop w:val="0"/>
              <w:marBottom w:val="0"/>
              <w:divBdr>
                <w:top w:val="none" w:sz="0" w:space="0" w:color="auto"/>
                <w:left w:val="none" w:sz="0" w:space="0" w:color="auto"/>
                <w:bottom w:val="none" w:sz="0" w:space="0" w:color="auto"/>
                <w:right w:val="none" w:sz="0" w:space="0" w:color="auto"/>
              </w:divBdr>
              <w:divsChild>
                <w:div w:id="164458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360895">
      <w:bodyDiv w:val="1"/>
      <w:marLeft w:val="0"/>
      <w:marRight w:val="0"/>
      <w:marTop w:val="0"/>
      <w:marBottom w:val="0"/>
      <w:divBdr>
        <w:top w:val="none" w:sz="0" w:space="0" w:color="auto"/>
        <w:left w:val="none" w:sz="0" w:space="0" w:color="auto"/>
        <w:bottom w:val="none" w:sz="0" w:space="0" w:color="auto"/>
        <w:right w:val="none" w:sz="0" w:space="0" w:color="auto"/>
      </w:divBdr>
      <w:divsChild>
        <w:div w:id="1757089228">
          <w:marLeft w:val="0"/>
          <w:marRight w:val="0"/>
          <w:marTop w:val="0"/>
          <w:marBottom w:val="0"/>
          <w:divBdr>
            <w:top w:val="none" w:sz="0" w:space="0" w:color="auto"/>
            <w:left w:val="none" w:sz="0" w:space="0" w:color="auto"/>
            <w:bottom w:val="none" w:sz="0" w:space="0" w:color="auto"/>
            <w:right w:val="none" w:sz="0" w:space="0" w:color="auto"/>
          </w:divBdr>
          <w:divsChild>
            <w:div w:id="2086023324">
              <w:marLeft w:val="0"/>
              <w:marRight w:val="0"/>
              <w:marTop w:val="0"/>
              <w:marBottom w:val="0"/>
              <w:divBdr>
                <w:top w:val="none" w:sz="0" w:space="0" w:color="auto"/>
                <w:left w:val="none" w:sz="0" w:space="0" w:color="auto"/>
                <w:bottom w:val="none" w:sz="0" w:space="0" w:color="auto"/>
                <w:right w:val="none" w:sz="0" w:space="0" w:color="auto"/>
              </w:divBdr>
              <w:divsChild>
                <w:div w:id="1366521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219189">
      <w:bodyDiv w:val="1"/>
      <w:marLeft w:val="0"/>
      <w:marRight w:val="0"/>
      <w:marTop w:val="0"/>
      <w:marBottom w:val="0"/>
      <w:divBdr>
        <w:top w:val="none" w:sz="0" w:space="0" w:color="auto"/>
        <w:left w:val="none" w:sz="0" w:space="0" w:color="auto"/>
        <w:bottom w:val="none" w:sz="0" w:space="0" w:color="auto"/>
        <w:right w:val="none" w:sz="0" w:space="0" w:color="auto"/>
      </w:divBdr>
      <w:divsChild>
        <w:div w:id="500391665">
          <w:marLeft w:val="0"/>
          <w:marRight w:val="0"/>
          <w:marTop w:val="0"/>
          <w:marBottom w:val="0"/>
          <w:divBdr>
            <w:top w:val="none" w:sz="0" w:space="0" w:color="auto"/>
            <w:left w:val="none" w:sz="0" w:space="0" w:color="auto"/>
            <w:bottom w:val="none" w:sz="0" w:space="0" w:color="auto"/>
            <w:right w:val="none" w:sz="0" w:space="0" w:color="auto"/>
          </w:divBdr>
          <w:divsChild>
            <w:div w:id="480269779">
              <w:marLeft w:val="0"/>
              <w:marRight w:val="0"/>
              <w:marTop w:val="0"/>
              <w:marBottom w:val="0"/>
              <w:divBdr>
                <w:top w:val="none" w:sz="0" w:space="0" w:color="auto"/>
                <w:left w:val="none" w:sz="0" w:space="0" w:color="auto"/>
                <w:bottom w:val="none" w:sz="0" w:space="0" w:color="auto"/>
                <w:right w:val="none" w:sz="0" w:space="0" w:color="auto"/>
              </w:divBdr>
              <w:divsChild>
                <w:div w:id="838733055">
                  <w:marLeft w:val="0"/>
                  <w:marRight w:val="0"/>
                  <w:marTop w:val="0"/>
                  <w:marBottom w:val="0"/>
                  <w:divBdr>
                    <w:top w:val="none" w:sz="0" w:space="0" w:color="auto"/>
                    <w:left w:val="none" w:sz="0" w:space="0" w:color="auto"/>
                    <w:bottom w:val="none" w:sz="0" w:space="0" w:color="auto"/>
                    <w:right w:val="none" w:sz="0" w:space="0" w:color="auto"/>
                  </w:divBdr>
                  <w:divsChild>
                    <w:div w:id="741607412">
                      <w:marLeft w:val="0"/>
                      <w:marRight w:val="0"/>
                      <w:marTop w:val="225"/>
                      <w:marBottom w:val="0"/>
                      <w:divBdr>
                        <w:top w:val="none" w:sz="0" w:space="0" w:color="auto"/>
                        <w:left w:val="none" w:sz="0" w:space="0" w:color="auto"/>
                        <w:bottom w:val="none" w:sz="0" w:space="0" w:color="auto"/>
                        <w:right w:val="none" w:sz="0" w:space="0" w:color="auto"/>
                      </w:divBdr>
                      <w:divsChild>
                        <w:div w:id="1913153184">
                          <w:marLeft w:val="0"/>
                          <w:marRight w:val="0"/>
                          <w:marTop w:val="0"/>
                          <w:marBottom w:val="0"/>
                          <w:divBdr>
                            <w:top w:val="none" w:sz="0" w:space="0" w:color="auto"/>
                            <w:left w:val="none" w:sz="0" w:space="0" w:color="auto"/>
                            <w:bottom w:val="none" w:sz="0" w:space="0" w:color="auto"/>
                            <w:right w:val="none" w:sz="0" w:space="0" w:color="auto"/>
                          </w:divBdr>
                          <w:divsChild>
                            <w:div w:id="107820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3063843">
      <w:bodyDiv w:val="1"/>
      <w:marLeft w:val="0"/>
      <w:marRight w:val="0"/>
      <w:marTop w:val="0"/>
      <w:marBottom w:val="0"/>
      <w:divBdr>
        <w:top w:val="none" w:sz="0" w:space="0" w:color="auto"/>
        <w:left w:val="none" w:sz="0" w:space="0" w:color="auto"/>
        <w:bottom w:val="none" w:sz="0" w:space="0" w:color="auto"/>
        <w:right w:val="none" w:sz="0" w:space="0" w:color="auto"/>
      </w:divBdr>
      <w:divsChild>
        <w:div w:id="1881937761">
          <w:marLeft w:val="0"/>
          <w:marRight w:val="0"/>
          <w:marTop w:val="0"/>
          <w:marBottom w:val="0"/>
          <w:divBdr>
            <w:top w:val="none" w:sz="0" w:space="0" w:color="auto"/>
            <w:left w:val="none" w:sz="0" w:space="0" w:color="auto"/>
            <w:bottom w:val="none" w:sz="0" w:space="0" w:color="auto"/>
            <w:right w:val="none" w:sz="0" w:space="0" w:color="auto"/>
          </w:divBdr>
          <w:divsChild>
            <w:div w:id="756751438">
              <w:marLeft w:val="0"/>
              <w:marRight w:val="0"/>
              <w:marTop w:val="0"/>
              <w:marBottom w:val="0"/>
              <w:divBdr>
                <w:top w:val="none" w:sz="0" w:space="0" w:color="auto"/>
                <w:left w:val="none" w:sz="0" w:space="0" w:color="auto"/>
                <w:bottom w:val="none" w:sz="0" w:space="0" w:color="auto"/>
                <w:right w:val="none" w:sz="0" w:space="0" w:color="auto"/>
              </w:divBdr>
              <w:divsChild>
                <w:div w:id="1144855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213821">
      <w:bodyDiv w:val="1"/>
      <w:marLeft w:val="0"/>
      <w:marRight w:val="0"/>
      <w:marTop w:val="0"/>
      <w:marBottom w:val="0"/>
      <w:divBdr>
        <w:top w:val="none" w:sz="0" w:space="0" w:color="auto"/>
        <w:left w:val="none" w:sz="0" w:space="0" w:color="auto"/>
        <w:bottom w:val="none" w:sz="0" w:space="0" w:color="auto"/>
        <w:right w:val="none" w:sz="0" w:space="0" w:color="auto"/>
      </w:divBdr>
      <w:divsChild>
        <w:div w:id="1549342197">
          <w:marLeft w:val="0"/>
          <w:marRight w:val="0"/>
          <w:marTop w:val="0"/>
          <w:marBottom w:val="0"/>
          <w:divBdr>
            <w:top w:val="none" w:sz="0" w:space="0" w:color="auto"/>
            <w:left w:val="none" w:sz="0" w:space="0" w:color="auto"/>
            <w:bottom w:val="none" w:sz="0" w:space="0" w:color="auto"/>
            <w:right w:val="none" w:sz="0" w:space="0" w:color="auto"/>
          </w:divBdr>
          <w:divsChild>
            <w:div w:id="164787124">
              <w:marLeft w:val="0"/>
              <w:marRight w:val="0"/>
              <w:marTop w:val="0"/>
              <w:marBottom w:val="0"/>
              <w:divBdr>
                <w:top w:val="none" w:sz="0" w:space="0" w:color="auto"/>
                <w:left w:val="none" w:sz="0" w:space="0" w:color="auto"/>
                <w:bottom w:val="none" w:sz="0" w:space="0" w:color="auto"/>
                <w:right w:val="none" w:sz="0" w:space="0" w:color="auto"/>
              </w:divBdr>
              <w:divsChild>
                <w:div w:id="214168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390824">
      <w:bodyDiv w:val="1"/>
      <w:marLeft w:val="0"/>
      <w:marRight w:val="0"/>
      <w:marTop w:val="0"/>
      <w:marBottom w:val="0"/>
      <w:divBdr>
        <w:top w:val="none" w:sz="0" w:space="0" w:color="auto"/>
        <w:left w:val="none" w:sz="0" w:space="0" w:color="auto"/>
        <w:bottom w:val="none" w:sz="0" w:space="0" w:color="auto"/>
        <w:right w:val="none" w:sz="0" w:space="0" w:color="auto"/>
      </w:divBdr>
      <w:divsChild>
        <w:div w:id="481233366">
          <w:marLeft w:val="0"/>
          <w:marRight w:val="0"/>
          <w:marTop w:val="0"/>
          <w:marBottom w:val="0"/>
          <w:divBdr>
            <w:top w:val="none" w:sz="0" w:space="0" w:color="auto"/>
            <w:left w:val="none" w:sz="0" w:space="0" w:color="auto"/>
            <w:bottom w:val="none" w:sz="0" w:space="0" w:color="auto"/>
            <w:right w:val="none" w:sz="0" w:space="0" w:color="auto"/>
          </w:divBdr>
          <w:divsChild>
            <w:div w:id="138765663">
              <w:marLeft w:val="0"/>
              <w:marRight w:val="0"/>
              <w:marTop w:val="0"/>
              <w:marBottom w:val="0"/>
              <w:divBdr>
                <w:top w:val="none" w:sz="0" w:space="0" w:color="auto"/>
                <w:left w:val="none" w:sz="0" w:space="0" w:color="auto"/>
                <w:bottom w:val="none" w:sz="0" w:space="0" w:color="auto"/>
                <w:right w:val="none" w:sz="0" w:space="0" w:color="auto"/>
              </w:divBdr>
              <w:divsChild>
                <w:div w:id="155407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819754">
      <w:bodyDiv w:val="1"/>
      <w:marLeft w:val="0"/>
      <w:marRight w:val="0"/>
      <w:marTop w:val="0"/>
      <w:marBottom w:val="0"/>
      <w:divBdr>
        <w:top w:val="none" w:sz="0" w:space="0" w:color="auto"/>
        <w:left w:val="none" w:sz="0" w:space="0" w:color="auto"/>
        <w:bottom w:val="none" w:sz="0" w:space="0" w:color="auto"/>
        <w:right w:val="none" w:sz="0" w:space="0" w:color="auto"/>
      </w:divBdr>
      <w:divsChild>
        <w:div w:id="860824171">
          <w:marLeft w:val="0"/>
          <w:marRight w:val="0"/>
          <w:marTop w:val="0"/>
          <w:marBottom w:val="0"/>
          <w:divBdr>
            <w:top w:val="none" w:sz="0" w:space="0" w:color="auto"/>
            <w:left w:val="none" w:sz="0" w:space="0" w:color="auto"/>
            <w:bottom w:val="none" w:sz="0" w:space="0" w:color="auto"/>
            <w:right w:val="none" w:sz="0" w:space="0" w:color="auto"/>
          </w:divBdr>
          <w:divsChild>
            <w:div w:id="440537037">
              <w:marLeft w:val="0"/>
              <w:marRight w:val="0"/>
              <w:marTop w:val="0"/>
              <w:marBottom w:val="0"/>
              <w:divBdr>
                <w:top w:val="none" w:sz="0" w:space="0" w:color="auto"/>
                <w:left w:val="none" w:sz="0" w:space="0" w:color="auto"/>
                <w:bottom w:val="none" w:sz="0" w:space="0" w:color="auto"/>
                <w:right w:val="none" w:sz="0" w:space="0" w:color="auto"/>
              </w:divBdr>
              <w:divsChild>
                <w:div w:id="1148396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877188">
      <w:bodyDiv w:val="1"/>
      <w:marLeft w:val="0"/>
      <w:marRight w:val="0"/>
      <w:marTop w:val="0"/>
      <w:marBottom w:val="0"/>
      <w:divBdr>
        <w:top w:val="none" w:sz="0" w:space="0" w:color="auto"/>
        <w:left w:val="none" w:sz="0" w:space="0" w:color="auto"/>
        <w:bottom w:val="none" w:sz="0" w:space="0" w:color="auto"/>
        <w:right w:val="none" w:sz="0" w:space="0" w:color="auto"/>
      </w:divBdr>
      <w:divsChild>
        <w:div w:id="2113431572">
          <w:marLeft w:val="0"/>
          <w:marRight w:val="0"/>
          <w:marTop w:val="0"/>
          <w:marBottom w:val="0"/>
          <w:divBdr>
            <w:top w:val="none" w:sz="0" w:space="0" w:color="auto"/>
            <w:left w:val="none" w:sz="0" w:space="0" w:color="auto"/>
            <w:bottom w:val="none" w:sz="0" w:space="0" w:color="auto"/>
            <w:right w:val="none" w:sz="0" w:space="0" w:color="auto"/>
          </w:divBdr>
          <w:divsChild>
            <w:div w:id="363334560">
              <w:marLeft w:val="0"/>
              <w:marRight w:val="0"/>
              <w:marTop w:val="0"/>
              <w:marBottom w:val="0"/>
              <w:divBdr>
                <w:top w:val="none" w:sz="0" w:space="0" w:color="auto"/>
                <w:left w:val="none" w:sz="0" w:space="0" w:color="auto"/>
                <w:bottom w:val="none" w:sz="0" w:space="0" w:color="auto"/>
                <w:right w:val="none" w:sz="0" w:space="0" w:color="auto"/>
              </w:divBdr>
              <w:divsChild>
                <w:div w:id="67142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742786">
      <w:bodyDiv w:val="1"/>
      <w:marLeft w:val="0"/>
      <w:marRight w:val="0"/>
      <w:marTop w:val="0"/>
      <w:marBottom w:val="0"/>
      <w:divBdr>
        <w:top w:val="none" w:sz="0" w:space="0" w:color="auto"/>
        <w:left w:val="none" w:sz="0" w:space="0" w:color="auto"/>
        <w:bottom w:val="none" w:sz="0" w:space="0" w:color="auto"/>
        <w:right w:val="none" w:sz="0" w:space="0" w:color="auto"/>
      </w:divBdr>
      <w:divsChild>
        <w:div w:id="1102216370">
          <w:marLeft w:val="0"/>
          <w:marRight w:val="0"/>
          <w:marTop w:val="0"/>
          <w:marBottom w:val="0"/>
          <w:divBdr>
            <w:top w:val="none" w:sz="0" w:space="0" w:color="auto"/>
            <w:left w:val="none" w:sz="0" w:space="0" w:color="auto"/>
            <w:bottom w:val="none" w:sz="0" w:space="0" w:color="auto"/>
            <w:right w:val="none" w:sz="0" w:space="0" w:color="auto"/>
          </w:divBdr>
          <w:divsChild>
            <w:div w:id="1322539356">
              <w:marLeft w:val="0"/>
              <w:marRight w:val="0"/>
              <w:marTop w:val="0"/>
              <w:marBottom w:val="0"/>
              <w:divBdr>
                <w:top w:val="none" w:sz="0" w:space="0" w:color="auto"/>
                <w:left w:val="none" w:sz="0" w:space="0" w:color="auto"/>
                <w:bottom w:val="none" w:sz="0" w:space="0" w:color="auto"/>
                <w:right w:val="none" w:sz="0" w:space="0" w:color="auto"/>
              </w:divBdr>
              <w:divsChild>
                <w:div w:id="773786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138259">
      <w:bodyDiv w:val="1"/>
      <w:marLeft w:val="0"/>
      <w:marRight w:val="0"/>
      <w:marTop w:val="0"/>
      <w:marBottom w:val="0"/>
      <w:divBdr>
        <w:top w:val="none" w:sz="0" w:space="0" w:color="auto"/>
        <w:left w:val="none" w:sz="0" w:space="0" w:color="auto"/>
        <w:bottom w:val="none" w:sz="0" w:space="0" w:color="auto"/>
        <w:right w:val="none" w:sz="0" w:space="0" w:color="auto"/>
      </w:divBdr>
      <w:divsChild>
        <w:div w:id="1663657557">
          <w:marLeft w:val="0"/>
          <w:marRight w:val="0"/>
          <w:marTop w:val="0"/>
          <w:marBottom w:val="0"/>
          <w:divBdr>
            <w:top w:val="none" w:sz="0" w:space="0" w:color="auto"/>
            <w:left w:val="none" w:sz="0" w:space="0" w:color="auto"/>
            <w:bottom w:val="none" w:sz="0" w:space="0" w:color="auto"/>
            <w:right w:val="none" w:sz="0" w:space="0" w:color="auto"/>
          </w:divBdr>
          <w:divsChild>
            <w:div w:id="1275287587">
              <w:marLeft w:val="0"/>
              <w:marRight w:val="0"/>
              <w:marTop w:val="0"/>
              <w:marBottom w:val="0"/>
              <w:divBdr>
                <w:top w:val="none" w:sz="0" w:space="0" w:color="auto"/>
                <w:left w:val="none" w:sz="0" w:space="0" w:color="auto"/>
                <w:bottom w:val="none" w:sz="0" w:space="0" w:color="auto"/>
                <w:right w:val="none" w:sz="0" w:space="0" w:color="auto"/>
              </w:divBdr>
              <w:divsChild>
                <w:div w:id="134107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450429">
      <w:bodyDiv w:val="1"/>
      <w:marLeft w:val="0"/>
      <w:marRight w:val="0"/>
      <w:marTop w:val="0"/>
      <w:marBottom w:val="0"/>
      <w:divBdr>
        <w:top w:val="none" w:sz="0" w:space="0" w:color="auto"/>
        <w:left w:val="none" w:sz="0" w:space="0" w:color="auto"/>
        <w:bottom w:val="none" w:sz="0" w:space="0" w:color="auto"/>
        <w:right w:val="none" w:sz="0" w:space="0" w:color="auto"/>
      </w:divBdr>
      <w:divsChild>
        <w:div w:id="565454660">
          <w:marLeft w:val="0"/>
          <w:marRight w:val="0"/>
          <w:marTop w:val="0"/>
          <w:marBottom w:val="0"/>
          <w:divBdr>
            <w:top w:val="none" w:sz="0" w:space="0" w:color="auto"/>
            <w:left w:val="none" w:sz="0" w:space="0" w:color="auto"/>
            <w:bottom w:val="none" w:sz="0" w:space="0" w:color="auto"/>
            <w:right w:val="none" w:sz="0" w:space="0" w:color="auto"/>
          </w:divBdr>
          <w:divsChild>
            <w:div w:id="1256790622">
              <w:marLeft w:val="0"/>
              <w:marRight w:val="0"/>
              <w:marTop w:val="0"/>
              <w:marBottom w:val="0"/>
              <w:divBdr>
                <w:top w:val="none" w:sz="0" w:space="0" w:color="auto"/>
                <w:left w:val="none" w:sz="0" w:space="0" w:color="auto"/>
                <w:bottom w:val="none" w:sz="0" w:space="0" w:color="auto"/>
                <w:right w:val="none" w:sz="0" w:space="0" w:color="auto"/>
              </w:divBdr>
              <w:divsChild>
                <w:div w:id="273944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381127">
      <w:bodyDiv w:val="1"/>
      <w:marLeft w:val="0"/>
      <w:marRight w:val="0"/>
      <w:marTop w:val="0"/>
      <w:marBottom w:val="0"/>
      <w:divBdr>
        <w:top w:val="none" w:sz="0" w:space="0" w:color="auto"/>
        <w:left w:val="none" w:sz="0" w:space="0" w:color="auto"/>
        <w:bottom w:val="none" w:sz="0" w:space="0" w:color="auto"/>
        <w:right w:val="none" w:sz="0" w:space="0" w:color="auto"/>
      </w:divBdr>
      <w:divsChild>
        <w:div w:id="1387099731">
          <w:marLeft w:val="0"/>
          <w:marRight w:val="0"/>
          <w:marTop w:val="0"/>
          <w:marBottom w:val="0"/>
          <w:divBdr>
            <w:top w:val="none" w:sz="0" w:space="0" w:color="auto"/>
            <w:left w:val="none" w:sz="0" w:space="0" w:color="auto"/>
            <w:bottom w:val="none" w:sz="0" w:space="0" w:color="auto"/>
            <w:right w:val="none" w:sz="0" w:space="0" w:color="auto"/>
          </w:divBdr>
          <w:divsChild>
            <w:div w:id="99230244">
              <w:marLeft w:val="0"/>
              <w:marRight w:val="0"/>
              <w:marTop w:val="0"/>
              <w:marBottom w:val="0"/>
              <w:divBdr>
                <w:top w:val="none" w:sz="0" w:space="0" w:color="auto"/>
                <w:left w:val="none" w:sz="0" w:space="0" w:color="auto"/>
                <w:bottom w:val="none" w:sz="0" w:space="0" w:color="auto"/>
                <w:right w:val="none" w:sz="0" w:space="0" w:color="auto"/>
              </w:divBdr>
              <w:divsChild>
                <w:div w:id="129167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63203">
      <w:bodyDiv w:val="1"/>
      <w:marLeft w:val="0"/>
      <w:marRight w:val="0"/>
      <w:marTop w:val="0"/>
      <w:marBottom w:val="0"/>
      <w:divBdr>
        <w:top w:val="none" w:sz="0" w:space="0" w:color="auto"/>
        <w:left w:val="none" w:sz="0" w:space="0" w:color="auto"/>
        <w:bottom w:val="none" w:sz="0" w:space="0" w:color="auto"/>
        <w:right w:val="none" w:sz="0" w:space="0" w:color="auto"/>
      </w:divBdr>
      <w:divsChild>
        <w:div w:id="1112480499">
          <w:marLeft w:val="0"/>
          <w:marRight w:val="0"/>
          <w:marTop w:val="0"/>
          <w:marBottom w:val="0"/>
          <w:divBdr>
            <w:top w:val="none" w:sz="0" w:space="0" w:color="auto"/>
            <w:left w:val="none" w:sz="0" w:space="0" w:color="auto"/>
            <w:bottom w:val="none" w:sz="0" w:space="0" w:color="auto"/>
            <w:right w:val="none" w:sz="0" w:space="0" w:color="auto"/>
          </w:divBdr>
          <w:divsChild>
            <w:div w:id="1706639493">
              <w:marLeft w:val="0"/>
              <w:marRight w:val="0"/>
              <w:marTop w:val="0"/>
              <w:marBottom w:val="0"/>
              <w:divBdr>
                <w:top w:val="none" w:sz="0" w:space="0" w:color="auto"/>
                <w:left w:val="none" w:sz="0" w:space="0" w:color="auto"/>
                <w:bottom w:val="none" w:sz="0" w:space="0" w:color="auto"/>
                <w:right w:val="none" w:sz="0" w:space="0" w:color="auto"/>
              </w:divBdr>
              <w:divsChild>
                <w:div w:id="208837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707661">
      <w:bodyDiv w:val="1"/>
      <w:marLeft w:val="0"/>
      <w:marRight w:val="0"/>
      <w:marTop w:val="0"/>
      <w:marBottom w:val="0"/>
      <w:divBdr>
        <w:top w:val="none" w:sz="0" w:space="0" w:color="auto"/>
        <w:left w:val="none" w:sz="0" w:space="0" w:color="auto"/>
        <w:bottom w:val="none" w:sz="0" w:space="0" w:color="auto"/>
        <w:right w:val="none" w:sz="0" w:space="0" w:color="auto"/>
      </w:divBdr>
      <w:divsChild>
        <w:div w:id="1411467275">
          <w:marLeft w:val="0"/>
          <w:marRight w:val="0"/>
          <w:marTop w:val="0"/>
          <w:marBottom w:val="0"/>
          <w:divBdr>
            <w:top w:val="none" w:sz="0" w:space="0" w:color="auto"/>
            <w:left w:val="none" w:sz="0" w:space="0" w:color="auto"/>
            <w:bottom w:val="none" w:sz="0" w:space="0" w:color="auto"/>
            <w:right w:val="none" w:sz="0" w:space="0" w:color="auto"/>
          </w:divBdr>
          <w:divsChild>
            <w:div w:id="775295179">
              <w:marLeft w:val="0"/>
              <w:marRight w:val="0"/>
              <w:marTop w:val="0"/>
              <w:marBottom w:val="0"/>
              <w:divBdr>
                <w:top w:val="none" w:sz="0" w:space="0" w:color="auto"/>
                <w:left w:val="none" w:sz="0" w:space="0" w:color="auto"/>
                <w:bottom w:val="none" w:sz="0" w:space="0" w:color="auto"/>
                <w:right w:val="none" w:sz="0" w:space="0" w:color="auto"/>
              </w:divBdr>
              <w:divsChild>
                <w:div w:id="53550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566121">
      <w:bodyDiv w:val="1"/>
      <w:marLeft w:val="0"/>
      <w:marRight w:val="0"/>
      <w:marTop w:val="0"/>
      <w:marBottom w:val="0"/>
      <w:divBdr>
        <w:top w:val="none" w:sz="0" w:space="0" w:color="auto"/>
        <w:left w:val="none" w:sz="0" w:space="0" w:color="auto"/>
        <w:bottom w:val="none" w:sz="0" w:space="0" w:color="auto"/>
        <w:right w:val="none" w:sz="0" w:space="0" w:color="auto"/>
      </w:divBdr>
      <w:divsChild>
        <w:div w:id="694504092">
          <w:marLeft w:val="0"/>
          <w:marRight w:val="0"/>
          <w:marTop w:val="0"/>
          <w:marBottom w:val="0"/>
          <w:divBdr>
            <w:top w:val="none" w:sz="0" w:space="0" w:color="auto"/>
            <w:left w:val="none" w:sz="0" w:space="0" w:color="auto"/>
            <w:bottom w:val="none" w:sz="0" w:space="0" w:color="auto"/>
            <w:right w:val="none" w:sz="0" w:space="0" w:color="auto"/>
          </w:divBdr>
          <w:divsChild>
            <w:div w:id="608633607">
              <w:marLeft w:val="0"/>
              <w:marRight w:val="0"/>
              <w:marTop w:val="0"/>
              <w:marBottom w:val="0"/>
              <w:divBdr>
                <w:top w:val="none" w:sz="0" w:space="0" w:color="auto"/>
                <w:left w:val="none" w:sz="0" w:space="0" w:color="auto"/>
                <w:bottom w:val="none" w:sz="0" w:space="0" w:color="auto"/>
                <w:right w:val="none" w:sz="0" w:space="0" w:color="auto"/>
              </w:divBdr>
              <w:divsChild>
                <w:div w:id="75262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478879">
      <w:bodyDiv w:val="1"/>
      <w:marLeft w:val="0"/>
      <w:marRight w:val="0"/>
      <w:marTop w:val="0"/>
      <w:marBottom w:val="0"/>
      <w:divBdr>
        <w:top w:val="none" w:sz="0" w:space="0" w:color="auto"/>
        <w:left w:val="none" w:sz="0" w:space="0" w:color="auto"/>
        <w:bottom w:val="none" w:sz="0" w:space="0" w:color="auto"/>
        <w:right w:val="none" w:sz="0" w:space="0" w:color="auto"/>
      </w:divBdr>
      <w:divsChild>
        <w:div w:id="1892183140">
          <w:marLeft w:val="0"/>
          <w:marRight w:val="0"/>
          <w:marTop w:val="0"/>
          <w:marBottom w:val="0"/>
          <w:divBdr>
            <w:top w:val="none" w:sz="0" w:space="0" w:color="auto"/>
            <w:left w:val="none" w:sz="0" w:space="0" w:color="auto"/>
            <w:bottom w:val="none" w:sz="0" w:space="0" w:color="auto"/>
            <w:right w:val="none" w:sz="0" w:space="0" w:color="auto"/>
          </w:divBdr>
          <w:divsChild>
            <w:div w:id="1861317172">
              <w:marLeft w:val="0"/>
              <w:marRight w:val="0"/>
              <w:marTop w:val="0"/>
              <w:marBottom w:val="0"/>
              <w:divBdr>
                <w:top w:val="none" w:sz="0" w:space="0" w:color="auto"/>
                <w:left w:val="none" w:sz="0" w:space="0" w:color="auto"/>
                <w:bottom w:val="none" w:sz="0" w:space="0" w:color="auto"/>
                <w:right w:val="none" w:sz="0" w:space="0" w:color="auto"/>
              </w:divBdr>
              <w:divsChild>
                <w:div w:id="322465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480164">
      <w:bodyDiv w:val="1"/>
      <w:marLeft w:val="0"/>
      <w:marRight w:val="0"/>
      <w:marTop w:val="0"/>
      <w:marBottom w:val="0"/>
      <w:divBdr>
        <w:top w:val="none" w:sz="0" w:space="0" w:color="auto"/>
        <w:left w:val="none" w:sz="0" w:space="0" w:color="auto"/>
        <w:bottom w:val="none" w:sz="0" w:space="0" w:color="auto"/>
        <w:right w:val="none" w:sz="0" w:space="0" w:color="auto"/>
      </w:divBdr>
      <w:divsChild>
        <w:div w:id="1374379972">
          <w:marLeft w:val="0"/>
          <w:marRight w:val="0"/>
          <w:marTop w:val="0"/>
          <w:marBottom w:val="0"/>
          <w:divBdr>
            <w:top w:val="none" w:sz="0" w:space="0" w:color="auto"/>
            <w:left w:val="none" w:sz="0" w:space="0" w:color="auto"/>
            <w:bottom w:val="none" w:sz="0" w:space="0" w:color="auto"/>
            <w:right w:val="none" w:sz="0" w:space="0" w:color="auto"/>
          </w:divBdr>
          <w:divsChild>
            <w:div w:id="472449136">
              <w:marLeft w:val="0"/>
              <w:marRight w:val="0"/>
              <w:marTop w:val="0"/>
              <w:marBottom w:val="0"/>
              <w:divBdr>
                <w:top w:val="none" w:sz="0" w:space="0" w:color="auto"/>
                <w:left w:val="none" w:sz="0" w:space="0" w:color="auto"/>
                <w:bottom w:val="none" w:sz="0" w:space="0" w:color="auto"/>
                <w:right w:val="none" w:sz="0" w:space="0" w:color="auto"/>
              </w:divBdr>
              <w:divsChild>
                <w:div w:id="105632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596304">
      <w:bodyDiv w:val="1"/>
      <w:marLeft w:val="0"/>
      <w:marRight w:val="0"/>
      <w:marTop w:val="0"/>
      <w:marBottom w:val="0"/>
      <w:divBdr>
        <w:top w:val="none" w:sz="0" w:space="0" w:color="auto"/>
        <w:left w:val="none" w:sz="0" w:space="0" w:color="auto"/>
        <w:bottom w:val="none" w:sz="0" w:space="0" w:color="auto"/>
        <w:right w:val="none" w:sz="0" w:space="0" w:color="auto"/>
      </w:divBdr>
      <w:divsChild>
        <w:div w:id="280184713">
          <w:marLeft w:val="0"/>
          <w:marRight w:val="0"/>
          <w:marTop w:val="0"/>
          <w:marBottom w:val="0"/>
          <w:divBdr>
            <w:top w:val="none" w:sz="0" w:space="0" w:color="auto"/>
            <w:left w:val="none" w:sz="0" w:space="0" w:color="auto"/>
            <w:bottom w:val="none" w:sz="0" w:space="0" w:color="auto"/>
            <w:right w:val="none" w:sz="0" w:space="0" w:color="auto"/>
          </w:divBdr>
          <w:divsChild>
            <w:div w:id="1944916483">
              <w:marLeft w:val="0"/>
              <w:marRight w:val="0"/>
              <w:marTop w:val="0"/>
              <w:marBottom w:val="0"/>
              <w:divBdr>
                <w:top w:val="none" w:sz="0" w:space="0" w:color="auto"/>
                <w:left w:val="none" w:sz="0" w:space="0" w:color="auto"/>
                <w:bottom w:val="none" w:sz="0" w:space="0" w:color="auto"/>
                <w:right w:val="none" w:sz="0" w:space="0" w:color="auto"/>
              </w:divBdr>
              <w:divsChild>
                <w:div w:id="75100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62612">
      <w:bodyDiv w:val="1"/>
      <w:marLeft w:val="0"/>
      <w:marRight w:val="0"/>
      <w:marTop w:val="0"/>
      <w:marBottom w:val="0"/>
      <w:divBdr>
        <w:top w:val="none" w:sz="0" w:space="0" w:color="auto"/>
        <w:left w:val="none" w:sz="0" w:space="0" w:color="auto"/>
        <w:bottom w:val="none" w:sz="0" w:space="0" w:color="auto"/>
        <w:right w:val="none" w:sz="0" w:space="0" w:color="auto"/>
      </w:divBdr>
      <w:divsChild>
        <w:div w:id="1250852262">
          <w:marLeft w:val="0"/>
          <w:marRight w:val="0"/>
          <w:marTop w:val="0"/>
          <w:marBottom w:val="0"/>
          <w:divBdr>
            <w:top w:val="none" w:sz="0" w:space="0" w:color="auto"/>
            <w:left w:val="none" w:sz="0" w:space="0" w:color="auto"/>
            <w:bottom w:val="none" w:sz="0" w:space="0" w:color="auto"/>
            <w:right w:val="none" w:sz="0" w:space="0" w:color="auto"/>
          </w:divBdr>
          <w:divsChild>
            <w:div w:id="1238049886">
              <w:marLeft w:val="0"/>
              <w:marRight w:val="0"/>
              <w:marTop w:val="0"/>
              <w:marBottom w:val="0"/>
              <w:divBdr>
                <w:top w:val="none" w:sz="0" w:space="0" w:color="auto"/>
                <w:left w:val="none" w:sz="0" w:space="0" w:color="auto"/>
                <w:bottom w:val="none" w:sz="0" w:space="0" w:color="auto"/>
                <w:right w:val="none" w:sz="0" w:space="0" w:color="auto"/>
              </w:divBdr>
              <w:divsChild>
                <w:div w:id="183922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529470">
      <w:bodyDiv w:val="1"/>
      <w:marLeft w:val="0"/>
      <w:marRight w:val="0"/>
      <w:marTop w:val="0"/>
      <w:marBottom w:val="0"/>
      <w:divBdr>
        <w:top w:val="none" w:sz="0" w:space="0" w:color="auto"/>
        <w:left w:val="none" w:sz="0" w:space="0" w:color="auto"/>
        <w:bottom w:val="none" w:sz="0" w:space="0" w:color="auto"/>
        <w:right w:val="none" w:sz="0" w:space="0" w:color="auto"/>
      </w:divBdr>
      <w:divsChild>
        <w:div w:id="1909412005">
          <w:marLeft w:val="0"/>
          <w:marRight w:val="0"/>
          <w:marTop w:val="0"/>
          <w:marBottom w:val="0"/>
          <w:divBdr>
            <w:top w:val="none" w:sz="0" w:space="0" w:color="auto"/>
            <w:left w:val="none" w:sz="0" w:space="0" w:color="auto"/>
            <w:bottom w:val="none" w:sz="0" w:space="0" w:color="auto"/>
            <w:right w:val="none" w:sz="0" w:space="0" w:color="auto"/>
          </w:divBdr>
          <w:divsChild>
            <w:div w:id="310326328">
              <w:marLeft w:val="0"/>
              <w:marRight w:val="0"/>
              <w:marTop w:val="0"/>
              <w:marBottom w:val="0"/>
              <w:divBdr>
                <w:top w:val="none" w:sz="0" w:space="0" w:color="auto"/>
                <w:left w:val="none" w:sz="0" w:space="0" w:color="auto"/>
                <w:bottom w:val="none" w:sz="0" w:space="0" w:color="auto"/>
                <w:right w:val="none" w:sz="0" w:space="0" w:color="auto"/>
              </w:divBdr>
              <w:divsChild>
                <w:div w:id="125011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228442">
      <w:bodyDiv w:val="1"/>
      <w:marLeft w:val="0"/>
      <w:marRight w:val="0"/>
      <w:marTop w:val="0"/>
      <w:marBottom w:val="0"/>
      <w:divBdr>
        <w:top w:val="none" w:sz="0" w:space="0" w:color="auto"/>
        <w:left w:val="none" w:sz="0" w:space="0" w:color="auto"/>
        <w:bottom w:val="none" w:sz="0" w:space="0" w:color="auto"/>
        <w:right w:val="none" w:sz="0" w:space="0" w:color="auto"/>
      </w:divBdr>
      <w:divsChild>
        <w:div w:id="1822505014">
          <w:marLeft w:val="0"/>
          <w:marRight w:val="0"/>
          <w:marTop w:val="0"/>
          <w:marBottom w:val="0"/>
          <w:divBdr>
            <w:top w:val="none" w:sz="0" w:space="0" w:color="auto"/>
            <w:left w:val="none" w:sz="0" w:space="0" w:color="auto"/>
            <w:bottom w:val="none" w:sz="0" w:space="0" w:color="auto"/>
            <w:right w:val="none" w:sz="0" w:space="0" w:color="auto"/>
          </w:divBdr>
          <w:divsChild>
            <w:div w:id="1369525176">
              <w:marLeft w:val="0"/>
              <w:marRight w:val="0"/>
              <w:marTop w:val="0"/>
              <w:marBottom w:val="0"/>
              <w:divBdr>
                <w:top w:val="none" w:sz="0" w:space="0" w:color="auto"/>
                <w:left w:val="none" w:sz="0" w:space="0" w:color="auto"/>
                <w:bottom w:val="none" w:sz="0" w:space="0" w:color="auto"/>
                <w:right w:val="none" w:sz="0" w:space="0" w:color="auto"/>
              </w:divBdr>
              <w:divsChild>
                <w:div w:id="48104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609711">
      <w:bodyDiv w:val="1"/>
      <w:marLeft w:val="0"/>
      <w:marRight w:val="0"/>
      <w:marTop w:val="0"/>
      <w:marBottom w:val="0"/>
      <w:divBdr>
        <w:top w:val="none" w:sz="0" w:space="0" w:color="auto"/>
        <w:left w:val="none" w:sz="0" w:space="0" w:color="auto"/>
        <w:bottom w:val="none" w:sz="0" w:space="0" w:color="auto"/>
        <w:right w:val="none" w:sz="0" w:space="0" w:color="auto"/>
      </w:divBdr>
      <w:divsChild>
        <w:div w:id="69162970">
          <w:marLeft w:val="0"/>
          <w:marRight w:val="0"/>
          <w:marTop w:val="0"/>
          <w:marBottom w:val="0"/>
          <w:divBdr>
            <w:top w:val="none" w:sz="0" w:space="0" w:color="auto"/>
            <w:left w:val="none" w:sz="0" w:space="0" w:color="auto"/>
            <w:bottom w:val="none" w:sz="0" w:space="0" w:color="auto"/>
            <w:right w:val="none" w:sz="0" w:space="0" w:color="auto"/>
          </w:divBdr>
          <w:divsChild>
            <w:div w:id="2069112898">
              <w:marLeft w:val="0"/>
              <w:marRight w:val="0"/>
              <w:marTop w:val="0"/>
              <w:marBottom w:val="0"/>
              <w:divBdr>
                <w:top w:val="none" w:sz="0" w:space="0" w:color="auto"/>
                <w:left w:val="none" w:sz="0" w:space="0" w:color="auto"/>
                <w:bottom w:val="none" w:sz="0" w:space="0" w:color="auto"/>
                <w:right w:val="none" w:sz="0" w:space="0" w:color="auto"/>
              </w:divBdr>
              <w:divsChild>
                <w:div w:id="197112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441206">
      <w:bodyDiv w:val="1"/>
      <w:marLeft w:val="0"/>
      <w:marRight w:val="0"/>
      <w:marTop w:val="0"/>
      <w:marBottom w:val="0"/>
      <w:divBdr>
        <w:top w:val="none" w:sz="0" w:space="0" w:color="auto"/>
        <w:left w:val="none" w:sz="0" w:space="0" w:color="auto"/>
        <w:bottom w:val="none" w:sz="0" w:space="0" w:color="auto"/>
        <w:right w:val="none" w:sz="0" w:space="0" w:color="auto"/>
      </w:divBdr>
    </w:div>
    <w:div w:id="2076387980">
      <w:bodyDiv w:val="1"/>
      <w:marLeft w:val="0"/>
      <w:marRight w:val="0"/>
      <w:marTop w:val="0"/>
      <w:marBottom w:val="0"/>
      <w:divBdr>
        <w:top w:val="none" w:sz="0" w:space="0" w:color="auto"/>
        <w:left w:val="none" w:sz="0" w:space="0" w:color="auto"/>
        <w:bottom w:val="none" w:sz="0" w:space="0" w:color="auto"/>
        <w:right w:val="none" w:sz="0" w:space="0" w:color="auto"/>
      </w:divBdr>
      <w:divsChild>
        <w:div w:id="53622150">
          <w:marLeft w:val="0"/>
          <w:marRight w:val="0"/>
          <w:marTop w:val="0"/>
          <w:marBottom w:val="0"/>
          <w:divBdr>
            <w:top w:val="none" w:sz="0" w:space="0" w:color="auto"/>
            <w:left w:val="none" w:sz="0" w:space="0" w:color="auto"/>
            <w:bottom w:val="none" w:sz="0" w:space="0" w:color="auto"/>
            <w:right w:val="none" w:sz="0" w:space="0" w:color="auto"/>
          </w:divBdr>
          <w:divsChild>
            <w:div w:id="75366610">
              <w:marLeft w:val="0"/>
              <w:marRight w:val="0"/>
              <w:marTop w:val="0"/>
              <w:marBottom w:val="0"/>
              <w:divBdr>
                <w:top w:val="none" w:sz="0" w:space="0" w:color="auto"/>
                <w:left w:val="none" w:sz="0" w:space="0" w:color="auto"/>
                <w:bottom w:val="none" w:sz="0" w:space="0" w:color="auto"/>
                <w:right w:val="none" w:sz="0" w:space="0" w:color="auto"/>
              </w:divBdr>
              <w:divsChild>
                <w:div w:id="171850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146126">
      <w:bodyDiv w:val="1"/>
      <w:marLeft w:val="0"/>
      <w:marRight w:val="0"/>
      <w:marTop w:val="0"/>
      <w:marBottom w:val="0"/>
      <w:divBdr>
        <w:top w:val="none" w:sz="0" w:space="0" w:color="auto"/>
        <w:left w:val="none" w:sz="0" w:space="0" w:color="auto"/>
        <w:bottom w:val="none" w:sz="0" w:space="0" w:color="auto"/>
        <w:right w:val="none" w:sz="0" w:space="0" w:color="auto"/>
      </w:divBdr>
      <w:divsChild>
        <w:div w:id="1552304493">
          <w:marLeft w:val="0"/>
          <w:marRight w:val="0"/>
          <w:marTop w:val="0"/>
          <w:marBottom w:val="0"/>
          <w:divBdr>
            <w:top w:val="none" w:sz="0" w:space="0" w:color="auto"/>
            <w:left w:val="none" w:sz="0" w:space="0" w:color="auto"/>
            <w:bottom w:val="none" w:sz="0" w:space="0" w:color="auto"/>
            <w:right w:val="none" w:sz="0" w:space="0" w:color="auto"/>
          </w:divBdr>
          <w:divsChild>
            <w:div w:id="1714499253">
              <w:marLeft w:val="0"/>
              <w:marRight w:val="0"/>
              <w:marTop w:val="0"/>
              <w:marBottom w:val="0"/>
              <w:divBdr>
                <w:top w:val="none" w:sz="0" w:space="0" w:color="auto"/>
                <w:left w:val="none" w:sz="0" w:space="0" w:color="auto"/>
                <w:bottom w:val="none" w:sz="0" w:space="0" w:color="auto"/>
                <w:right w:val="none" w:sz="0" w:space="0" w:color="auto"/>
              </w:divBdr>
              <w:divsChild>
                <w:div w:id="182369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811516">
      <w:bodyDiv w:val="1"/>
      <w:marLeft w:val="0"/>
      <w:marRight w:val="0"/>
      <w:marTop w:val="0"/>
      <w:marBottom w:val="0"/>
      <w:divBdr>
        <w:top w:val="none" w:sz="0" w:space="0" w:color="auto"/>
        <w:left w:val="none" w:sz="0" w:space="0" w:color="auto"/>
        <w:bottom w:val="none" w:sz="0" w:space="0" w:color="auto"/>
        <w:right w:val="none" w:sz="0" w:space="0" w:color="auto"/>
      </w:divBdr>
      <w:divsChild>
        <w:div w:id="1979216734">
          <w:marLeft w:val="0"/>
          <w:marRight w:val="0"/>
          <w:marTop w:val="0"/>
          <w:marBottom w:val="0"/>
          <w:divBdr>
            <w:top w:val="none" w:sz="0" w:space="0" w:color="auto"/>
            <w:left w:val="none" w:sz="0" w:space="0" w:color="auto"/>
            <w:bottom w:val="none" w:sz="0" w:space="0" w:color="auto"/>
            <w:right w:val="none" w:sz="0" w:space="0" w:color="auto"/>
          </w:divBdr>
          <w:divsChild>
            <w:div w:id="824663767">
              <w:marLeft w:val="0"/>
              <w:marRight w:val="0"/>
              <w:marTop w:val="0"/>
              <w:marBottom w:val="0"/>
              <w:divBdr>
                <w:top w:val="none" w:sz="0" w:space="0" w:color="auto"/>
                <w:left w:val="none" w:sz="0" w:space="0" w:color="auto"/>
                <w:bottom w:val="none" w:sz="0" w:space="0" w:color="auto"/>
                <w:right w:val="none" w:sz="0" w:space="0" w:color="auto"/>
              </w:divBdr>
              <w:divsChild>
                <w:div w:id="142410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847295">
      <w:bodyDiv w:val="1"/>
      <w:marLeft w:val="0"/>
      <w:marRight w:val="0"/>
      <w:marTop w:val="0"/>
      <w:marBottom w:val="0"/>
      <w:divBdr>
        <w:top w:val="none" w:sz="0" w:space="0" w:color="auto"/>
        <w:left w:val="none" w:sz="0" w:space="0" w:color="auto"/>
        <w:bottom w:val="none" w:sz="0" w:space="0" w:color="auto"/>
        <w:right w:val="none" w:sz="0" w:space="0" w:color="auto"/>
      </w:divBdr>
      <w:divsChild>
        <w:div w:id="1489664242">
          <w:marLeft w:val="0"/>
          <w:marRight w:val="0"/>
          <w:marTop w:val="0"/>
          <w:marBottom w:val="0"/>
          <w:divBdr>
            <w:top w:val="none" w:sz="0" w:space="0" w:color="auto"/>
            <w:left w:val="none" w:sz="0" w:space="0" w:color="auto"/>
            <w:bottom w:val="none" w:sz="0" w:space="0" w:color="auto"/>
            <w:right w:val="none" w:sz="0" w:space="0" w:color="auto"/>
          </w:divBdr>
          <w:divsChild>
            <w:div w:id="408424535">
              <w:marLeft w:val="0"/>
              <w:marRight w:val="0"/>
              <w:marTop w:val="0"/>
              <w:marBottom w:val="0"/>
              <w:divBdr>
                <w:top w:val="none" w:sz="0" w:space="0" w:color="auto"/>
                <w:left w:val="none" w:sz="0" w:space="0" w:color="auto"/>
                <w:bottom w:val="none" w:sz="0" w:space="0" w:color="auto"/>
                <w:right w:val="none" w:sz="0" w:space="0" w:color="auto"/>
              </w:divBdr>
              <w:divsChild>
                <w:div w:id="156625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212977">
      <w:bodyDiv w:val="1"/>
      <w:marLeft w:val="0"/>
      <w:marRight w:val="0"/>
      <w:marTop w:val="0"/>
      <w:marBottom w:val="0"/>
      <w:divBdr>
        <w:top w:val="none" w:sz="0" w:space="0" w:color="auto"/>
        <w:left w:val="none" w:sz="0" w:space="0" w:color="auto"/>
        <w:bottom w:val="none" w:sz="0" w:space="0" w:color="auto"/>
        <w:right w:val="none" w:sz="0" w:space="0" w:color="auto"/>
      </w:divBdr>
      <w:divsChild>
        <w:div w:id="798113096">
          <w:marLeft w:val="0"/>
          <w:marRight w:val="0"/>
          <w:marTop w:val="0"/>
          <w:marBottom w:val="0"/>
          <w:divBdr>
            <w:top w:val="none" w:sz="0" w:space="0" w:color="auto"/>
            <w:left w:val="none" w:sz="0" w:space="0" w:color="auto"/>
            <w:bottom w:val="none" w:sz="0" w:space="0" w:color="auto"/>
            <w:right w:val="none" w:sz="0" w:space="0" w:color="auto"/>
          </w:divBdr>
          <w:divsChild>
            <w:div w:id="1918587954">
              <w:marLeft w:val="0"/>
              <w:marRight w:val="0"/>
              <w:marTop w:val="0"/>
              <w:marBottom w:val="0"/>
              <w:divBdr>
                <w:top w:val="none" w:sz="0" w:space="0" w:color="auto"/>
                <w:left w:val="none" w:sz="0" w:space="0" w:color="auto"/>
                <w:bottom w:val="none" w:sz="0" w:space="0" w:color="auto"/>
                <w:right w:val="none" w:sz="0" w:space="0" w:color="auto"/>
              </w:divBdr>
              <w:divsChild>
                <w:div w:id="14575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058425">
      <w:bodyDiv w:val="1"/>
      <w:marLeft w:val="0"/>
      <w:marRight w:val="0"/>
      <w:marTop w:val="0"/>
      <w:marBottom w:val="0"/>
      <w:divBdr>
        <w:top w:val="none" w:sz="0" w:space="0" w:color="auto"/>
        <w:left w:val="none" w:sz="0" w:space="0" w:color="auto"/>
        <w:bottom w:val="none" w:sz="0" w:space="0" w:color="auto"/>
        <w:right w:val="none" w:sz="0" w:space="0" w:color="auto"/>
      </w:divBdr>
      <w:divsChild>
        <w:div w:id="1014310898">
          <w:marLeft w:val="0"/>
          <w:marRight w:val="0"/>
          <w:marTop w:val="0"/>
          <w:marBottom w:val="0"/>
          <w:divBdr>
            <w:top w:val="none" w:sz="0" w:space="0" w:color="auto"/>
            <w:left w:val="none" w:sz="0" w:space="0" w:color="auto"/>
            <w:bottom w:val="none" w:sz="0" w:space="0" w:color="auto"/>
            <w:right w:val="none" w:sz="0" w:space="0" w:color="auto"/>
          </w:divBdr>
          <w:divsChild>
            <w:div w:id="994071789">
              <w:marLeft w:val="0"/>
              <w:marRight w:val="0"/>
              <w:marTop w:val="0"/>
              <w:marBottom w:val="0"/>
              <w:divBdr>
                <w:top w:val="none" w:sz="0" w:space="0" w:color="auto"/>
                <w:left w:val="none" w:sz="0" w:space="0" w:color="auto"/>
                <w:bottom w:val="none" w:sz="0" w:space="0" w:color="auto"/>
                <w:right w:val="none" w:sz="0" w:space="0" w:color="auto"/>
              </w:divBdr>
              <w:divsChild>
                <w:div w:id="177224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94636">
      <w:bodyDiv w:val="1"/>
      <w:marLeft w:val="0"/>
      <w:marRight w:val="0"/>
      <w:marTop w:val="0"/>
      <w:marBottom w:val="0"/>
      <w:divBdr>
        <w:top w:val="none" w:sz="0" w:space="0" w:color="auto"/>
        <w:left w:val="none" w:sz="0" w:space="0" w:color="auto"/>
        <w:bottom w:val="none" w:sz="0" w:space="0" w:color="auto"/>
        <w:right w:val="none" w:sz="0" w:space="0" w:color="auto"/>
      </w:divBdr>
      <w:divsChild>
        <w:div w:id="525875654">
          <w:marLeft w:val="0"/>
          <w:marRight w:val="0"/>
          <w:marTop w:val="0"/>
          <w:marBottom w:val="0"/>
          <w:divBdr>
            <w:top w:val="none" w:sz="0" w:space="0" w:color="auto"/>
            <w:left w:val="none" w:sz="0" w:space="0" w:color="auto"/>
            <w:bottom w:val="none" w:sz="0" w:space="0" w:color="auto"/>
            <w:right w:val="none" w:sz="0" w:space="0" w:color="auto"/>
          </w:divBdr>
          <w:divsChild>
            <w:div w:id="823744689">
              <w:marLeft w:val="0"/>
              <w:marRight w:val="0"/>
              <w:marTop w:val="0"/>
              <w:marBottom w:val="0"/>
              <w:divBdr>
                <w:top w:val="none" w:sz="0" w:space="0" w:color="auto"/>
                <w:left w:val="none" w:sz="0" w:space="0" w:color="auto"/>
                <w:bottom w:val="none" w:sz="0" w:space="0" w:color="auto"/>
                <w:right w:val="none" w:sz="0" w:space="0" w:color="auto"/>
              </w:divBdr>
              <w:divsChild>
                <w:div w:id="91366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C73C46-5FE8-4D3E-95F6-F440727CF9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35</Pages>
  <Words>15057</Words>
  <Characters>82815</Characters>
  <Application>Microsoft Office Word</Application>
  <DocSecurity>0</DocSecurity>
  <Lines>690</Lines>
  <Paragraphs>195</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97677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Société Exanote - Tél. : 01 88 32 64 32</dc:creator>
  <cp:keywords/>
  <dc:description/>
  <cp:lastModifiedBy>Ndeye Yacine SIDIBE</cp:lastModifiedBy>
  <cp:revision>2</cp:revision>
  <cp:lastPrinted>2019-02-15T11:41:00Z</cp:lastPrinted>
  <dcterms:created xsi:type="dcterms:W3CDTF">2022-09-23T17:13:00Z</dcterms:created>
  <dcterms:modified xsi:type="dcterms:W3CDTF">2022-09-23T17:13:00Z</dcterms:modified>
  <cp:category/>
</cp:coreProperties>
</file>