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6346D" w14:textId="4DD7771B" w:rsidR="006E63B1" w:rsidRDefault="006E63B1" w:rsidP="004C3C1D">
      <w:pPr>
        <w:jc w:val="center"/>
        <w:rPr>
          <w:b/>
          <w:sz w:val="32"/>
          <w:szCs w:val="32"/>
        </w:rPr>
      </w:pPr>
      <w:r>
        <w:rPr>
          <w:noProof/>
        </w:rPr>
        <w:drawing>
          <wp:inline distT="0" distB="0" distL="0" distR="0" wp14:anchorId="5E013374" wp14:editId="6F1FD183">
            <wp:extent cx="1371600" cy="508000"/>
            <wp:effectExtent l="0" t="0" r="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508000"/>
                    </a:xfrm>
                    <a:prstGeom prst="rect">
                      <a:avLst/>
                    </a:prstGeom>
                    <a:solidFill>
                      <a:srgbClr val="FFFFFF"/>
                    </a:solidFill>
                    <a:ln>
                      <a:noFill/>
                    </a:ln>
                  </pic:spPr>
                </pic:pic>
              </a:graphicData>
            </a:graphic>
          </wp:inline>
        </w:drawing>
      </w:r>
    </w:p>
    <w:p w14:paraId="2B5777F0" w14:textId="77777777" w:rsidR="006E63B1" w:rsidRDefault="006E63B1" w:rsidP="004C3C1D">
      <w:pPr>
        <w:jc w:val="center"/>
        <w:rPr>
          <w:b/>
          <w:sz w:val="32"/>
          <w:szCs w:val="32"/>
        </w:rPr>
      </w:pPr>
    </w:p>
    <w:p w14:paraId="3EA02716" w14:textId="3CB5F3D1" w:rsidR="004C3C1D" w:rsidRPr="001213DB" w:rsidRDefault="004C3C1D" w:rsidP="004C3C1D">
      <w:pPr>
        <w:jc w:val="center"/>
        <w:rPr>
          <w:b/>
          <w:sz w:val="32"/>
          <w:szCs w:val="32"/>
        </w:rPr>
      </w:pPr>
      <w:r w:rsidRPr="001044D8">
        <w:rPr>
          <w:b/>
          <w:sz w:val="32"/>
          <w:szCs w:val="32"/>
        </w:rPr>
        <w:t>Procès-verbal du C</w:t>
      </w:r>
      <w:r w:rsidR="00224F7E">
        <w:rPr>
          <w:b/>
          <w:sz w:val="32"/>
          <w:szCs w:val="32"/>
        </w:rPr>
        <w:t>S</w:t>
      </w:r>
      <w:r w:rsidRPr="001044D8">
        <w:rPr>
          <w:b/>
          <w:sz w:val="32"/>
          <w:szCs w:val="32"/>
        </w:rPr>
        <w:t xml:space="preserve">E ordinaire du </w:t>
      </w:r>
      <w:r w:rsidR="00520BB7">
        <w:rPr>
          <w:b/>
          <w:sz w:val="32"/>
          <w:szCs w:val="32"/>
        </w:rPr>
        <w:t>19</w:t>
      </w:r>
      <w:r w:rsidR="00EC22F9">
        <w:rPr>
          <w:b/>
          <w:sz w:val="32"/>
          <w:szCs w:val="32"/>
        </w:rPr>
        <w:t> </w:t>
      </w:r>
      <w:r w:rsidR="00520BB7">
        <w:rPr>
          <w:b/>
          <w:sz w:val="32"/>
          <w:szCs w:val="32"/>
        </w:rPr>
        <w:t>juillet 2022</w:t>
      </w:r>
    </w:p>
    <w:p w14:paraId="2108599A" w14:textId="1ED905E4" w:rsidR="00C906C6" w:rsidRPr="00A5672E" w:rsidRDefault="00C906C6" w:rsidP="00C906C6">
      <w:pPr>
        <w:jc w:val="both"/>
        <w:rPr>
          <w:b/>
          <w:sz w:val="20"/>
          <w:szCs w:val="20"/>
        </w:rPr>
      </w:pPr>
    </w:p>
    <w:tbl>
      <w:tblPr>
        <w:tblStyle w:val="Grilledutableau"/>
        <w:tblW w:w="0" w:type="auto"/>
        <w:tblLook w:val="04A0" w:firstRow="1" w:lastRow="0" w:firstColumn="1" w:lastColumn="0" w:noHBand="0" w:noVBand="1"/>
      </w:tblPr>
      <w:tblGrid>
        <w:gridCol w:w="1487"/>
        <w:gridCol w:w="2191"/>
        <w:gridCol w:w="909"/>
        <w:gridCol w:w="363"/>
        <w:gridCol w:w="1146"/>
        <w:gridCol w:w="850"/>
        <w:gridCol w:w="2114"/>
      </w:tblGrid>
      <w:tr w:rsidR="00C9268D" w:rsidRPr="00C9268D" w14:paraId="4722AA52" w14:textId="77777777" w:rsidTr="00F822F2">
        <w:tc>
          <w:tcPr>
            <w:tcW w:w="9060" w:type="dxa"/>
            <w:gridSpan w:val="7"/>
            <w:shd w:val="clear" w:color="auto" w:fill="BDD6EE" w:themeFill="accent1" w:themeFillTint="66"/>
          </w:tcPr>
          <w:p w14:paraId="58621DEB" w14:textId="77777777" w:rsidR="00C9268D" w:rsidRPr="00C9268D" w:rsidRDefault="00C9268D" w:rsidP="00F822F2">
            <w:pPr>
              <w:jc w:val="both"/>
              <w:rPr>
                <w:rFonts w:cstheme="minorHAnsi"/>
                <w:b/>
                <w:bCs/>
                <w:sz w:val="18"/>
                <w:szCs w:val="18"/>
              </w:rPr>
            </w:pPr>
            <w:r w:rsidRPr="00C9268D">
              <w:rPr>
                <w:rFonts w:cstheme="minorHAnsi"/>
                <w:b/>
                <w:bCs/>
                <w:sz w:val="18"/>
                <w:szCs w:val="18"/>
              </w:rPr>
              <w:t>Membres élus du CSE</w:t>
            </w:r>
          </w:p>
        </w:tc>
      </w:tr>
      <w:tr w:rsidR="00C9268D" w:rsidRPr="00C9268D" w14:paraId="005A062A" w14:textId="77777777" w:rsidTr="00893201">
        <w:tc>
          <w:tcPr>
            <w:tcW w:w="1487" w:type="dxa"/>
            <w:shd w:val="clear" w:color="auto" w:fill="BDD6EE" w:themeFill="accent1" w:themeFillTint="66"/>
          </w:tcPr>
          <w:p w14:paraId="17ECDF7D" w14:textId="77777777" w:rsidR="00C9268D" w:rsidRPr="00C9268D" w:rsidRDefault="00C9268D" w:rsidP="00F822F2">
            <w:pPr>
              <w:jc w:val="both"/>
              <w:rPr>
                <w:rFonts w:cstheme="minorHAnsi"/>
                <w:sz w:val="18"/>
                <w:szCs w:val="18"/>
              </w:rPr>
            </w:pPr>
            <w:r w:rsidRPr="00C9268D">
              <w:rPr>
                <w:rFonts w:cstheme="minorHAnsi"/>
                <w:sz w:val="18"/>
                <w:szCs w:val="18"/>
              </w:rPr>
              <w:t>Prénom</w:t>
            </w:r>
          </w:p>
        </w:tc>
        <w:tc>
          <w:tcPr>
            <w:tcW w:w="2191" w:type="dxa"/>
            <w:shd w:val="clear" w:color="auto" w:fill="BDD6EE" w:themeFill="accent1" w:themeFillTint="66"/>
          </w:tcPr>
          <w:p w14:paraId="75466DC3" w14:textId="52F15950" w:rsidR="00C9268D" w:rsidRPr="00C9268D" w:rsidRDefault="00C9268D" w:rsidP="00F822F2">
            <w:pPr>
              <w:jc w:val="both"/>
              <w:rPr>
                <w:rFonts w:cstheme="minorHAnsi"/>
                <w:sz w:val="18"/>
                <w:szCs w:val="18"/>
              </w:rPr>
            </w:pPr>
            <w:r w:rsidRPr="00C9268D">
              <w:rPr>
                <w:rFonts w:cstheme="minorHAnsi"/>
                <w:sz w:val="18"/>
                <w:szCs w:val="18"/>
              </w:rPr>
              <w:t>NOM</w:t>
            </w:r>
          </w:p>
        </w:tc>
        <w:tc>
          <w:tcPr>
            <w:tcW w:w="909" w:type="dxa"/>
            <w:shd w:val="clear" w:color="auto" w:fill="BDD6EE" w:themeFill="accent1" w:themeFillTint="66"/>
          </w:tcPr>
          <w:p w14:paraId="29EDCA40" w14:textId="77777777" w:rsidR="00C9268D" w:rsidRPr="00C9268D" w:rsidRDefault="00C9268D" w:rsidP="00F822F2">
            <w:pPr>
              <w:jc w:val="both"/>
              <w:rPr>
                <w:rFonts w:cstheme="minorHAnsi"/>
                <w:sz w:val="18"/>
                <w:szCs w:val="18"/>
              </w:rPr>
            </w:pPr>
            <w:r w:rsidRPr="00C9268D">
              <w:rPr>
                <w:rFonts w:cstheme="minorHAnsi"/>
                <w:sz w:val="18"/>
                <w:szCs w:val="18"/>
              </w:rPr>
              <w:t>Entité</w:t>
            </w:r>
          </w:p>
        </w:tc>
        <w:tc>
          <w:tcPr>
            <w:tcW w:w="1509" w:type="dxa"/>
            <w:gridSpan w:val="2"/>
            <w:shd w:val="clear" w:color="auto" w:fill="BDD6EE" w:themeFill="accent1" w:themeFillTint="66"/>
          </w:tcPr>
          <w:p w14:paraId="2274CF32" w14:textId="77777777" w:rsidR="00C9268D" w:rsidRPr="00C9268D" w:rsidRDefault="00C9268D" w:rsidP="00F822F2">
            <w:pPr>
              <w:jc w:val="both"/>
              <w:rPr>
                <w:rFonts w:cstheme="minorHAnsi"/>
                <w:sz w:val="18"/>
                <w:szCs w:val="18"/>
              </w:rPr>
            </w:pPr>
            <w:r w:rsidRPr="00C9268D">
              <w:rPr>
                <w:rFonts w:cstheme="minorHAnsi"/>
                <w:sz w:val="18"/>
                <w:szCs w:val="18"/>
              </w:rPr>
              <w:t>Organisation syndicale</w:t>
            </w:r>
          </w:p>
        </w:tc>
        <w:tc>
          <w:tcPr>
            <w:tcW w:w="850" w:type="dxa"/>
            <w:shd w:val="clear" w:color="auto" w:fill="BDD6EE" w:themeFill="accent1" w:themeFillTint="66"/>
          </w:tcPr>
          <w:p w14:paraId="763D71C0" w14:textId="77777777" w:rsidR="00C9268D" w:rsidRPr="00C9268D" w:rsidRDefault="00C9268D" w:rsidP="00F822F2">
            <w:pPr>
              <w:jc w:val="both"/>
              <w:rPr>
                <w:rFonts w:cstheme="minorHAnsi"/>
                <w:sz w:val="18"/>
                <w:szCs w:val="18"/>
              </w:rPr>
            </w:pPr>
            <w:r w:rsidRPr="00C9268D">
              <w:rPr>
                <w:rFonts w:cstheme="minorHAnsi"/>
                <w:sz w:val="18"/>
                <w:szCs w:val="18"/>
              </w:rPr>
              <w:t>Présent</w:t>
            </w:r>
          </w:p>
        </w:tc>
        <w:tc>
          <w:tcPr>
            <w:tcW w:w="2114" w:type="dxa"/>
            <w:shd w:val="clear" w:color="auto" w:fill="BDD6EE" w:themeFill="accent1" w:themeFillTint="66"/>
          </w:tcPr>
          <w:p w14:paraId="2E41C29F" w14:textId="77777777" w:rsidR="00C9268D" w:rsidRPr="00C9268D" w:rsidRDefault="00C9268D" w:rsidP="00F822F2">
            <w:pPr>
              <w:jc w:val="both"/>
              <w:rPr>
                <w:rFonts w:cstheme="minorHAnsi"/>
                <w:sz w:val="18"/>
                <w:szCs w:val="18"/>
              </w:rPr>
            </w:pPr>
            <w:r w:rsidRPr="00C9268D">
              <w:rPr>
                <w:rFonts w:cstheme="minorHAnsi"/>
                <w:sz w:val="18"/>
                <w:szCs w:val="18"/>
              </w:rPr>
              <w:t>Remplacé(e)</w:t>
            </w:r>
          </w:p>
          <w:p w14:paraId="2BD40895" w14:textId="16CDAA46" w:rsidR="00C9268D" w:rsidRPr="00C9268D" w:rsidRDefault="00C9268D" w:rsidP="00F822F2">
            <w:pPr>
              <w:jc w:val="both"/>
              <w:rPr>
                <w:rFonts w:cstheme="minorHAnsi"/>
                <w:sz w:val="18"/>
                <w:szCs w:val="18"/>
              </w:rPr>
            </w:pPr>
            <w:r w:rsidRPr="00C9268D">
              <w:rPr>
                <w:rFonts w:cstheme="minorHAnsi"/>
                <w:sz w:val="18"/>
                <w:szCs w:val="18"/>
              </w:rPr>
              <w:t>Prénom</w:t>
            </w:r>
            <w:r w:rsidR="00EC22F9">
              <w:rPr>
                <w:rFonts w:cstheme="minorHAnsi"/>
                <w:sz w:val="18"/>
                <w:szCs w:val="18"/>
              </w:rPr>
              <w:t>/</w:t>
            </w:r>
            <w:r w:rsidRPr="00C9268D">
              <w:rPr>
                <w:rFonts w:cstheme="minorHAnsi"/>
                <w:sz w:val="18"/>
                <w:szCs w:val="18"/>
              </w:rPr>
              <w:t>Nom</w:t>
            </w:r>
          </w:p>
        </w:tc>
      </w:tr>
      <w:tr w:rsidR="000B5311" w:rsidRPr="00C9268D" w14:paraId="5BFC6107" w14:textId="77777777" w:rsidTr="00893201">
        <w:tc>
          <w:tcPr>
            <w:tcW w:w="1487" w:type="dxa"/>
          </w:tcPr>
          <w:p w14:paraId="18AB180E" w14:textId="33A510A7" w:rsidR="000B5311" w:rsidRPr="001D4D89" w:rsidRDefault="000B5311" w:rsidP="000B5311">
            <w:pPr>
              <w:pStyle w:val="NormalWeb"/>
              <w:rPr>
                <w:sz w:val="20"/>
                <w:szCs w:val="20"/>
              </w:rPr>
            </w:pPr>
            <w:r w:rsidRPr="001D4D89">
              <w:rPr>
                <w:rFonts w:ascii="Calibri" w:hAnsi="Calibri" w:cs="Calibri"/>
                <w:sz w:val="20"/>
                <w:szCs w:val="20"/>
              </w:rPr>
              <w:t xml:space="preserve">Abdelhakim </w:t>
            </w:r>
          </w:p>
        </w:tc>
        <w:tc>
          <w:tcPr>
            <w:tcW w:w="2191" w:type="dxa"/>
          </w:tcPr>
          <w:p w14:paraId="76C69DA9" w14:textId="703EA063" w:rsidR="000B5311" w:rsidRPr="001D4D89" w:rsidRDefault="000B5311" w:rsidP="000B5311">
            <w:pPr>
              <w:pStyle w:val="NormalWeb"/>
              <w:rPr>
                <w:sz w:val="20"/>
                <w:szCs w:val="20"/>
              </w:rPr>
            </w:pPr>
            <w:r w:rsidRPr="001D4D89">
              <w:rPr>
                <w:rFonts w:ascii="Calibri" w:hAnsi="Calibri" w:cs="Calibri"/>
                <w:sz w:val="20"/>
                <w:szCs w:val="20"/>
              </w:rPr>
              <w:t>ADNANE</w:t>
            </w:r>
          </w:p>
        </w:tc>
        <w:tc>
          <w:tcPr>
            <w:tcW w:w="909" w:type="dxa"/>
          </w:tcPr>
          <w:p w14:paraId="3C9B5D07" w14:textId="529BC8D0"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2F4CB288" w14:textId="1C8A9AAB"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2C69CED8" w14:textId="62842E3E" w:rsidR="000B5311" w:rsidRPr="001D4D89" w:rsidRDefault="005D38EA" w:rsidP="00836437">
            <w:pPr>
              <w:jc w:val="center"/>
              <w:rPr>
                <w:rFonts w:cstheme="minorHAnsi"/>
                <w:sz w:val="20"/>
                <w:szCs w:val="20"/>
              </w:rPr>
            </w:pPr>
            <w:r>
              <w:rPr>
                <w:rFonts w:cstheme="minorHAnsi"/>
                <w:sz w:val="20"/>
                <w:szCs w:val="20"/>
              </w:rPr>
              <w:t>X</w:t>
            </w:r>
          </w:p>
        </w:tc>
        <w:tc>
          <w:tcPr>
            <w:tcW w:w="2114" w:type="dxa"/>
          </w:tcPr>
          <w:p w14:paraId="7230FA39" w14:textId="042C679C" w:rsidR="000B5311" w:rsidRPr="001D4D89" w:rsidRDefault="005D38EA" w:rsidP="000B5311">
            <w:pPr>
              <w:jc w:val="both"/>
              <w:rPr>
                <w:rFonts w:cstheme="minorHAnsi"/>
                <w:sz w:val="20"/>
                <w:szCs w:val="20"/>
              </w:rPr>
            </w:pPr>
            <w:r>
              <w:rPr>
                <w:rFonts w:cstheme="minorHAnsi"/>
                <w:sz w:val="20"/>
                <w:szCs w:val="20"/>
              </w:rPr>
              <w:t xml:space="preserve">Sofian </w:t>
            </w:r>
            <w:r w:rsidRPr="006F7F9D">
              <w:rPr>
                <w:rFonts w:ascii="Calibri" w:hAnsi="Calibri" w:cs="Calibri"/>
                <w:sz w:val="20"/>
                <w:szCs w:val="20"/>
              </w:rPr>
              <w:t>BITANE</w:t>
            </w:r>
          </w:p>
        </w:tc>
      </w:tr>
      <w:tr w:rsidR="000B5311" w:rsidRPr="00C9268D" w14:paraId="32E5598A" w14:textId="77777777" w:rsidTr="00893201">
        <w:tc>
          <w:tcPr>
            <w:tcW w:w="1487" w:type="dxa"/>
          </w:tcPr>
          <w:p w14:paraId="7C23415A" w14:textId="18224C4E" w:rsidR="000B5311" w:rsidRPr="001D4D89" w:rsidRDefault="00844884" w:rsidP="000B5311">
            <w:pPr>
              <w:pStyle w:val="NormalWeb"/>
              <w:rPr>
                <w:sz w:val="20"/>
                <w:szCs w:val="20"/>
              </w:rPr>
            </w:pPr>
            <w:r>
              <w:rPr>
                <w:rFonts w:ascii="Calibri" w:hAnsi="Calibri" w:cs="Calibri"/>
                <w:sz w:val="20"/>
                <w:szCs w:val="20"/>
              </w:rPr>
              <w:t>Jean-François</w:t>
            </w:r>
          </w:p>
        </w:tc>
        <w:tc>
          <w:tcPr>
            <w:tcW w:w="2191" w:type="dxa"/>
          </w:tcPr>
          <w:p w14:paraId="6F8F048A" w14:textId="2CF79706" w:rsidR="000B5311" w:rsidRPr="001D4D89" w:rsidRDefault="00844884" w:rsidP="000B5311">
            <w:pPr>
              <w:pStyle w:val="NormalWeb"/>
              <w:rPr>
                <w:sz w:val="20"/>
                <w:szCs w:val="20"/>
              </w:rPr>
            </w:pPr>
            <w:r>
              <w:rPr>
                <w:rFonts w:ascii="Calibri" w:hAnsi="Calibri" w:cs="Calibri"/>
                <w:sz w:val="20"/>
                <w:szCs w:val="20"/>
              </w:rPr>
              <w:t>AMAROT</w:t>
            </w:r>
          </w:p>
        </w:tc>
        <w:tc>
          <w:tcPr>
            <w:tcW w:w="909" w:type="dxa"/>
          </w:tcPr>
          <w:p w14:paraId="5CAE233C" w14:textId="5963680E" w:rsidR="000B5311" w:rsidRPr="001D4D89" w:rsidRDefault="00844884" w:rsidP="000B5311">
            <w:pPr>
              <w:jc w:val="both"/>
              <w:rPr>
                <w:rFonts w:cstheme="minorHAnsi"/>
                <w:sz w:val="20"/>
                <w:szCs w:val="20"/>
              </w:rPr>
            </w:pPr>
            <w:r>
              <w:rPr>
                <w:rFonts w:cstheme="minorHAnsi"/>
                <w:sz w:val="20"/>
                <w:szCs w:val="20"/>
              </w:rPr>
              <w:t>FR</w:t>
            </w:r>
          </w:p>
        </w:tc>
        <w:tc>
          <w:tcPr>
            <w:tcW w:w="1509" w:type="dxa"/>
            <w:gridSpan w:val="2"/>
          </w:tcPr>
          <w:p w14:paraId="1F8A8D70" w14:textId="7817C53E" w:rsidR="000B5311" w:rsidRPr="001D4D89" w:rsidRDefault="00844884" w:rsidP="000B5311">
            <w:pPr>
              <w:jc w:val="both"/>
              <w:rPr>
                <w:rFonts w:cstheme="minorHAnsi"/>
                <w:sz w:val="20"/>
                <w:szCs w:val="20"/>
              </w:rPr>
            </w:pPr>
            <w:r w:rsidRPr="001D4D89">
              <w:rPr>
                <w:rFonts w:cstheme="minorHAnsi"/>
                <w:sz w:val="20"/>
                <w:szCs w:val="20"/>
              </w:rPr>
              <w:t>FO COM</w:t>
            </w:r>
          </w:p>
        </w:tc>
        <w:tc>
          <w:tcPr>
            <w:tcW w:w="850" w:type="dxa"/>
          </w:tcPr>
          <w:p w14:paraId="2160D6F5" w14:textId="61610831" w:rsidR="000B5311" w:rsidRPr="001D4D89" w:rsidRDefault="005D38EA" w:rsidP="00836437">
            <w:pPr>
              <w:jc w:val="center"/>
              <w:rPr>
                <w:rFonts w:cstheme="minorHAnsi"/>
                <w:sz w:val="20"/>
                <w:szCs w:val="20"/>
              </w:rPr>
            </w:pPr>
            <w:r>
              <w:rPr>
                <w:rFonts w:cstheme="minorHAnsi"/>
                <w:sz w:val="20"/>
                <w:szCs w:val="20"/>
              </w:rPr>
              <w:t>X</w:t>
            </w:r>
          </w:p>
        </w:tc>
        <w:tc>
          <w:tcPr>
            <w:tcW w:w="2114" w:type="dxa"/>
          </w:tcPr>
          <w:p w14:paraId="1B23439B" w14:textId="5506B7D6" w:rsidR="000B5311" w:rsidRPr="001D4D89" w:rsidRDefault="005D38EA" w:rsidP="000B5311">
            <w:pPr>
              <w:jc w:val="both"/>
              <w:rPr>
                <w:rFonts w:cstheme="minorHAnsi"/>
                <w:sz w:val="20"/>
                <w:szCs w:val="20"/>
              </w:rPr>
            </w:pPr>
            <w:r>
              <w:rPr>
                <w:rFonts w:cstheme="minorHAnsi"/>
                <w:sz w:val="20"/>
                <w:szCs w:val="20"/>
              </w:rPr>
              <w:t xml:space="preserve">Ugo </w:t>
            </w:r>
            <w:r w:rsidRPr="006F7F9D">
              <w:rPr>
                <w:rFonts w:ascii="Calibri" w:hAnsi="Calibri" w:cs="Calibri"/>
                <w:sz w:val="20"/>
                <w:szCs w:val="20"/>
              </w:rPr>
              <w:t>SOSPEDRA</w:t>
            </w:r>
          </w:p>
        </w:tc>
      </w:tr>
      <w:tr w:rsidR="000B5311" w:rsidRPr="00C9268D" w14:paraId="1471D48B" w14:textId="77777777" w:rsidTr="00893201">
        <w:tc>
          <w:tcPr>
            <w:tcW w:w="1487" w:type="dxa"/>
          </w:tcPr>
          <w:p w14:paraId="23A8E0DF" w14:textId="7E2A0855" w:rsidR="000B5311" w:rsidRPr="001D4D89" w:rsidRDefault="000B5311" w:rsidP="000B5311">
            <w:pPr>
              <w:pStyle w:val="NormalWeb"/>
              <w:rPr>
                <w:sz w:val="20"/>
                <w:szCs w:val="20"/>
              </w:rPr>
            </w:pPr>
            <w:r w:rsidRPr="001D4D89">
              <w:rPr>
                <w:rFonts w:ascii="Calibri" w:hAnsi="Calibri" w:cs="Calibri"/>
                <w:sz w:val="20"/>
                <w:szCs w:val="20"/>
              </w:rPr>
              <w:t xml:space="preserve">Awa </w:t>
            </w:r>
          </w:p>
        </w:tc>
        <w:tc>
          <w:tcPr>
            <w:tcW w:w="2191" w:type="dxa"/>
          </w:tcPr>
          <w:p w14:paraId="20C78768" w14:textId="50F32FE5" w:rsidR="000B5311" w:rsidRPr="001D4D89" w:rsidRDefault="000B5311" w:rsidP="000B5311">
            <w:pPr>
              <w:pStyle w:val="NormalWeb"/>
              <w:rPr>
                <w:sz w:val="20"/>
                <w:szCs w:val="20"/>
              </w:rPr>
            </w:pPr>
            <w:r w:rsidRPr="001D4D89">
              <w:rPr>
                <w:rFonts w:ascii="Calibri" w:hAnsi="Calibri" w:cs="Calibri"/>
                <w:sz w:val="20"/>
                <w:szCs w:val="20"/>
              </w:rPr>
              <w:t xml:space="preserve">BA DIALLO </w:t>
            </w:r>
          </w:p>
        </w:tc>
        <w:tc>
          <w:tcPr>
            <w:tcW w:w="909" w:type="dxa"/>
          </w:tcPr>
          <w:p w14:paraId="21A263B2" w14:textId="25DF22F3" w:rsidR="000B5311" w:rsidRPr="001D4D89" w:rsidRDefault="000B5311" w:rsidP="000B5311">
            <w:pPr>
              <w:jc w:val="both"/>
              <w:rPr>
                <w:rFonts w:cstheme="minorHAnsi"/>
                <w:sz w:val="20"/>
                <w:szCs w:val="20"/>
              </w:rPr>
            </w:pPr>
            <w:r w:rsidRPr="001D4D89">
              <w:rPr>
                <w:rFonts w:cstheme="minorHAnsi"/>
                <w:sz w:val="20"/>
                <w:szCs w:val="20"/>
              </w:rPr>
              <w:t>I</w:t>
            </w:r>
          </w:p>
        </w:tc>
        <w:tc>
          <w:tcPr>
            <w:tcW w:w="1509" w:type="dxa"/>
            <w:gridSpan w:val="2"/>
          </w:tcPr>
          <w:p w14:paraId="6DD75F01" w14:textId="20582DB9"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A64A42B" w14:textId="2497749A" w:rsidR="000B5311" w:rsidRPr="001D4D89" w:rsidRDefault="005D38EA" w:rsidP="00836437">
            <w:pPr>
              <w:jc w:val="center"/>
              <w:rPr>
                <w:rFonts w:cstheme="minorHAnsi"/>
                <w:sz w:val="20"/>
                <w:szCs w:val="20"/>
              </w:rPr>
            </w:pPr>
            <w:r>
              <w:rPr>
                <w:rFonts w:cstheme="minorHAnsi"/>
                <w:sz w:val="20"/>
                <w:szCs w:val="20"/>
              </w:rPr>
              <w:t>X</w:t>
            </w:r>
          </w:p>
        </w:tc>
        <w:tc>
          <w:tcPr>
            <w:tcW w:w="2114" w:type="dxa"/>
          </w:tcPr>
          <w:p w14:paraId="01FAFABD" w14:textId="77777777" w:rsidR="000B5311" w:rsidRPr="001D4D89" w:rsidRDefault="000B5311" w:rsidP="000B5311">
            <w:pPr>
              <w:jc w:val="both"/>
              <w:rPr>
                <w:rFonts w:cstheme="minorHAnsi"/>
                <w:sz w:val="20"/>
                <w:szCs w:val="20"/>
              </w:rPr>
            </w:pPr>
          </w:p>
        </w:tc>
      </w:tr>
      <w:tr w:rsidR="000B5311" w:rsidRPr="00C9268D" w14:paraId="7A989547" w14:textId="77777777" w:rsidTr="00893201">
        <w:tc>
          <w:tcPr>
            <w:tcW w:w="1487" w:type="dxa"/>
          </w:tcPr>
          <w:p w14:paraId="0E9F4544" w14:textId="0B948DC4" w:rsidR="000B5311" w:rsidRPr="001D4D89" w:rsidRDefault="000B5311" w:rsidP="000B5311">
            <w:pPr>
              <w:jc w:val="both"/>
              <w:rPr>
                <w:rFonts w:cstheme="minorHAnsi"/>
                <w:sz w:val="20"/>
                <w:szCs w:val="20"/>
              </w:rPr>
            </w:pPr>
            <w:r w:rsidRPr="001D4D89">
              <w:rPr>
                <w:rFonts w:cstheme="minorHAnsi"/>
                <w:sz w:val="20"/>
                <w:szCs w:val="20"/>
              </w:rPr>
              <w:t>Manuel</w:t>
            </w:r>
          </w:p>
        </w:tc>
        <w:tc>
          <w:tcPr>
            <w:tcW w:w="2191" w:type="dxa"/>
          </w:tcPr>
          <w:p w14:paraId="0F30F93A" w14:textId="2E9DA678" w:rsidR="000B5311" w:rsidRPr="001D4D89" w:rsidRDefault="000B5311" w:rsidP="000B5311">
            <w:pPr>
              <w:jc w:val="both"/>
              <w:rPr>
                <w:rFonts w:cstheme="minorHAnsi"/>
                <w:sz w:val="20"/>
                <w:szCs w:val="20"/>
              </w:rPr>
            </w:pPr>
            <w:r w:rsidRPr="001D4D89">
              <w:rPr>
                <w:rFonts w:cstheme="minorHAnsi"/>
                <w:sz w:val="20"/>
                <w:szCs w:val="20"/>
              </w:rPr>
              <w:t>BAUDET</w:t>
            </w:r>
          </w:p>
        </w:tc>
        <w:tc>
          <w:tcPr>
            <w:tcW w:w="909" w:type="dxa"/>
          </w:tcPr>
          <w:p w14:paraId="64D5F066" w14:textId="610D61F1" w:rsidR="000B5311" w:rsidRPr="001D4D89" w:rsidRDefault="000B5311" w:rsidP="000B5311">
            <w:pPr>
              <w:jc w:val="both"/>
              <w:rPr>
                <w:rFonts w:cstheme="minorHAnsi"/>
                <w:sz w:val="20"/>
                <w:szCs w:val="20"/>
              </w:rPr>
            </w:pPr>
            <w:r w:rsidRPr="001D4D89">
              <w:rPr>
                <w:rFonts w:cstheme="minorHAnsi"/>
                <w:sz w:val="20"/>
                <w:szCs w:val="20"/>
              </w:rPr>
              <w:t>FI</w:t>
            </w:r>
          </w:p>
        </w:tc>
        <w:tc>
          <w:tcPr>
            <w:tcW w:w="1509" w:type="dxa"/>
            <w:gridSpan w:val="2"/>
          </w:tcPr>
          <w:p w14:paraId="7E745A15" w14:textId="365F92F6"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50B0E073" w14:textId="724A4FCF" w:rsidR="000B5311" w:rsidRPr="001D4D89" w:rsidRDefault="00836437" w:rsidP="00836437">
            <w:pPr>
              <w:jc w:val="center"/>
              <w:rPr>
                <w:rFonts w:cstheme="minorHAnsi"/>
                <w:sz w:val="20"/>
                <w:szCs w:val="20"/>
              </w:rPr>
            </w:pPr>
            <w:r>
              <w:rPr>
                <w:rFonts w:cstheme="minorHAnsi"/>
                <w:sz w:val="20"/>
                <w:szCs w:val="20"/>
              </w:rPr>
              <w:t>X</w:t>
            </w:r>
          </w:p>
        </w:tc>
        <w:tc>
          <w:tcPr>
            <w:tcW w:w="2114" w:type="dxa"/>
          </w:tcPr>
          <w:p w14:paraId="2C9F6954" w14:textId="77777777" w:rsidR="000B5311" w:rsidRPr="001D4D89" w:rsidRDefault="000B5311" w:rsidP="000B5311">
            <w:pPr>
              <w:jc w:val="both"/>
              <w:rPr>
                <w:rFonts w:cstheme="minorHAnsi"/>
                <w:sz w:val="20"/>
                <w:szCs w:val="20"/>
              </w:rPr>
            </w:pPr>
          </w:p>
        </w:tc>
      </w:tr>
      <w:tr w:rsidR="000B5311" w:rsidRPr="00C9268D" w14:paraId="2FB9CFC1" w14:textId="77777777" w:rsidTr="00893201">
        <w:tc>
          <w:tcPr>
            <w:tcW w:w="1487" w:type="dxa"/>
          </w:tcPr>
          <w:p w14:paraId="1A605504" w14:textId="0C529238" w:rsidR="000B5311" w:rsidRPr="001D4D89" w:rsidRDefault="000B5311" w:rsidP="000B5311">
            <w:pPr>
              <w:jc w:val="both"/>
              <w:rPr>
                <w:rFonts w:cstheme="minorHAnsi"/>
                <w:sz w:val="20"/>
                <w:szCs w:val="20"/>
              </w:rPr>
            </w:pPr>
            <w:r w:rsidRPr="001D4D89">
              <w:rPr>
                <w:rFonts w:cstheme="minorHAnsi"/>
                <w:sz w:val="20"/>
                <w:szCs w:val="20"/>
              </w:rPr>
              <w:t>Silvana</w:t>
            </w:r>
          </w:p>
        </w:tc>
        <w:tc>
          <w:tcPr>
            <w:tcW w:w="2191" w:type="dxa"/>
          </w:tcPr>
          <w:p w14:paraId="7CAA2A8E" w14:textId="27539F21" w:rsidR="000B5311" w:rsidRPr="001D4D89" w:rsidRDefault="000B5311" w:rsidP="000B5311">
            <w:pPr>
              <w:jc w:val="both"/>
              <w:rPr>
                <w:rFonts w:cstheme="minorHAnsi"/>
                <w:sz w:val="20"/>
                <w:szCs w:val="20"/>
              </w:rPr>
            </w:pPr>
            <w:r w:rsidRPr="001D4D89">
              <w:rPr>
                <w:rFonts w:cstheme="minorHAnsi"/>
                <w:sz w:val="20"/>
                <w:szCs w:val="20"/>
              </w:rPr>
              <w:t>BENON</w:t>
            </w:r>
          </w:p>
        </w:tc>
        <w:tc>
          <w:tcPr>
            <w:tcW w:w="909" w:type="dxa"/>
          </w:tcPr>
          <w:p w14:paraId="272F7AF4" w14:textId="52407327"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638CB5BC" w14:textId="2FD5FB9B"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2824D7FF" w14:textId="6B8691E2" w:rsidR="000B5311" w:rsidRPr="001D4D89" w:rsidRDefault="005D38EA" w:rsidP="00836437">
            <w:pPr>
              <w:jc w:val="center"/>
              <w:rPr>
                <w:rFonts w:cstheme="minorHAnsi"/>
                <w:sz w:val="20"/>
                <w:szCs w:val="20"/>
              </w:rPr>
            </w:pPr>
            <w:r>
              <w:rPr>
                <w:rFonts w:cstheme="minorHAnsi"/>
                <w:sz w:val="20"/>
                <w:szCs w:val="20"/>
              </w:rPr>
              <w:t>X</w:t>
            </w:r>
          </w:p>
        </w:tc>
        <w:tc>
          <w:tcPr>
            <w:tcW w:w="2114" w:type="dxa"/>
          </w:tcPr>
          <w:p w14:paraId="287F1E4A" w14:textId="77777777" w:rsidR="000B5311" w:rsidRPr="001D4D89" w:rsidRDefault="000B5311" w:rsidP="000B5311">
            <w:pPr>
              <w:jc w:val="both"/>
              <w:rPr>
                <w:rFonts w:cstheme="minorHAnsi"/>
                <w:sz w:val="20"/>
                <w:szCs w:val="20"/>
              </w:rPr>
            </w:pPr>
          </w:p>
        </w:tc>
      </w:tr>
      <w:tr w:rsidR="000B5311" w:rsidRPr="00C9268D" w14:paraId="3A1E9452" w14:textId="77777777" w:rsidTr="00893201">
        <w:tc>
          <w:tcPr>
            <w:tcW w:w="1487" w:type="dxa"/>
          </w:tcPr>
          <w:p w14:paraId="7517907E" w14:textId="1BFECDF3" w:rsidR="000B5311" w:rsidRPr="001D4D89" w:rsidRDefault="000B5311" w:rsidP="000B5311">
            <w:pPr>
              <w:pStyle w:val="NormalWeb"/>
              <w:rPr>
                <w:sz w:val="20"/>
                <w:szCs w:val="20"/>
              </w:rPr>
            </w:pPr>
            <w:r w:rsidRPr="001D4D89">
              <w:rPr>
                <w:rFonts w:ascii="Calibri" w:hAnsi="Calibri" w:cs="Calibri"/>
                <w:sz w:val="20"/>
                <w:szCs w:val="20"/>
              </w:rPr>
              <w:t xml:space="preserve">Xavier </w:t>
            </w:r>
          </w:p>
        </w:tc>
        <w:tc>
          <w:tcPr>
            <w:tcW w:w="2191" w:type="dxa"/>
          </w:tcPr>
          <w:p w14:paraId="240F2564" w14:textId="55FB8AA4" w:rsidR="000B5311" w:rsidRPr="001D4D89" w:rsidRDefault="000B5311" w:rsidP="000B5311">
            <w:pPr>
              <w:pStyle w:val="NormalWeb"/>
              <w:rPr>
                <w:sz w:val="20"/>
                <w:szCs w:val="20"/>
              </w:rPr>
            </w:pPr>
            <w:r w:rsidRPr="001D4D89">
              <w:rPr>
                <w:rFonts w:ascii="Calibri" w:hAnsi="Calibri" w:cs="Calibri"/>
                <w:sz w:val="20"/>
                <w:szCs w:val="20"/>
              </w:rPr>
              <w:t>BESNARD</w:t>
            </w:r>
          </w:p>
        </w:tc>
        <w:tc>
          <w:tcPr>
            <w:tcW w:w="909" w:type="dxa"/>
          </w:tcPr>
          <w:p w14:paraId="741A2B4A" w14:textId="343C026C"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2AFBBE67" w14:textId="11199222"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16C44D76" w14:textId="1922EA63" w:rsidR="000B5311" w:rsidRPr="001D4D89" w:rsidRDefault="005D38EA" w:rsidP="00836437">
            <w:pPr>
              <w:jc w:val="center"/>
              <w:rPr>
                <w:rFonts w:cstheme="minorHAnsi"/>
                <w:sz w:val="20"/>
                <w:szCs w:val="20"/>
              </w:rPr>
            </w:pPr>
            <w:r>
              <w:rPr>
                <w:rFonts w:cstheme="minorHAnsi"/>
                <w:sz w:val="20"/>
                <w:szCs w:val="20"/>
              </w:rPr>
              <w:t>X</w:t>
            </w:r>
          </w:p>
        </w:tc>
        <w:tc>
          <w:tcPr>
            <w:tcW w:w="2114" w:type="dxa"/>
          </w:tcPr>
          <w:p w14:paraId="03DC6BC2" w14:textId="77777777" w:rsidR="000B5311" w:rsidRPr="001D4D89" w:rsidRDefault="000B5311" w:rsidP="000B5311">
            <w:pPr>
              <w:jc w:val="both"/>
              <w:rPr>
                <w:rFonts w:cstheme="minorHAnsi"/>
                <w:sz w:val="20"/>
                <w:szCs w:val="20"/>
              </w:rPr>
            </w:pPr>
          </w:p>
        </w:tc>
      </w:tr>
      <w:tr w:rsidR="000B5311" w:rsidRPr="00C9268D" w14:paraId="596E8BE7" w14:textId="77777777" w:rsidTr="00893201">
        <w:tc>
          <w:tcPr>
            <w:tcW w:w="1487" w:type="dxa"/>
          </w:tcPr>
          <w:p w14:paraId="78097661" w14:textId="4F2788C2" w:rsidR="000B5311" w:rsidRPr="001D4D89" w:rsidRDefault="000B5311" w:rsidP="000B5311">
            <w:pPr>
              <w:pStyle w:val="NormalWeb"/>
              <w:rPr>
                <w:sz w:val="20"/>
                <w:szCs w:val="20"/>
              </w:rPr>
            </w:pPr>
            <w:r w:rsidRPr="001D4D89">
              <w:rPr>
                <w:rFonts w:ascii="Calibri" w:hAnsi="Calibri" w:cs="Calibri"/>
                <w:sz w:val="20"/>
                <w:szCs w:val="20"/>
              </w:rPr>
              <w:t xml:space="preserve">Romain </w:t>
            </w:r>
          </w:p>
        </w:tc>
        <w:tc>
          <w:tcPr>
            <w:tcW w:w="2191" w:type="dxa"/>
          </w:tcPr>
          <w:p w14:paraId="1E0F6AF7" w14:textId="00C4ADFB" w:rsidR="000B5311" w:rsidRPr="001D4D89" w:rsidRDefault="000B5311" w:rsidP="000B5311">
            <w:pPr>
              <w:pStyle w:val="NormalWeb"/>
              <w:rPr>
                <w:sz w:val="20"/>
                <w:szCs w:val="20"/>
              </w:rPr>
            </w:pPr>
            <w:r w:rsidRPr="001D4D89">
              <w:rPr>
                <w:rFonts w:ascii="Calibri" w:hAnsi="Calibri" w:cs="Calibri"/>
                <w:sz w:val="20"/>
                <w:szCs w:val="20"/>
              </w:rPr>
              <w:t>BURRET</w:t>
            </w:r>
          </w:p>
        </w:tc>
        <w:tc>
          <w:tcPr>
            <w:tcW w:w="909" w:type="dxa"/>
          </w:tcPr>
          <w:p w14:paraId="508745CB" w14:textId="54021A9F"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708D6232" w14:textId="52353622"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AFD161E" w14:textId="2622254F" w:rsidR="000B5311" w:rsidRPr="001D4D89" w:rsidRDefault="005D38EA" w:rsidP="00836437">
            <w:pPr>
              <w:jc w:val="center"/>
              <w:rPr>
                <w:rFonts w:cstheme="minorHAnsi"/>
                <w:sz w:val="20"/>
                <w:szCs w:val="20"/>
              </w:rPr>
            </w:pPr>
            <w:r>
              <w:rPr>
                <w:rFonts w:cstheme="minorHAnsi"/>
                <w:sz w:val="20"/>
                <w:szCs w:val="20"/>
              </w:rPr>
              <w:t>X</w:t>
            </w:r>
          </w:p>
        </w:tc>
        <w:tc>
          <w:tcPr>
            <w:tcW w:w="2114" w:type="dxa"/>
          </w:tcPr>
          <w:p w14:paraId="5A4663C6" w14:textId="1B835A10" w:rsidR="000B5311" w:rsidRPr="001D4D89" w:rsidRDefault="005D38EA" w:rsidP="000B5311">
            <w:pPr>
              <w:jc w:val="both"/>
              <w:rPr>
                <w:rFonts w:cstheme="minorHAnsi"/>
                <w:sz w:val="20"/>
                <w:szCs w:val="20"/>
              </w:rPr>
            </w:pPr>
            <w:r>
              <w:rPr>
                <w:rFonts w:cstheme="minorHAnsi"/>
                <w:sz w:val="20"/>
                <w:szCs w:val="20"/>
              </w:rPr>
              <w:t xml:space="preserve">Sylvie </w:t>
            </w:r>
            <w:r w:rsidRPr="006F7F9D">
              <w:rPr>
                <w:rFonts w:ascii="Calibri" w:hAnsi="Calibri" w:cs="Calibri"/>
                <w:sz w:val="20"/>
                <w:szCs w:val="20"/>
              </w:rPr>
              <w:t>JAYAKUMAR</w:t>
            </w:r>
          </w:p>
        </w:tc>
      </w:tr>
      <w:tr w:rsidR="000B5311" w:rsidRPr="00C9268D" w14:paraId="09BE46AE" w14:textId="77777777" w:rsidTr="00893201">
        <w:tc>
          <w:tcPr>
            <w:tcW w:w="1487" w:type="dxa"/>
          </w:tcPr>
          <w:p w14:paraId="2E4482B2" w14:textId="39137A82" w:rsidR="000B5311" w:rsidRPr="001D4D89" w:rsidRDefault="000B5311" w:rsidP="000B5311">
            <w:pPr>
              <w:pStyle w:val="NormalWeb"/>
              <w:rPr>
                <w:sz w:val="20"/>
                <w:szCs w:val="20"/>
              </w:rPr>
            </w:pPr>
            <w:proofErr w:type="spellStart"/>
            <w:r w:rsidRPr="001D4D89">
              <w:rPr>
                <w:rFonts w:ascii="Calibri" w:hAnsi="Calibri" w:cs="Calibri"/>
                <w:sz w:val="20"/>
                <w:szCs w:val="20"/>
              </w:rPr>
              <w:t>Régis</w:t>
            </w:r>
            <w:proofErr w:type="spellEnd"/>
            <w:r w:rsidRPr="001D4D89">
              <w:rPr>
                <w:rFonts w:ascii="Calibri" w:hAnsi="Calibri" w:cs="Calibri"/>
                <w:sz w:val="20"/>
                <w:szCs w:val="20"/>
              </w:rPr>
              <w:t xml:space="preserve"> </w:t>
            </w:r>
          </w:p>
        </w:tc>
        <w:tc>
          <w:tcPr>
            <w:tcW w:w="2191" w:type="dxa"/>
          </w:tcPr>
          <w:p w14:paraId="1556A1EF" w14:textId="78E8D2EF" w:rsidR="000B5311" w:rsidRPr="001D4D89" w:rsidRDefault="000B5311" w:rsidP="000B5311">
            <w:pPr>
              <w:pStyle w:val="NormalWeb"/>
              <w:rPr>
                <w:sz w:val="20"/>
                <w:szCs w:val="20"/>
              </w:rPr>
            </w:pPr>
            <w:r w:rsidRPr="001D4D89">
              <w:rPr>
                <w:rFonts w:ascii="Calibri" w:hAnsi="Calibri" w:cs="Calibri"/>
                <w:sz w:val="20"/>
                <w:szCs w:val="20"/>
              </w:rPr>
              <w:t>CRITON</w:t>
            </w:r>
          </w:p>
        </w:tc>
        <w:tc>
          <w:tcPr>
            <w:tcW w:w="909" w:type="dxa"/>
          </w:tcPr>
          <w:p w14:paraId="378F1B4D" w14:textId="37035731" w:rsidR="000B5311" w:rsidRPr="001D4D89" w:rsidRDefault="000B5311" w:rsidP="000B5311">
            <w:pPr>
              <w:jc w:val="both"/>
              <w:rPr>
                <w:rFonts w:cstheme="minorHAnsi"/>
                <w:sz w:val="20"/>
                <w:szCs w:val="20"/>
              </w:rPr>
            </w:pPr>
            <w:r w:rsidRPr="001D4D89">
              <w:rPr>
                <w:rFonts w:cstheme="minorHAnsi"/>
                <w:sz w:val="20"/>
                <w:szCs w:val="20"/>
              </w:rPr>
              <w:t>FM</w:t>
            </w:r>
          </w:p>
        </w:tc>
        <w:tc>
          <w:tcPr>
            <w:tcW w:w="1509" w:type="dxa"/>
            <w:gridSpan w:val="2"/>
          </w:tcPr>
          <w:p w14:paraId="08172BC6" w14:textId="027622EF"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BF6F363" w14:textId="0DF69A0E"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4BE42077" w14:textId="77777777" w:rsidR="000B5311" w:rsidRPr="001D4D89" w:rsidRDefault="000B5311" w:rsidP="000B5311">
            <w:pPr>
              <w:jc w:val="both"/>
              <w:rPr>
                <w:rFonts w:cstheme="minorHAnsi"/>
                <w:sz w:val="20"/>
                <w:szCs w:val="20"/>
              </w:rPr>
            </w:pPr>
          </w:p>
        </w:tc>
      </w:tr>
      <w:tr w:rsidR="000B5311" w:rsidRPr="00C9268D" w14:paraId="7D8C2E30" w14:textId="77777777" w:rsidTr="00893201">
        <w:tc>
          <w:tcPr>
            <w:tcW w:w="1487" w:type="dxa"/>
          </w:tcPr>
          <w:p w14:paraId="5F1A3EEE" w14:textId="3561482C" w:rsidR="000B5311" w:rsidRPr="001D4D89" w:rsidRDefault="000B5311" w:rsidP="000B5311">
            <w:pPr>
              <w:pStyle w:val="NormalWeb"/>
              <w:rPr>
                <w:sz w:val="20"/>
                <w:szCs w:val="20"/>
              </w:rPr>
            </w:pPr>
            <w:r w:rsidRPr="001D4D89">
              <w:rPr>
                <w:rFonts w:ascii="Calibri" w:hAnsi="Calibri" w:cs="Calibri"/>
                <w:sz w:val="20"/>
                <w:szCs w:val="20"/>
              </w:rPr>
              <w:t>Yann</w:t>
            </w:r>
          </w:p>
        </w:tc>
        <w:tc>
          <w:tcPr>
            <w:tcW w:w="2191" w:type="dxa"/>
          </w:tcPr>
          <w:p w14:paraId="0CED0F19" w14:textId="443E8F5F" w:rsidR="000B5311" w:rsidRPr="001D4D89" w:rsidRDefault="000B5311" w:rsidP="000B5311">
            <w:pPr>
              <w:pStyle w:val="NormalWeb"/>
              <w:rPr>
                <w:sz w:val="20"/>
                <w:szCs w:val="20"/>
              </w:rPr>
            </w:pPr>
            <w:r w:rsidRPr="001D4D89">
              <w:rPr>
                <w:rFonts w:ascii="Calibri" w:hAnsi="Calibri" w:cs="Calibri"/>
                <w:sz w:val="20"/>
                <w:szCs w:val="20"/>
              </w:rPr>
              <w:t>DADIA</w:t>
            </w:r>
          </w:p>
        </w:tc>
        <w:tc>
          <w:tcPr>
            <w:tcW w:w="909" w:type="dxa"/>
          </w:tcPr>
          <w:p w14:paraId="7D68F55D" w14:textId="6F878C1F"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3E99F555" w14:textId="26A645CA"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3365A428" w14:textId="79F4CB34" w:rsidR="000B5311" w:rsidRPr="001D4D89" w:rsidRDefault="002D7BAF" w:rsidP="00836437">
            <w:pPr>
              <w:jc w:val="center"/>
              <w:rPr>
                <w:rFonts w:cstheme="minorHAnsi"/>
                <w:sz w:val="20"/>
                <w:szCs w:val="20"/>
              </w:rPr>
            </w:pPr>
            <w:r>
              <w:rPr>
                <w:rFonts w:cstheme="minorHAnsi"/>
                <w:sz w:val="20"/>
                <w:szCs w:val="20"/>
              </w:rPr>
              <w:t>X</w:t>
            </w:r>
          </w:p>
        </w:tc>
        <w:tc>
          <w:tcPr>
            <w:tcW w:w="2114" w:type="dxa"/>
          </w:tcPr>
          <w:p w14:paraId="5D576A0C" w14:textId="77777777" w:rsidR="000B5311" w:rsidRPr="001D4D89" w:rsidRDefault="000B5311" w:rsidP="000B5311">
            <w:pPr>
              <w:jc w:val="both"/>
              <w:rPr>
                <w:rFonts w:cstheme="minorHAnsi"/>
                <w:sz w:val="20"/>
                <w:szCs w:val="20"/>
              </w:rPr>
            </w:pPr>
          </w:p>
        </w:tc>
      </w:tr>
      <w:tr w:rsidR="000B5311" w:rsidRPr="00C9268D" w14:paraId="26935682" w14:textId="77777777" w:rsidTr="00893201">
        <w:tc>
          <w:tcPr>
            <w:tcW w:w="1487" w:type="dxa"/>
          </w:tcPr>
          <w:p w14:paraId="60EED576" w14:textId="72F6C1F9" w:rsidR="000B5311" w:rsidRPr="001D4D89" w:rsidRDefault="000B5311" w:rsidP="000B5311">
            <w:pPr>
              <w:jc w:val="both"/>
              <w:rPr>
                <w:rFonts w:cstheme="minorHAnsi"/>
                <w:sz w:val="20"/>
                <w:szCs w:val="20"/>
              </w:rPr>
            </w:pPr>
            <w:proofErr w:type="spellStart"/>
            <w:r w:rsidRPr="001D4D89">
              <w:rPr>
                <w:rFonts w:cstheme="minorHAnsi"/>
                <w:sz w:val="20"/>
                <w:szCs w:val="20"/>
              </w:rPr>
              <w:t>Hayane</w:t>
            </w:r>
            <w:proofErr w:type="spellEnd"/>
          </w:p>
        </w:tc>
        <w:tc>
          <w:tcPr>
            <w:tcW w:w="2191" w:type="dxa"/>
          </w:tcPr>
          <w:p w14:paraId="45800CFF" w14:textId="631D6300" w:rsidR="000B5311" w:rsidRPr="001D4D89" w:rsidRDefault="000B5311" w:rsidP="000B5311">
            <w:pPr>
              <w:jc w:val="both"/>
              <w:rPr>
                <w:rFonts w:cstheme="minorHAnsi"/>
                <w:sz w:val="20"/>
                <w:szCs w:val="20"/>
              </w:rPr>
            </w:pPr>
            <w:r w:rsidRPr="001D4D89">
              <w:rPr>
                <w:rFonts w:cstheme="minorHAnsi"/>
                <w:sz w:val="20"/>
                <w:szCs w:val="20"/>
              </w:rPr>
              <w:t>DAHER HASSAN WAIS</w:t>
            </w:r>
          </w:p>
        </w:tc>
        <w:tc>
          <w:tcPr>
            <w:tcW w:w="909" w:type="dxa"/>
          </w:tcPr>
          <w:p w14:paraId="5C7F7983" w14:textId="3A1A840D" w:rsidR="000B5311" w:rsidRPr="001D4D89" w:rsidRDefault="000B5311" w:rsidP="000B5311">
            <w:pPr>
              <w:jc w:val="both"/>
              <w:rPr>
                <w:rFonts w:cstheme="minorHAnsi"/>
                <w:sz w:val="20"/>
                <w:szCs w:val="20"/>
              </w:rPr>
            </w:pPr>
            <w:r w:rsidRPr="001D4D89">
              <w:rPr>
                <w:rFonts w:cstheme="minorHAnsi"/>
                <w:sz w:val="20"/>
                <w:szCs w:val="20"/>
              </w:rPr>
              <w:t>I</w:t>
            </w:r>
          </w:p>
        </w:tc>
        <w:tc>
          <w:tcPr>
            <w:tcW w:w="1509" w:type="dxa"/>
            <w:gridSpan w:val="2"/>
          </w:tcPr>
          <w:p w14:paraId="21657F7E" w14:textId="4FBFA99B" w:rsidR="000B5311" w:rsidRPr="001D4D89" w:rsidRDefault="000B5311" w:rsidP="000B5311">
            <w:pPr>
              <w:jc w:val="both"/>
              <w:rPr>
                <w:rFonts w:cstheme="minorHAnsi"/>
                <w:sz w:val="20"/>
                <w:szCs w:val="20"/>
              </w:rPr>
            </w:pPr>
            <w:r w:rsidRPr="001D4D89">
              <w:rPr>
                <w:rFonts w:cstheme="minorHAnsi"/>
                <w:sz w:val="20"/>
                <w:szCs w:val="20"/>
              </w:rPr>
              <w:t>SUD</w:t>
            </w:r>
          </w:p>
        </w:tc>
        <w:tc>
          <w:tcPr>
            <w:tcW w:w="850" w:type="dxa"/>
          </w:tcPr>
          <w:p w14:paraId="4DD8C3A3" w14:textId="77777777" w:rsidR="000B5311" w:rsidRPr="001D4D89" w:rsidRDefault="000B5311" w:rsidP="00836437">
            <w:pPr>
              <w:jc w:val="center"/>
              <w:rPr>
                <w:rFonts w:cstheme="minorHAnsi"/>
                <w:sz w:val="20"/>
                <w:szCs w:val="20"/>
              </w:rPr>
            </w:pPr>
          </w:p>
        </w:tc>
        <w:tc>
          <w:tcPr>
            <w:tcW w:w="2114" w:type="dxa"/>
          </w:tcPr>
          <w:p w14:paraId="0FD62D44" w14:textId="77777777" w:rsidR="000B5311" w:rsidRPr="001D4D89" w:rsidRDefault="000B5311" w:rsidP="000B5311">
            <w:pPr>
              <w:jc w:val="both"/>
              <w:rPr>
                <w:rFonts w:cstheme="minorHAnsi"/>
                <w:sz w:val="20"/>
                <w:szCs w:val="20"/>
              </w:rPr>
            </w:pPr>
          </w:p>
        </w:tc>
      </w:tr>
      <w:tr w:rsidR="000B5311" w:rsidRPr="00C9268D" w14:paraId="3DF83A19" w14:textId="77777777" w:rsidTr="00893201">
        <w:tc>
          <w:tcPr>
            <w:tcW w:w="1487" w:type="dxa"/>
          </w:tcPr>
          <w:p w14:paraId="3AD3F991" w14:textId="0660B8BD" w:rsidR="000B5311" w:rsidRPr="001D4D89" w:rsidRDefault="000B5311" w:rsidP="000B5311">
            <w:pPr>
              <w:pStyle w:val="NormalWeb"/>
              <w:rPr>
                <w:sz w:val="20"/>
                <w:szCs w:val="20"/>
              </w:rPr>
            </w:pPr>
            <w:r w:rsidRPr="001D4D89">
              <w:rPr>
                <w:rFonts w:ascii="Calibri" w:hAnsi="Calibri" w:cs="Calibri"/>
                <w:sz w:val="20"/>
                <w:szCs w:val="20"/>
              </w:rPr>
              <w:t xml:space="preserve">Jean Patrick </w:t>
            </w:r>
          </w:p>
        </w:tc>
        <w:tc>
          <w:tcPr>
            <w:tcW w:w="2191" w:type="dxa"/>
          </w:tcPr>
          <w:p w14:paraId="711A09A9" w14:textId="42D0A8F0" w:rsidR="000B5311" w:rsidRPr="001D4D89" w:rsidRDefault="000B5311" w:rsidP="000B5311">
            <w:pPr>
              <w:pStyle w:val="NormalWeb"/>
              <w:rPr>
                <w:sz w:val="20"/>
                <w:szCs w:val="20"/>
              </w:rPr>
            </w:pPr>
            <w:r w:rsidRPr="001D4D89">
              <w:rPr>
                <w:rFonts w:ascii="Calibri" w:hAnsi="Calibri" w:cs="Calibri"/>
                <w:sz w:val="20"/>
                <w:szCs w:val="20"/>
              </w:rPr>
              <w:t xml:space="preserve">DE BOISROLIN </w:t>
            </w:r>
          </w:p>
        </w:tc>
        <w:tc>
          <w:tcPr>
            <w:tcW w:w="909" w:type="dxa"/>
          </w:tcPr>
          <w:p w14:paraId="0EF19E5F" w14:textId="139D7F60"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66554D4B" w14:textId="681F7DAD"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1832B95" w14:textId="50ACBDB5"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502BDE33" w14:textId="77777777" w:rsidR="000B5311" w:rsidRPr="001D4D89" w:rsidRDefault="000B5311" w:rsidP="000B5311">
            <w:pPr>
              <w:jc w:val="both"/>
              <w:rPr>
                <w:rFonts w:cstheme="minorHAnsi"/>
                <w:sz w:val="20"/>
                <w:szCs w:val="20"/>
              </w:rPr>
            </w:pPr>
          </w:p>
        </w:tc>
      </w:tr>
      <w:tr w:rsidR="000B5311" w:rsidRPr="00C9268D" w14:paraId="6445041C" w14:textId="77777777" w:rsidTr="00893201">
        <w:tc>
          <w:tcPr>
            <w:tcW w:w="1487" w:type="dxa"/>
          </w:tcPr>
          <w:p w14:paraId="2572A694" w14:textId="7E247347" w:rsidR="000B5311" w:rsidRPr="001D4D89" w:rsidRDefault="000B5311" w:rsidP="000B5311">
            <w:pPr>
              <w:pStyle w:val="NormalWeb"/>
              <w:rPr>
                <w:sz w:val="20"/>
                <w:szCs w:val="20"/>
              </w:rPr>
            </w:pPr>
            <w:r w:rsidRPr="001D4D89">
              <w:rPr>
                <w:rFonts w:ascii="Calibri" w:hAnsi="Calibri" w:cs="Calibri"/>
                <w:sz w:val="20"/>
                <w:szCs w:val="20"/>
              </w:rPr>
              <w:t>Henri</w:t>
            </w:r>
          </w:p>
        </w:tc>
        <w:tc>
          <w:tcPr>
            <w:tcW w:w="2191" w:type="dxa"/>
          </w:tcPr>
          <w:p w14:paraId="3A6D4B91" w14:textId="332AA549" w:rsidR="000B5311" w:rsidRPr="001D4D89" w:rsidRDefault="000B5311" w:rsidP="000B5311">
            <w:pPr>
              <w:pStyle w:val="NormalWeb"/>
              <w:rPr>
                <w:sz w:val="20"/>
                <w:szCs w:val="20"/>
              </w:rPr>
            </w:pPr>
            <w:r w:rsidRPr="001D4D89">
              <w:rPr>
                <w:rFonts w:ascii="Calibri" w:hAnsi="Calibri" w:cs="Calibri"/>
                <w:sz w:val="20"/>
                <w:szCs w:val="20"/>
              </w:rPr>
              <w:t xml:space="preserve">DIBOUE IPOUMB </w:t>
            </w:r>
          </w:p>
        </w:tc>
        <w:tc>
          <w:tcPr>
            <w:tcW w:w="909" w:type="dxa"/>
          </w:tcPr>
          <w:p w14:paraId="0DF8BE50" w14:textId="3B3BCA4C"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1AA9C53A" w14:textId="6689C1E8" w:rsidR="000B5311" w:rsidRPr="001D4D89" w:rsidRDefault="000B5311" w:rsidP="000B5311">
            <w:pPr>
              <w:jc w:val="both"/>
              <w:rPr>
                <w:rFonts w:cstheme="minorHAnsi"/>
                <w:sz w:val="20"/>
                <w:szCs w:val="20"/>
                <w:highlight w:val="yellow"/>
              </w:rPr>
            </w:pPr>
            <w:r w:rsidRPr="001D4D89">
              <w:rPr>
                <w:rFonts w:cstheme="minorHAnsi"/>
                <w:sz w:val="20"/>
                <w:szCs w:val="20"/>
              </w:rPr>
              <w:t>FO COM</w:t>
            </w:r>
          </w:p>
        </w:tc>
        <w:tc>
          <w:tcPr>
            <w:tcW w:w="850" w:type="dxa"/>
          </w:tcPr>
          <w:p w14:paraId="7E000474" w14:textId="7CA2C268" w:rsidR="000B5311" w:rsidRPr="001D4D89" w:rsidRDefault="00836437" w:rsidP="00836437">
            <w:pPr>
              <w:jc w:val="center"/>
              <w:rPr>
                <w:rFonts w:cstheme="minorHAnsi"/>
                <w:sz w:val="20"/>
                <w:szCs w:val="20"/>
              </w:rPr>
            </w:pPr>
            <w:r>
              <w:rPr>
                <w:rFonts w:cstheme="minorHAnsi"/>
                <w:sz w:val="20"/>
                <w:szCs w:val="20"/>
              </w:rPr>
              <w:t>X</w:t>
            </w:r>
          </w:p>
        </w:tc>
        <w:tc>
          <w:tcPr>
            <w:tcW w:w="2114" w:type="dxa"/>
          </w:tcPr>
          <w:p w14:paraId="61B7D3CB" w14:textId="77777777" w:rsidR="000B5311" w:rsidRPr="001D4D89" w:rsidRDefault="000B5311" w:rsidP="000B5311">
            <w:pPr>
              <w:jc w:val="both"/>
              <w:rPr>
                <w:rFonts w:cstheme="minorHAnsi"/>
                <w:sz w:val="20"/>
                <w:szCs w:val="20"/>
              </w:rPr>
            </w:pPr>
          </w:p>
        </w:tc>
      </w:tr>
      <w:tr w:rsidR="000B5311" w:rsidRPr="00C9268D" w14:paraId="5CED1A07" w14:textId="77777777" w:rsidTr="00893201">
        <w:tc>
          <w:tcPr>
            <w:tcW w:w="1487" w:type="dxa"/>
          </w:tcPr>
          <w:p w14:paraId="29D32655" w14:textId="444BC558" w:rsidR="000B5311" w:rsidRPr="001D4D89" w:rsidRDefault="000B5311" w:rsidP="000B5311">
            <w:pPr>
              <w:jc w:val="both"/>
              <w:rPr>
                <w:rFonts w:cstheme="minorHAnsi"/>
                <w:sz w:val="20"/>
                <w:szCs w:val="20"/>
              </w:rPr>
            </w:pPr>
            <w:r w:rsidRPr="001D4D89">
              <w:rPr>
                <w:rFonts w:cstheme="minorHAnsi"/>
                <w:sz w:val="20"/>
                <w:szCs w:val="20"/>
              </w:rPr>
              <w:t>Thomas</w:t>
            </w:r>
          </w:p>
        </w:tc>
        <w:tc>
          <w:tcPr>
            <w:tcW w:w="2191" w:type="dxa"/>
          </w:tcPr>
          <w:p w14:paraId="24724733" w14:textId="5B6D0E4D" w:rsidR="000B5311" w:rsidRPr="001D4D89" w:rsidRDefault="000B5311" w:rsidP="000B5311">
            <w:pPr>
              <w:jc w:val="both"/>
              <w:rPr>
                <w:rFonts w:cstheme="minorHAnsi"/>
                <w:sz w:val="20"/>
                <w:szCs w:val="20"/>
              </w:rPr>
            </w:pPr>
            <w:r w:rsidRPr="001D4D89">
              <w:rPr>
                <w:rFonts w:cstheme="minorHAnsi"/>
                <w:sz w:val="20"/>
                <w:szCs w:val="20"/>
              </w:rPr>
              <w:t>DOASSANS</w:t>
            </w:r>
          </w:p>
        </w:tc>
        <w:tc>
          <w:tcPr>
            <w:tcW w:w="909" w:type="dxa"/>
          </w:tcPr>
          <w:p w14:paraId="4F222B78" w14:textId="528FD120"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6CEA806B" w14:textId="010C6794"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B4D834D" w14:textId="6A0804CB"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67B319AE" w14:textId="77777777" w:rsidR="000B5311" w:rsidRPr="001D4D89" w:rsidRDefault="000B5311" w:rsidP="000B5311">
            <w:pPr>
              <w:jc w:val="both"/>
              <w:rPr>
                <w:rFonts w:cstheme="minorHAnsi"/>
                <w:sz w:val="20"/>
                <w:szCs w:val="20"/>
              </w:rPr>
            </w:pPr>
          </w:p>
        </w:tc>
      </w:tr>
      <w:tr w:rsidR="000B5311" w:rsidRPr="00C9268D" w14:paraId="0D84DBD7" w14:textId="77777777" w:rsidTr="00893201">
        <w:tc>
          <w:tcPr>
            <w:tcW w:w="1487" w:type="dxa"/>
          </w:tcPr>
          <w:p w14:paraId="7D6A73AB" w14:textId="775A3EEB" w:rsidR="000B5311" w:rsidRPr="001D4D89" w:rsidRDefault="000B5311" w:rsidP="000B5311">
            <w:pPr>
              <w:pStyle w:val="NormalWeb"/>
              <w:rPr>
                <w:sz w:val="20"/>
                <w:szCs w:val="20"/>
              </w:rPr>
            </w:pPr>
            <w:r w:rsidRPr="001D4D89">
              <w:rPr>
                <w:rFonts w:ascii="Calibri" w:hAnsi="Calibri" w:cs="Calibri"/>
                <w:sz w:val="20"/>
                <w:szCs w:val="20"/>
              </w:rPr>
              <w:t>El Hassan</w:t>
            </w:r>
          </w:p>
        </w:tc>
        <w:tc>
          <w:tcPr>
            <w:tcW w:w="2191" w:type="dxa"/>
          </w:tcPr>
          <w:p w14:paraId="77E45B08" w14:textId="3AB6AAA2" w:rsidR="000B5311" w:rsidRPr="001D4D89" w:rsidRDefault="000B5311" w:rsidP="000B5311">
            <w:pPr>
              <w:pStyle w:val="NormalWeb"/>
              <w:rPr>
                <w:sz w:val="20"/>
                <w:szCs w:val="20"/>
              </w:rPr>
            </w:pPr>
            <w:r w:rsidRPr="001D4D89">
              <w:rPr>
                <w:rFonts w:ascii="Calibri" w:hAnsi="Calibri" w:cs="Calibri"/>
                <w:sz w:val="20"/>
                <w:szCs w:val="20"/>
              </w:rPr>
              <w:t xml:space="preserve">ERRADI </w:t>
            </w:r>
          </w:p>
        </w:tc>
        <w:tc>
          <w:tcPr>
            <w:tcW w:w="909" w:type="dxa"/>
          </w:tcPr>
          <w:p w14:paraId="0E85421D" w14:textId="417D3E13"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2945FDEC" w14:textId="66341BE9"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D2B00BA" w14:textId="650D3107"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75C7D009" w14:textId="5C0D5354" w:rsidR="000B5311" w:rsidRPr="001D4D89" w:rsidRDefault="002D531F" w:rsidP="000B5311">
            <w:pPr>
              <w:jc w:val="both"/>
              <w:rPr>
                <w:rFonts w:cstheme="minorHAnsi"/>
                <w:sz w:val="20"/>
                <w:szCs w:val="20"/>
              </w:rPr>
            </w:pPr>
            <w:r>
              <w:rPr>
                <w:rFonts w:ascii="Calibri" w:hAnsi="Calibri" w:cs="Calibri"/>
                <w:sz w:val="20"/>
                <w:szCs w:val="20"/>
              </w:rPr>
              <w:t xml:space="preserve">Bertrand </w:t>
            </w:r>
            <w:r w:rsidRPr="006F7F9D">
              <w:rPr>
                <w:rFonts w:ascii="Calibri" w:hAnsi="Calibri" w:cs="Calibri"/>
                <w:sz w:val="20"/>
                <w:szCs w:val="20"/>
              </w:rPr>
              <w:t>AUBRY</w:t>
            </w:r>
          </w:p>
        </w:tc>
      </w:tr>
      <w:tr w:rsidR="000B5311" w:rsidRPr="00C9268D" w14:paraId="35537B7B" w14:textId="77777777" w:rsidTr="00893201">
        <w:tc>
          <w:tcPr>
            <w:tcW w:w="1487" w:type="dxa"/>
          </w:tcPr>
          <w:p w14:paraId="3CF2703E" w14:textId="73CD8FA4" w:rsidR="000B5311" w:rsidRPr="001D4D89" w:rsidRDefault="000B5311" w:rsidP="000B5311">
            <w:pPr>
              <w:jc w:val="both"/>
              <w:rPr>
                <w:rFonts w:cstheme="minorHAnsi"/>
                <w:sz w:val="20"/>
                <w:szCs w:val="20"/>
              </w:rPr>
            </w:pPr>
            <w:r w:rsidRPr="001D4D89">
              <w:rPr>
                <w:rFonts w:cstheme="minorHAnsi"/>
                <w:sz w:val="20"/>
                <w:szCs w:val="20"/>
              </w:rPr>
              <w:t>Jeff</w:t>
            </w:r>
          </w:p>
        </w:tc>
        <w:tc>
          <w:tcPr>
            <w:tcW w:w="2191" w:type="dxa"/>
          </w:tcPr>
          <w:p w14:paraId="3BC8C9A6" w14:textId="68541E2A" w:rsidR="000B5311" w:rsidRPr="001D4D89" w:rsidRDefault="000B5311" w:rsidP="000B5311">
            <w:pPr>
              <w:jc w:val="both"/>
              <w:rPr>
                <w:rFonts w:cstheme="minorHAnsi"/>
                <w:sz w:val="20"/>
                <w:szCs w:val="20"/>
              </w:rPr>
            </w:pPr>
            <w:r w:rsidRPr="001D4D89">
              <w:rPr>
                <w:rFonts w:cstheme="minorHAnsi"/>
                <w:sz w:val="20"/>
                <w:szCs w:val="20"/>
              </w:rPr>
              <w:t>FLORMEUS</w:t>
            </w:r>
          </w:p>
        </w:tc>
        <w:tc>
          <w:tcPr>
            <w:tcW w:w="909" w:type="dxa"/>
          </w:tcPr>
          <w:p w14:paraId="20ECB7F4" w14:textId="31CB0C31" w:rsidR="000B5311" w:rsidRPr="001D4D89" w:rsidRDefault="000B5311" w:rsidP="000B5311">
            <w:pPr>
              <w:jc w:val="both"/>
              <w:rPr>
                <w:rFonts w:cstheme="minorHAnsi"/>
                <w:sz w:val="20"/>
                <w:szCs w:val="20"/>
              </w:rPr>
            </w:pPr>
            <w:r w:rsidRPr="001D4D89">
              <w:rPr>
                <w:rFonts w:cstheme="minorHAnsi"/>
                <w:sz w:val="20"/>
                <w:szCs w:val="20"/>
              </w:rPr>
              <w:t>I</w:t>
            </w:r>
          </w:p>
        </w:tc>
        <w:tc>
          <w:tcPr>
            <w:tcW w:w="1509" w:type="dxa"/>
            <w:gridSpan w:val="2"/>
          </w:tcPr>
          <w:p w14:paraId="3459CC88" w14:textId="61DF02B8"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4083C6B" w14:textId="0642B807"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7B02CBDB" w14:textId="77777777" w:rsidR="000B5311" w:rsidRPr="001D4D89" w:rsidRDefault="000B5311" w:rsidP="000B5311">
            <w:pPr>
              <w:jc w:val="both"/>
              <w:rPr>
                <w:rFonts w:cstheme="minorHAnsi"/>
                <w:sz w:val="20"/>
                <w:szCs w:val="20"/>
              </w:rPr>
            </w:pPr>
          </w:p>
        </w:tc>
      </w:tr>
      <w:tr w:rsidR="000B5311" w:rsidRPr="00C9268D" w14:paraId="55A82465" w14:textId="77777777" w:rsidTr="00893201">
        <w:tc>
          <w:tcPr>
            <w:tcW w:w="1487" w:type="dxa"/>
          </w:tcPr>
          <w:p w14:paraId="5EB4FF50" w14:textId="750EC69F" w:rsidR="000B5311" w:rsidRPr="001D4D89" w:rsidRDefault="000B5311" w:rsidP="000B5311">
            <w:pPr>
              <w:pStyle w:val="NormalWeb"/>
              <w:rPr>
                <w:sz w:val="20"/>
                <w:szCs w:val="20"/>
              </w:rPr>
            </w:pPr>
            <w:r w:rsidRPr="001D4D89">
              <w:rPr>
                <w:rFonts w:ascii="Calibri" w:hAnsi="Calibri" w:cs="Calibri"/>
                <w:sz w:val="20"/>
                <w:szCs w:val="20"/>
              </w:rPr>
              <w:t xml:space="preserve">Sarah Cherif </w:t>
            </w:r>
          </w:p>
        </w:tc>
        <w:tc>
          <w:tcPr>
            <w:tcW w:w="2191" w:type="dxa"/>
          </w:tcPr>
          <w:p w14:paraId="60B393E6" w14:textId="76E8D24A" w:rsidR="000B5311" w:rsidRPr="001D4D89" w:rsidRDefault="000B5311" w:rsidP="000B5311">
            <w:pPr>
              <w:pStyle w:val="NormalWeb"/>
              <w:rPr>
                <w:sz w:val="20"/>
                <w:szCs w:val="20"/>
              </w:rPr>
            </w:pPr>
            <w:r w:rsidRPr="001D4D89">
              <w:rPr>
                <w:rFonts w:ascii="Calibri" w:hAnsi="Calibri" w:cs="Calibri"/>
                <w:sz w:val="20"/>
                <w:szCs w:val="20"/>
              </w:rPr>
              <w:t xml:space="preserve">HADRIA </w:t>
            </w:r>
          </w:p>
        </w:tc>
        <w:tc>
          <w:tcPr>
            <w:tcW w:w="909" w:type="dxa"/>
          </w:tcPr>
          <w:p w14:paraId="643DD7B6" w14:textId="71BE556F" w:rsidR="000B5311" w:rsidRPr="001D4D89" w:rsidRDefault="000B5311" w:rsidP="000B5311">
            <w:pPr>
              <w:jc w:val="both"/>
              <w:rPr>
                <w:rFonts w:cstheme="minorHAnsi"/>
                <w:sz w:val="20"/>
                <w:szCs w:val="20"/>
              </w:rPr>
            </w:pPr>
            <w:r w:rsidRPr="001D4D89">
              <w:rPr>
                <w:rFonts w:cstheme="minorHAnsi"/>
                <w:sz w:val="20"/>
                <w:szCs w:val="20"/>
              </w:rPr>
              <w:t>FI</w:t>
            </w:r>
          </w:p>
        </w:tc>
        <w:tc>
          <w:tcPr>
            <w:tcW w:w="1509" w:type="dxa"/>
            <w:gridSpan w:val="2"/>
          </w:tcPr>
          <w:p w14:paraId="3389564E" w14:textId="14AD7736"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36C0CB79" w14:textId="08D4DF7C"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1D4AB255" w14:textId="5F5C1114" w:rsidR="000B5311" w:rsidRPr="001D4D89" w:rsidRDefault="002D531F" w:rsidP="000B5311">
            <w:pPr>
              <w:jc w:val="both"/>
              <w:rPr>
                <w:rFonts w:cstheme="minorHAnsi"/>
                <w:sz w:val="20"/>
                <w:szCs w:val="20"/>
              </w:rPr>
            </w:pPr>
            <w:r>
              <w:rPr>
                <w:rFonts w:ascii="Calibri" w:hAnsi="Calibri" w:cs="Calibri"/>
                <w:sz w:val="20"/>
                <w:szCs w:val="20"/>
              </w:rPr>
              <w:t xml:space="preserve">Mounir </w:t>
            </w:r>
            <w:r w:rsidRPr="006F7F9D">
              <w:rPr>
                <w:rFonts w:ascii="Calibri" w:hAnsi="Calibri" w:cs="Calibri"/>
                <w:sz w:val="20"/>
                <w:szCs w:val="20"/>
              </w:rPr>
              <w:t>ZERARKA</w:t>
            </w:r>
          </w:p>
        </w:tc>
      </w:tr>
      <w:tr w:rsidR="000B5311" w:rsidRPr="00C9268D" w14:paraId="4B90EF91" w14:textId="77777777" w:rsidTr="00893201">
        <w:tc>
          <w:tcPr>
            <w:tcW w:w="1487" w:type="dxa"/>
          </w:tcPr>
          <w:p w14:paraId="2E891567" w14:textId="1DCAB886" w:rsidR="000B5311" w:rsidRPr="001D4D89" w:rsidRDefault="000B5311" w:rsidP="000B5311">
            <w:pPr>
              <w:jc w:val="both"/>
              <w:rPr>
                <w:rFonts w:cstheme="minorHAnsi"/>
                <w:sz w:val="20"/>
                <w:szCs w:val="20"/>
              </w:rPr>
            </w:pPr>
            <w:proofErr w:type="spellStart"/>
            <w:r w:rsidRPr="001D4D89">
              <w:rPr>
                <w:rFonts w:cstheme="minorHAnsi"/>
                <w:sz w:val="20"/>
                <w:szCs w:val="20"/>
              </w:rPr>
              <w:t>Jalel</w:t>
            </w:r>
            <w:proofErr w:type="spellEnd"/>
          </w:p>
        </w:tc>
        <w:tc>
          <w:tcPr>
            <w:tcW w:w="2191" w:type="dxa"/>
          </w:tcPr>
          <w:p w14:paraId="5C06DAAC" w14:textId="2A3AC9DE" w:rsidR="000B5311" w:rsidRPr="001D4D89" w:rsidRDefault="000B5311" w:rsidP="000B5311">
            <w:pPr>
              <w:jc w:val="both"/>
              <w:rPr>
                <w:rFonts w:cstheme="minorHAnsi"/>
                <w:sz w:val="20"/>
                <w:szCs w:val="20"/>
              </w:rPr>
            </w:pPr>
            <w:r w:rsidRPr="001D4D89">
              <w:rPr>
                <w:rFonts w:cstheme="minorHAnsi"/>
                <w:sz w:val="20"/>
                <w:szCs w:val="20"/>
              </w:rPr>
              <w:t>HAFIDHI</w:t>
            </w:r>
          </w:p>
        </w:tc>
        <w:tc>
          <w:tcPr>
            <w:tcW w:w="909" w:type="dxa"/>
          </w:tcPr>
          <w:p w14:paraId="0DFFD28D" w14:textId="574BF651"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2A3D2B70" w14:textId="52C16873"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07B834B8" w14:textId="426A7344"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40CB1FD4" w14:textId="77777777" w:rsidR="000B5311" w:rsidRPr="001D4D89" w:rsidRDefault="000B5311" w:rsidP="000B5311">
            <w:pPr>
              <w:jc w:val="both"/>
              <w:rPr>
                <w:rFonts w:cstheme="minorHAnsi"/>
                <w:sz w:val="20"/>
                <w:szCs w:val="20"/>
              </w:rPr>
            </w:pPr>
          </w:p>
        </w:tc>
      </w:tr>
      <w:tr w:rsidR="000B5311" w:rsidRPr="00C9268D" w14:paraId="4CA3E498" w14:textId="77777777" w:rsidTr="00893201">
        <w:tc>
          <w:tcPr>
            <w:tcW w:w="1487" w:type="dxa"/>
          </w:tcPr>
          <w:p w14:paraId="31117742" w14:textId="4B22C1EB" w:rsidR="000B5311" w:rsidRPr="001D4D89" w:rsidRDefault="000B5311" w:rsidP="000B5311">
            <w:pPr>
              <w:pStyle w:val="NormalWeb"/>
              <w:rPr>
                <w:sz w:val="20"/>
                <w:szCs w:val="20"/>
              </w:rPr>
            </w:pPr>
            <w:r w:rsidRPr="001D4D89">
              <w:rPr>
                <w:rFonts w:ascii="Calibri" w:hAnsi="Calibri" w:cs="Calibri"/>
                <w:sz w:val="20"/>
                <w:szCs w:val="20"/>
              </w:rPr>
              <w:t>Laurent</w:t>
            </w:r>
          </w:p>
        </w:tc>
        <w:tc>
          <w:tcPr>
            <w:tcW w:w="2191" w:type="dxa"/>
          </w:tcPr>
          <w:p w14:paraId="0618FB24" w14:textId="458F6B81" w:rsidR="000B5311" w:rsidRPr="001D4D89" w:rsidRDefault="000B5311" w:rsidP="000B5311">
            <w:pPr>
              <w:pStyle w:val="NormalWeb"/>
              <w:rPr>
                <w:sz w:val="20"/>
                <w:szCs w:val="20"/>
              </w:rPr>
            </w:pPr>
            <w:r w:rsidRPr="001D4D89">
              <w:rPr>
                <w:rFonts w:ascii="Calibri" w:hAnsi="Calibri" w:cs="Calibri"/>
                <w:sz w:val="20"/>
                <w:szCs w:val="20"/>
              </w:rPr>
              <w:t xml:space="preserve">KARAMITROS </w:t>
            </w:r>
          </w:p>
        </w:tc>
        <w:tc>
          <w:tcPr>
            <w:tcW w:w="909" w:type="dxa"/>
          </w:tcPr>
          <w:p w14:paraId="07675798" w14:textId="0EB441AE"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22980896" w14:textId="5B8661AE" w:rsidR="000B5311" w:rsidRPr="001D4D89" w:rsidRDefault="000B5311" w:rsidP="000B5311">
            <w:pPr>
              <w:jc w:val="both"/>
              <w:rPr>
                <w:rFonts w:cstheme="minorHAnsi"/>
                <w:sz w:val="20"/>
                <w:szCs w:val="20"/>
              </w:rPr>
            </w:pPr>
            <w:r w:rsidRPr="001D4D89">
              <w:rPr>
                <w:rFonts w:cstheme="minorHAnsi"/>
                <w:sz w:val="20"/>
                <w:szCs w:val="20"/>
              </w:rPr>
              <w:t>CGT</w:t>
            </w:r>
          </w:p>
        </w:tc>
        <w:tc>
          <w:tcPr>
            <w:tcW w:w="850" w:type="dxa"/>
          </w:tcPr>
          <w:p w14:paraId="3D8E15F8" w14:textId="226991FA"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0EED9CC5" w14:textId="2F2891B4" w:rsidR="000B5311" w:rsidRPr="001D4D89" w:rsidRDefault="002D531F" w:rsidP="000B5311">
            <w:pPr>
              <w:jc w:val="both"/>
              <w:rPr>
                <w:rFonts w:cstheme="minorHAnsi"/>
                <w:sz w:val="20"/>
                <w:szCs w:val="20"/>
              </w:rPr>
            </w:pPr>
            <w:proofErr w:type="spellStart"/>
            <w:r w:rsidRPr="006F7F9D">
              <w:rPr>
                <w:rFonts w:ascii="Calibri" w:hAnsi="Calibri" w:cs="Calibri"/>
                <w:sz w:val="20"/>
                <w:szCs w:val="20"/>
              </w:rPr>
              <w:t>Chamseddine</w:t>
            </w:r>
            <w:proofErr w:type="spellEnd"/>
            <w:r>
              <w:rPr>
                <w:rFonts w:ascii="Calibri" w:hAnsi="Calibri" w:cs="Calibri"/>
                <w:sz w:val="20"/>
                <w:szCs w:val="20"/>
              </w:rPr>
              <w:t xml:space="preserve"> </w:t>
            </w:r>
            <w:r w:rsidRPr="006F7F9D">
              <w:rPr>
                <w:rFonts w:ascii="Calibri" w:hAnsi="Calibri" w:cs="Calibri"/>
                <w:sz w:val="20"/>
                <w:szCs w:val="20"/>
              </w:rPr>
              <w:t>HACHANI</w:t>
            </w:r>
          </w:p>
        </w:tc>
      </w:tr>
      <w:tr w:rsidR="000B5311" w:rsidRPr="00C9268D" w14:paraId="7C4FD391" w14:textId="77777777" w:rsidTr="00893201">
        <w:tc>
          <w:tcPr>
            <w:tcW w:w="1487" w:type="dxa"/>
          </w:tcPr>
          <w:p w14:paraId="7922A39B" w14:textId="3442FB12" w:rsidR="000B5311" w:rsidRPr="001D4D89" w:rsidRDefault="000B5311" w:rsidP="000B5311">
            <w:pPr>
              <w:pStyle w:val="NormalWeb"/>
              <w:rPr>
                <w:sz w:val="20"/>
                <w:szCs w:val="20"/>
              </w:rPr>
            </w:pPr>
            <w:proofErr w:type="spellStart"/>
            <w:r w:rsidRPr="001D4D89">
              <w:rPr>
                <w:rFonts w:ascii="Calibri" w:hAnsi="Calibri" w:cs="Calibri"/>
                <w:sz w:val="20"/>
                <w:szCs w:val="20"/>
              </w:rPr>
              <w:t>Fadil</w:t>
            </w:r>
            <w:proofErr w:type="spellEnd"/>
          </w:p>
        </w:tc>
        <w:tc>
          <w:tcPr>
            <w:tcW w:w="2191" w:type="dxa"/>
          </w:tcPr>
          <w:p w14:paraId="40EB73AF" w14:textId="7F7229C7" w:rsidR="000B5311" w:rsidRPr="001D4D89" w:rsidRDefault="000B5311" w:rsidP="000B5311">
            <w:pPr>
              <w:pStyle w:val="NormalWeb"/>
              <w:rPr>
                <w:sz w:val="20"/>
                <w:szCs w:val="20"/>
              </w:rPr>
            </w:pPr>
            <w:r w:rsidRPr="001D4D89">
              <w:rPr>
                <w:rFonts w:ascii="Calibri" w:hAnsi="Calibri" w:cs="Calibri"/>
                <w:sz w:val="20"/>
                <w:szCs w:val="20"/>
              </w:rPr>
              <w:t>KENDIRA</w:t>
            </w:r>
          </w:p>
        </w:tc>
        <w:tc>
          <w:tcPr>
            <w:tcW w:w="909" w:type="dxa"/>
          </w:tcPr>
          <w:p w14:paraId="23C1DC83" w14:textId="4411FCD9"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5F35628F" w14:textId="7333C07E"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1E12E10B" w14:textId="0BCD3AC1" w:rsidR="000B5311" w:rsidRPr="001D4D89" w:rsidRDefault="003E0F09" w:rsidP="00836437">
            <w:pPr>
              <w:jc w:val="center"/>
              <w:rPr>
                <w:rFonts w:cstheme="minorHAnsi"/>
                <w:sz w:val="20"/>
                <w:szCs w:val="20"/>
              </w:rPr>
            </w:pPr>
            <w:r>
              <w:rPr>
                <w:rFonts w:cstheme="minorHAnsi"/>
                <w:sz w:val="20"/>
                <w:szCs w:val="20"/>
              </w:rPr>
              <w:t>X</w:t>
            </w:r>
          </w:p>
        </w:tc>
        <w:tc>
          <w:tcPr>
            <w:tcW w:w="2114" w:type="dxa"/>
          </w:tcPr>
          <w:p w14:paraId="55501559" w14:textId="77777777" w:rsidR="000B5311" w:rsidRPr="001D4D89" w:rsidRDefault="000B5311" w:rsidP="000B5311">
            <w:pPr>
              <w:jc w:val="both"/>
              <w:rPr>
                <w:rFonts w:cstheme="minorHAnsi"/>
                <w:sz w:val="20"/>
                <w:szCs w:val="20"/>
              </w:rPr>
            </w:pPr>
          </w:p>
        </w:tc>
      </w:tr>
      <w:tr w:rsidR="000B5311" w:rsidRPr="00C9268D" w14:paraId="6B39E64C" w14:textId="77777777" w:rsidTr="00893201">
        <w:tc>
          <w:tcPr>
            <w:tcW w:w="1487" w:type="dxa"/>
          </w:tcPr>
          <w:p w14:paraId="12436891" w14:textId="1541E291" w:rsidR="000B5311" w:rsidRPr="001D4D89" w:rsidRDefault="000B5311" w:rsidP="000B5311">
            <w:pPr>
              <w:jc w:val="both"/>
              <w:rPr>
                <w:rFonts w:cstheme="minorHAnsi"/>
                <w:sz w:val="20"/>
                <w:szCs w:val="20"/>
              </w:rPr>
            </w:pPr>
            <w:r w:rsidRPr="001D4D89">
              <w:rPr>
                <w:rFonts w:cstheme="minorHAnsi"/>
                <w:sz w:val="20"/>
                <w:szCs w:val="20"/>
              </w:rPr>
              <w:t>Anthony</w:t>
            </w:r>
          </w:p>
        </w:tc>
        <w:tc>
          <w:tcPr>
            <w:tcW w:w="2191" w:type="dxa"/>
          </w:tcPr>
          <w:p w14:paraId="3F0F42D1" w14:textId="06156AFD" w:rsidR="000B5311" w:rsidRPr="001D4D89" w:rsidRDefault="000B5311" w:rsidP="000B5311">
            <w:pPr>
              <w:jc w:val="both"/>
              <w:rPr>
                <w:rFonts w:cstheme="minorHAnsi"/>
                <w:sz w:val="20"/>
                <w:szCs w:val="20"/>
              </w:rPr>
            </w:pPr>
            <w:r w:rsidRPr="001D4D89">
              <w:rPr>
                <w:rFonts w:cstheme="minorHAnsi"/>
                <w:sz w:val="20"/>
                <w:szCs w:val="20"/>
              </w:rPr>
              <w:t>LAVILLE</w:t>
            </w:r>
          </w:p>
        </w:tc>
        <w:tc>
          <w:tcPr>
            <w:tcW w:w="909" w:type="dxa"/>
          </w:tcPr>
          <w:p w14:paraId="478311FC" w14:textId="2D90F71C"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0A55C405" w14:textId="0CE05F07"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174DB4A2" w14:textId="08899D70"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1B1762E7" w14:textId="77777777" w:rsidR="000B5311" w:rsidRPr="001D4D89" w:rsidRDefault="000B5311" w:rsidP="000B5311">
            <w:pPr>
              <w:jc w:val="both"/>
              <w:rPr>
                <w:rFonts w:cstheme="minorHAnsi"/>
                <w:sz w:val="20"/>
                <w:szCs w:val="20"/>
              </w:rPr>
            </w:pPr>
          </w:p>
        </w:tc>
      </w:tr>
      <w:tr w:rsidR="000B5311" w:rsidRPr="00C9268D" w14:paraId="05773EBD" w14:textId="77777777" w:rsidTr="00893201">
        <w:tc>
          <w:tcPr>
            <w:tcW w:w="1487" w:type="dxa"/>
          </w:tcPr>
          <w:p w14:paraId="2744DC29" w14:textId="1AEB7EBC" w:rsidR="000B5311" w:rsidRPr="001D4D89" w:rsidRDefault="000B5311" w:rsidP="000B5311">
            <w:pPr>
              <w:pStyle w:val="NormalWeb"/>
              <w:rPr>
                <w:sz w:val="20"/>
                <w:szCs w:val="20"/>
              </w:rPr>
            </w:pPr>
            <w:r w:rsidRPr="001D4D89">
              <w:rPr>
                <w:rFonts w:ascii="Calibri" w:hAnsi="Calibri" w:cs="Calibri"/>
                <w:sz w:val="20"/>
                <w:szCs w:val="20"/>
              </w:rPr>
              <w:t xml:space="preserve">Laure </w:t>
            </w:r>
          </w:p>
        </w:tc>
        <w:tc>
          <w:tcPr>
            <w:tcW w:w="2191" w:type="dxa"/>
          </w:tcPr>
          <w:p w14:paraId="17BECFC3" w14:textId="0DB58FD3" w:rsidR="000B5311" w:rsidRPr="001D4D89" w:rsidRDefault="000B5311" w:rsidP="000B5311">
            <w:pPr>
              <w:pStyle w:val="NormalWeb"/>
              <w:rPr>
                <w:sz w:val="20"/>
                <w:szCs w:val="20"/>
              </w:rPr>
            </w:pPr>
            <w:r w:rsidRPr="001D4D89">
              <w:rPr>
                <w:rFonts w:ascii="Calibri" w:hAnsi="Calibri" w:cs="Calibri"/>
                <w:sz w:val="20"/>
                <w:szCs w:val="20"/>
              </w:rPr>
              <w:t xml:space="preserve">MBEMBA MAHOUKOU </w:t>
            </w:r>
          </w:p>
        </w:tc>
        <w:tc>
          <w:tcPr>
            <w:tcW w:w="909" w:type="dxa"/>
          </w:tcPr>
          <w:p w14:paraId="0E352E88" w14:textId="0FE4B8BB"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2946BDD9" w14:textId="218E090B"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19EDE847" w14:textId="23B8EDDB"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56F4B958" w14:textId="77777777" w:rsidR="000B5311" w:rsidRPr="001D4D89" w:rsidRDefault="000B5311" w:rsidP="000B5311">
            <w:pPr>
              <w:jc w:val="both"/>
              <w:rPr>
                <w:rFonts w:cstheme="minorHAnsi"/>
                <w:sz w:val="20"/>
                <w:szCs w:val="20"/>
              </w:rPr>
            </w:pPr>
          </w:p>
        </w:tc>
      </w:tr>
      <w:tr w:rsidR="000B5311" w:rsidRPr="00C9268D" w14:paraId="5C8A8876" w14:textId="77777777" w:rsidTr="00893201">
        <w:tc>
          <w:tcPr>
            <w:tcW w:w="1487" w:type="dxa"/>
          </w:tcPr>
          <w:p w14:paraId="4AAE7D00" w14:textId="0155A45A" w:rsidR="000B5311" w:rsidRPr="001D4D89" w:rsidRDefault="000B5311" w:rsidP="000B5311">
            <w:pPr>
              <w:pStyle w:val="NormalWeb"/>
              <w:rPr>
                <w:sz w:val="20"/>
                <w:szCs w:val="20"/>
              </w:rPr>
            </w:pPr>
            <w:r w:rsidRPr="001D4D89">
              <w:rPr>
                <w:rFonts w:ascii="Calibri" w:hAnsi="Calibri" w:cs="Calibri"/>
                <w:sz w:val="20"/>
                <w:szCs w:val="20"/>
              </w:rPr>
              <w:t xml:space="preserve">Valentin </w:t>
            </w:r>
          </w:p>
        </w:tc>
        <w:tc>
          <w:tcPr>
            <w:tcW w:w="2191" w:type="dxa"/>
          </w:tcPr>
          <w:p w14:paraId="22FE4683" w14:textId="777BEF80" w:rsidR="000B5311" w:rsidRPr="001D4D89" w:rsidRDefault="000B5311" w:rsidP="000B5311">
            <w:pPr>
              <w:pStyle w:val="NormalWeb"/>
              <w:rPr>
                <w:sz w:val="20"/>
                <w:szCs w:val="20"/>
              </w:rPr>
            </w:pPr>
            <w:r w:rsidRPr="001D4D89">
              <w:rPr>
                <w:rFonts w:ascii="Calibri" w:hAnsi="Calibri" w:cs="Calibri"/>
                <w:sz w:val="20"/>
                <w:szCs w:val="20"/>
              </w:rPr>
              <w:t xml:space="preserve">NICOLAS </w:t>
            </w:r>
          </w:p>
        </w:tc>
        <w:tc>
          <w:tcPr>
            <w:tcW w:w="909" w:type="dxa"/>
          </w:tcPr>
          <w:p w14:paraId="0FE3DD72" w14:textId="5E1200B0" w:rsidR="000B5311" w:rsidRPr="001D4D89" w:rsidRDefault="000B5311" w:rsidP="000B5311">
            <w:pPr>
              <w:jc w:val="both"/>
              <w:rPr>
                <w:rFonts w:cstheme="minorHAnsi"/>
                <w:sz w:val="20"/>
                <w:szCs w:val="20"/>
              </w:rPr>
            </w:pPr>
            <w:r w:rsidRPr="001D4D89">
              <w:rPr>
                <w:rFonts w:cstheme="minorHAnsi"/>
                <w:sz w:val="20"/>
                <w:szCs w:val="20"/>
              </w:rPr>
              <w:t>FI</w:t>
            </w:r>
          </w:p>
        </w:tc>
        <w:tc>
          <w:tcPr>
            <w:tcW w:w="1509" w:type="dxa"/>
            <w:gridSpan w:val="2"/>
          </w:tcPr>
          <w:p w14:paraId="33B30753" w14:textId="75FBBFAC"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762CDBBB" w14:textId="76098DB4" w:rsidR="000B5311" w:rsidRPr="001D4D89" w:rsidRDefault="00836437" w:rsidP="00836437">
            <w:pPr>
              <w:jc w:val="center"/>
              <w:rPr>
                <w:rFonts w:cstheme="minorHAnsi"/>
                <w:sz w:val="20"/>
                <w:szCs w:val="20"/>
              </w:rPr>
            </w:pPr>
            <w:r>
              <w:rPr>
                <w:rFonts w:cstheme="minorHAnsi"/>
                <w:sz w:val="20"/>
                <w:szCs w:val="20"/>
              </w:rPr>
              <w:t>X</w:t>
            </w:r>
          </w:p>
        </w:tc>
        <w:tc>
          <w:tcPr>
            <w:tcW w:w="2114" w:type="dxa"/>
          </w:tcPr>
          <w:p w14:paraId="31F69A4F" w14:textId="77777777" w:rsidR="000B5311" w:rsidRPr="001D4D89" w:rsidRDefault="000B5311" w:rsidP="000B5311">
            <w:pPr>
              <w:jc w:val="both"/>
              <w:rPr>
                <w:rFonts w:cstheme="minorHAnsi"/>
                <w:sz w:val="20"/>
                <w:szCs w:val="20"/>
              </w:rPr>
            </w:pPr>
          </w:p>
        </w:tc>
      </w:tr>
      <w:tr w:rsidR="000B5311" w:rsidRPr="00C9268D" w14:paraId="0F2EC74E" w14:textId="77777777" w:rsidTr="00893201">
        <w:tc>
          <w:tcPr>
            <w:tcW w:w="1487" w:type="dxa"/>
          </w:tcPr>
          <w:p w14:paraId="49A206CF" w14:textId="35DD7E42" w:rsidR="000B5311" w:rsidRPr="001D4D89" w:rsidRDefault="000B5311" w:rsidP="000B5311">
            <w:pPr>
              <w:pStyle w:val="NormalWeb"/>
              <w:rPr>
                <w:sz w:val="20"/>
                <w:szCs w:val="20"/>
              </w:rPr>
            </w:pPr>
            <w:proofErr w:type="spellStart"/>
            <w:r w:rsidRPr="001D4D89">
              <w:rPr>
                <w:rFonts w:ascii="Calibri" w:hAnsi="Calibri" w:cs="Calibri"/>
                <w:sz w:val="20"/>
                <w:szCs w:val="20"/>
              </w:rPr>
              <w:t>Cornélia</w:t>
            </w:r>
            <w:proofErr w:type="spellEnd"/>
            <w:r w:rsidRPr="001D4D89">
              <w:rPr>
                <w:rFonts w:ascii="Calibri" w:hAnsi="Calibri" w:cs="Calibri"/>
                <w:sz w:val="20"/>
                <w:szCs w:val="20"/>
              </w:rPr>
              <w:t xml:space="preserve"> </w:t>
            </w:r>
          </w:p>
        </w:tc>
        <w:tc>
          <w:tcPr>
            <w:tcW w:w="2191" w:type="dxa"/>
          </w:tcPr>
          <w:p w14:paraId="67EC1B46" w14:textId="25A717E2" w:rsidR="000B5311" w:rsidRPr="001D4D89" w:rsidRDefault="000B5311" w:rsidP="000B5311">
            <w:pPr>
              <w:pStyle w:val="NormalWeb"/>
              <w:rPr>
                <w:sz w:val="20"/>
                <w:szCs w:val="20"/>
              </w:rPr>
            </w:pPr>
            <w:r w:rsidRPr="001D4D89">
              <w:rPr>
                <w:rFonts w:ascii="Calibri" w:hAnsi="Calibri" w:cs="Calibri"/>
                <w:sz w:val="20"/>
                <w:szCs w:val="20"/>
              </w:rPr>
              <w:t xml:space="preserve">NOUATIN </w:t>
            </w:r>
          </w:p>
        </w:tc>
        <w:tc>
          <w:tcPr>
            <w:tcW w:w="909" w:type="dxa"/>
          </w:tcPr>
          <w:p w14:paraId="67DF31BB" w14:textId="7DF5AAF0" w:rsidR="000B5311" w:rsidRPr="001D4D89" w:rsidRDefault="000B5311" w:rsidP="000B5311">
            <w:pPr>
              <w:jc w:val="both"/>
              <w:rPr>
                <w:rFonts w:cstheme="minorHAnsi"/>
                <w:sz w:val="20"/>
                <w:szCs w:val="20"/>
              </w:rPr>
            </w:pPr>
            <w:r w:rsidRPr="001D4D89">
              <w:rPr>
                <w:rFonts w:cstheme="minorHAnsi"/>
                <w:sz w:val="20"/>
                <w:szCs w:val="20"/>
              </w:rPr>
              <w:t>FM</w:t>
            </w:r>
          </w:p>
        </w:tc>
        <w:tc>
          <w:tcPr>
            <w:tcW w:w="1509" w:type="dxa"/>
            <w:gridSpan w:val="2"/>
          </w:tcPr>
          <w:p w14:paraId="7883C2F3" w14:textId="5941F687"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71DAD352" w14:textId="4924CC28"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72E9D21E" w14:textId="77777777" w:rsidR="000B5311" w:rsidRPr="001D4D89" w:rsidRDefault="000B5311" w:rsidP="000B5311">
            <w:pPr>
              <w:jc w:val="both"/>
              <w:rPr>
                <w:rFonts w:cstheme="minorHAnsi"/>
                <w:sz w:val="20"/>
                <w:szCs w:val="20"/>
              </w:rPr>
            </w:pPr>
          </w:p>
        </w:tc>
      </w:tr>
      <w:tr w:rsidR="000B5311" w:rsidRPr="00C9268D" w14:paraId="6FE338F8" w14:textId="77777777" w:rsidTr="00893201">
        <w:tc>
          <w:tcPr>
            <w:tcW w:w="1487" w:type="dxa"/>
          </w:tcPr>
          <w:p w14:paraId="10A0BF4D" w14:textId="31C6ABF0" w:rsidR="000B5311" w:rsidRPr="001D4D89" w:rsidRDefault="000B5311" w:rsidP="000B5311">
            <w:pPr>
              <w:jc w:val="both"/>
              <w:rPr>
                <w:rFonts w:cstheme="minorHAnsi"/>
                <w:sz w:val="20"/>
                <w:szCs w:val="20"/>
              </w:rPr>
            </w:pPr>
            <w:r w:rsidRPr="001D4D89">
              <w:rPr>
                <w:rFonts w:cstheme="minorHAnsi"/>
                <w:sz w:val="20"/>
                <w:szCs w:val="20"/>
              </w:rPr>
              <w:t>Laila</w:t>
            </w:r>
          </w:p>
        </w:tc>
        <w:tc>
          <w:tcPr>
            <w:tcW w:w="2191" w:type="dxa"/>
          </w:tcPr>
          <w:p w14:paraId="01D796C9" w14:textId="0E228FB7" w:rsidR="000B5311" w:rsidRPr="001D4D89" w:rsidRDefault="000B5311" w:rsidP="000B5311">
            <w:pPr>
              <w:jc w:val="both"/>
              <w:rPr>
                <w:rFonts w:cstheme="minorHAnsi"/>
                <w:sz w:val="20"/>
                <w:szCs w:val="20"/>
              </w:rPr>
            </w:pPr>
            <w:r w:rsidRPr="001D4D89">
              <w:rPr>
                <w:rFonts w:cstheme="minorHAnsi"/>
                <w:sz w:val="20"/>
                <w:szCs w:val="20"/>
              </w:rPr>
              <w:t>OSTMANE ELHAOU</w:t>
            </w:r>
          </w:p>
        </w:tc>
        <w:tc>
          <w:tcPr>
            <w:tcW w:w="909" w:type="dxa"/>
          </w:tcPr>
          <w:p w14:paraId="46C05E22" w14:textId="39FD3F39"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5CE81246" w14:textId="1BB19EB8"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4E11E2B1" w14:textId="0AE6890F" w:rsidR="000B5311" w:rsidRPr="001D4D89" w:rsidRDefault="002D531F" w:rsidP="00836437">
            <w:pPr>
              <w:jc w:val="center"/>
              <w:rPr>
                <w:rFonts w:cstheme="minorHAnsi"/>
                <w:sz w:val="20"/>
                <w:szCs w:val="20"/>
              </w:rPr>
            </w:pPr>
            <w:r>
              <w:rPr>
                <w:rFonts w:cstheme="minorHAnsi"/>
                <w:sz w:val="20"/>
                <w:szCs w:val="20"/>
              </w:rPr>
              <w:t>X</w:t>
            </w:r>
          </w:p>
        </w:tc>
        <w:tc>
          <w:tcPr>
            <w:tcW w:w="2114" w:type="dxa"/>
          </w:tcPr>
          <w:p w14:paraId="1F328349" w14:textId="77777777" w:rsidR="000B5311" w:rsidRPr="001D4D89" w:rsidRDefault="000B5311" w:rsidP="000B5311">
            <w:pPr>
              <w:jc w:val="both"/>
              <w:rPr>
                <w:rFonts w:cstheme="minorHAnsi"/>
                <w:sz w:val="20"/>
                <w:szCs w:val="20"/>
              </w:rPr>
            </w:pPr>
          </w:p>
        </w:tc>
      </w:tr>
      <w:tr w:rsidR="00893201" w:rsidRPr="00C9268D" w14:paraId="2001F1E8" w14:textId="77777777" w:rsidTr="00893201">
        <w:tc>
          <w:tcPr>
            <w:tcW w:w="1487" w:type="dxa"/>
          </w:tcPr>
          <w:p w14:paraId="192CD7CB" w14:textId="77777777" w:rsidR="00893201" w:rsidRPr="001D4D89" w:rsidRDefault="00893201" w:rsidP="00F822F2">
            <w:pPr>
              <w:pStyle w:val="NormalWeb"/>
              <w:rPr>
                <w:sz w:val="20"/>
                <w:szCs w:val="20"/>
              </w:rPr>
            </w:pPr>
            <w:r w:rsidRPr="001D4D89">
              <w:rPr>
                <w:rFonts w:ascii="Calibri" w:hAnsi="Calibri" w:cs="Calibri"/>
                <w:sz w:val="20"/>
                <w:szCs w:val="20"/>
              </w:rPr>
              <w:t>Fabien</w:t>
            </w:r>
          </w:p>
        </w:tc>
        <w:tc>
          <w:tcPr>
            <w:tcW w:w="2191" w:type="dxa"/>
          </w:tcPr>
          <w:p w14:paraId="685F3BB8" w14:textId="77777777" w:rsidR="00893201" w:rsidRPr="001D4D89" w:rsidRDefault="00893201" w:rsidP="00F822F2">
            <w:pPr>
              <w:pStyle w:val="NormalWeb"/>
              <w:rPr>
                <w:sz w:val="20"/>
                <w:szCs w:val="20"/>
              </w:rPr>
            </w:pPr>
            <w:r w:rsidRPr="001D4D89">
              <w:rPr>
                <w:rFonts w:ascii="Calibri" w:hAnsi="Calibri" w:cs="Calibri"/>
                <w:sz w:val="20"/>
                <w:szCs w:val="20"/>
              </w:rPr>
              <w:t xml:space="preserve">RACAULT </w:t>
            </w:r>
          </w:p>
        </w:tc>
        <w:tc>
          <w:tcPr>
            <w:tcW w:w="909" w:type="dxa"/>
          </w:tcPr>
          <w:p w14:paraId="2882EBCB" w14:textId="77777777" w:rsidR="00893201" w:rsidRPr="001D4D89" w:rsidRDefault="00893201" w:rsidP="00F822F2">
            <w:pPr>
              <w:jc w:val="both"/>
              <w:rPr>
                <w:rFonts w:cstheme="minorHAnsi"/>
                <w:sz w:val="20"/>
                <w:szCs w:val="20"/>
              </w:rPr>
            </w:pPr>
            <w:r w:rsidRPr="001D4D89">
              <w:rPr>
                <w:rFonts w:cstheme="minorHAnsi"/>
                <w:sz w:val="20"/>
                <w:szCs w:val="20"/>
              </w:rPr>
              <w:t>FI</w:t>
            </w:r>
          </w:p>
        </w:tc>
        <w:tc>
          <w:tcPr>
            <w:tcW w:w="1509" w:type="dxa"/>
            <w:gridSpan w:val="2"/>
          </w:tcPr>
          <w:p w14:paraId="419C9E71" w14:textId="77777777" w:rsidR="00893201" w:rsidRPr="001D4D89" w:rsidRDefault="00893201" w:rsidP="00F822F2">
            <w:pPr>
              <w:jc w:val="both"/>
              <w:rPr>
                <w:rFonts w:cstheme="minorHAnsi"/>
                <w:sz w:val="20"/>
                <w:szCs w:val="20"/>
                <w:highlight w:val="yellow"/>
              </w:rPr>
            </w:pPr>
            <w:r w:rsidRPr="001D4D89">
              <w:rPr>
                <w:rFonts w:cstheme="minorHAnsi"/>
                <w:sz w:val="20"/>
                <w:szCs w:val="20"/>
              </w:rPr>
              <w:t>FO COM</w:t>
            </w:r>
          </w:p>
        </w:tc>
        <w:tc>
          <w:tcPr>
            <w:tcW w:w="850" w:type="dxa"/>
          </w:tcPr>
          <w:p w14:paraId="30772AC5" w14:textId="5B05DC70" w:rsidR="00893201" w:rsidRPr="001D4D89" w:rsidRDefault="002D531F" w:rsidP="005D38EA">
            <w:pPr>
              <w:jc w:val="center"/>
              <w:rPr>
                <w:rFonts w:cstheme="minorHAnsi"/>
                <w:sz w:val="20"/>
                <w:szCs w:val="20"/>
              </w:rPr>
            </w:pPr>
            <w:r>
              <w:rPr>
                <w:rFonts w:cstheme="minorHAnsi"/>
                <w:sz w:val="20"/>
                <w:szCs w:val="20"/>
              </w:rPr>
              <w:t>X</w:t>
            </w:r>
          </w:p>
        </w:tc>
        <w:tc>
          <w:tcPr>
            <w:tcW w:w="2114" w:type="dxa"/>
          </w:tcPr>
          <w:p w14:paraId="66B0999C" w14:textId="77777777" w:rsidR="00893201" w:rsidRPr="001D4D89" w:rsidRDefault="00893201" w:rsidP="00F822F2">
            <w:pPr>
              <w:jc w:val="both"/>
              <w:rPr>
                <w:rFonts w:cstheme="minorHAnsi"/>
                <w:sz w:val="20"/>
                <w:szCs w:val="20"/>
              </w:rPr>
            </w:pPr>
          </w:p>
        </w:tc>
      </w:tr>
      <w:tr w:rsidR="000B5311" w:rsidRPr="00893201" w14:paraId="61A892AC" w14:textId="77777777" w:rsidTr="00893201">
        <w:tc>
          <w:tcPr>
            <w:tcW w:w="1487" w:type="dxa"/>
          </w:tcPr>
          <w:p w14:paraId="7B0D7DCC" w14:textId="05856293" w:rsidR="000B5311" w:rsidRPr="00893201" w:rsidRDefault="00893201" w:rsidP="000B5311">
            <w:pPr>
              <w:pStyle w:val="NormalWeb"/>
              <w:rPr>
                <w:rFonts w:ascii="Calibri" w:hAnsi="Calibri" w:cs="Calibri"/>
                <w:sz w:val="20"/>
                <w:szCs w:val="20"/>
              </w:rPr>
            </w:pPr>
            <w:r>
              <w:rPr>
                <w:rFonts w:ascii="Calibri" w:hAnsi="Calibri" w:cs="Calibri"/>
                <w:sz w:val="20"/>
                <w:szCs w:val="20"/>
              </w:rPr>
              <w:t>J</w:t>
            </w:r>
            <w:r w:rsidRPr="00893201">
              <w:rPr>
                <w:rFonts w:ascii="Calibri" w:hAnsi="Calibri" w:cs="Calibri"/>
                <w:sz w:val="20"/>
                <w:szCs w:val="20"/>
              </w:rPr>
              <w:t>acques</w:t>
            </w:r>
          </w:p>
        </w:tc>
        <w:tc>
          <w:tcPr>
            <w:tcW w:w="2191" w:type="dxa"/>
          </w:tcPr>
          <w:p w14:paraId="4F9FF71D" w14:textId="367D7A64" w:rsidR="000B5311" w:rsidRPr="00893201" w:rsidRDefault="00893201" w:rsidP="000B5311">
            <w:pPr>
              <w:pStyle w:val="NormalWeb"/>
              <w:rPr>
                <w:rFonts w:ascii="Calibri" w:hAnsi="Calibri" w:cs="Calibri"/>
                <w:sz w:val="20"/>
                <w:szCs w:val="20"/>
              </w:rPr>
            </w:pPr>
            <w:r w:rsidRPr="00893201">
              <w:rPr>
                <w:rFonts w:ascii="Calibri" w:hAnsi="Calibri" w:cs="Calibri"/>
                <w:sz w:val="20"/>
                <w:szCs w:val="20"/>
              </w:rPr>
              <w:t>PALACIOS</w:t>
            </w:r>
          </w:p>
        </w:tc>
        <w:tc>
          <w:tcPr>
            <w:tcW w:w="909" w:type="dxa"/>
          </w:tcPr>
          <w:p w14:paraId="46D8050D" w14:textId="0D5937F2" w:rsidR="000B5311" w:rsidRPr="00893201" w:rsidRDefault="000B5311" w:rsidP="00893201">
            <w:pPr>
              <w:pStyle w:val="NormalWeb"/>
              <w:rPr>
                <w:rFonts w:ascii="Calibri" w:hAnsi="Calibri" w:cs="Calibri"/>
                <w:sz w:val="20"/>
                <w:szCs w:val="20"/>
              </w:rPr>
            </w:pPr>
            <w:r w:rsidRPr="00893201">
              <w:rPr>
                <w:rFonts w:ascii="Calibri" w:hAnsi="Calibri" w:cs="Calibri"/>
                <w:sz w:val="20"/>
                <w:szCs w:val="20"/>
              </w:rPr>
              <w:t>F</w:t>
            </w:r>
            <w:r w:rsidR="00893201" w:rsidRPr="00893201">
              <w:rPr>
                <w:rFonts w:ascii="Calibri" w:hAnsi="Calibri" w:cs="Calibri"/>
                <w:sz w:val="20"/>
                <w:szCs w:val="20"/>
              </w:rPr>
              <w:t>M</w:t>
            </w:r>
          </w:p>
        </w:tc>
        <w:tc>
          <w:tcPr>
            <w:tcW w:w="1509" w:type="dxa"/>
            <w:gridSpan w:val="2"/>
          </w:tcPr>
          <w:p w14:paraId="6846A4AD" w14:textId="2454EEE0" w:rsidR="000B5311" w:rsidRPr="00893201" w:rsidRDefault="00844884" w:rsidP="00844884">
            <w:pPr>
              <w:jc w:val="both"/>
              <w:rPr>
                <w:rFonts w:ascii="Calibri" w:hAnsi="Calibri" w:cs="Calibri"/>
                <w:sz w:val="20"/>
                <w:szCs w:val="20"/>
              </w:rPr>
            </w:pPr>
            <w:r w:rsidRPr="001D4D89">
              <w:rPr>
                <w:rFonts w:cstheme="minorHAnsi"/>
                <w:sz w:val="20"/>
                <w:szCs w:val="20"/>
              </w:rPr>
              <w:t>FO COM</w:t>
            </w:r>
          </w:p>
        </w:tc>
        <w:tc>
          <w:tcPr>
            <w:tcW w:w="850" w:type="dxa"/>
          </w:tcPr>
          <w:p w14:paraId="792882B2" w14:textId="05EC7309" w:rsidR="000B5311" w:rsidRPr="00893201" w:rsidRDefault="002D531F" w:rsidP="005D38EA">
            <w:pPr>
              <w:pStyle w:val="NormalWeb"/>
              <w:jc w:val="center"/>
              <w:rPr>
                <w:rFonts w:ascii="Calibri" w:hAnsi="Calibri" w:cs="Calibri"/>
                <w:sz w:val="20"/>
                <w:szCs w:val="20"/>
              </w:rPr>
            </w:pPr>
            <w:r>
              <w:rPr>
                <w:rFonts w:ascii="Calibri" w:hAnsi="Calibri" w:cs="Calibri"/>
                <w:sz w:val="20"/>
                <w:szCs w:val="20"/>
              </w:rPr>
              <w:t>X</w:t>
            </w:r>
          </w:p>
        </w:tc>
        <w:tc>
          <w:tcPr>
            <w:tcW w:w="2114" w:type="dxa"/>
          </w:tcPr>
          <w:p w14:paraId="222ADE8D" w14:textId="77777777" w:rsidR="000B5311" w:rsidRPr="00893201" w:rsidRDefault="000B5311" w:rsidP="00893201">
            <w:pPr>
              <w:pStyle w:val="NormalWeb"/>
              <w:rPr>
                <w:rFonts w:ascii="Calibri" w:hAnsi="Calibri" w:cs="Calibri"/>
                <w:sz w:val="20"/>
                <w:szCs w:val="20"/>
              </w:rPr>
            </w:pPr>
          </w:p>
        </w:tc>
      </w:tr>
      <w:tr w:rsidR="000B5311" w:rsidRPr="00C9268D" w14:paraId="4F5C5C28" w14:textId="77777777" w:rsidTr="00893201">
        <w:tc>
          <w:tcPr>
            <w:tcW w:w="1487" w:type="dxa"/>
          </w:tcPr>
          <w:p w14:paraId="65D7F369" w14:textId="78E599EA" w:rsidR="000B5311" w:rsidRPr="001D4D89" w:rsidRDefault="000B5311" w:rsidP="000B5311">
            <w:pPr>
              <w:jc w:val="both"/>
              <w:rPr>
                <w:rFonts w:cstheme="minorHAnsi"/>
                <w:sz w:val="20"/>
                <w:szCs w:val="20"/>
              </w:rPr>
            </w:pPr>
            <w:r w:rsidRPr="001D4D89">
              <w:rPr>
                <w:rFonts w:cstheme="minorHAnsi"/>
                <w:sz w:val="20"/>
                <w:szCs w:val="20"/>
              </w:rPr>
              <w:t>Florent</w:t>
            </w:r>
          </w:p>
        </w:tc>
        <w:tc>
          <w:tcPr>
            <w:tcW w:w="2191" w:type="dxa"/>
          </w:tcPr>
          <w:p w14:paraId="28A1FABB" w14:textId="2FB6408C" w:rsidR="000B5311" w:rsidRPr="001D4D89" w:rsidRDefault="000B5311" w:rsidP="000B5311">
            <w:pPr>
              <w:jc w:val="both"/>
              <w:rPr>
                <w:rFonts w:cstheme="minorHAnsi"/>
                <w:sz w:val="20"/>
                <w:szCs w:val="20"/>
              </w:rPr>
            </w:pPr>
            <w:r w:rsidRPr="001D4D89">
              <w:rPr>
                <w:rFonts w:cstheme="minorHAnsi"/>
                <w:sz w:val="20"/>
                <w:szCs w:val="20"/>
              </w:rPr>
              <w:t>SAOURE</w:t>
            </w:r>
          </w:p>
        </w:tc>
        <w:tc>
          <w:tcPr>
            <w:tcW w:w="909" w:type="dxa"/>
          </w:tcPr>
          <w:p w14:paraId="691CADE0" w14:textId="3AFAB9F9"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0C475154" w14:textId="5E84FDB6"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2707CD06" w14:textId="25A05605" w:rsidR="000B5311" w:rsidRPr="001D4D89" w:rsidRDefault="002D531F" w:rsidP="005D38EA">
            <w:pPr>
              <w:jc w:val="center"/>
              <w:rPr>
                <w:rFonts w:cstheme="minorHAnsi"/>
                <w:sz w:val="20"/>
                <w:szCs w:val="20"/>
              </w:rPr>
            </w:pPr>
            <w:r>
              <w:rPr>
                <w:rFonts w:cstheme="minorHAnsi"/>
                <w:sz w:val="20"/>
                <w:szCs w:val="20"/>
              </w:rPr>
              <w:t>X</w:t>
            </w:r>
          </w:p>
        </w:tc>
        <w:tc>
          <w:tcPr>
            <w:tcW w:w="2114" w:type="dxa"/>
          </w:tcPr>
          <w:p w14:paraId="715119EC" w14:textId="77777777" w:rsidR="000B5311" w:rsidRPr="001D4D89" w:rsidRDefault="000B5311" w:rsidP="000B5311">
            <w:pPr>
              <w:jc w:val="both"/>
              <w:rPr>
                <w:rFonts w:cstheme="minorHAnsi"/>
                <w:sz w:val="20"/>
                <w:szCs w:val="20"/>
              </w:rPr>
            </w:pPr>
          </w:p>
        </w:tc>
      </w:tr>
      <w:tr w:rsidR="000B5311" w:rsidRPr="00C9268D" w14:paraId="59839BDF" w14:textId="77777777" w:rsidTr="00893201">
        <w:tc>
          <w:tcPr>
            <w:tcW w:w="1487" w:type="dxa"/>
          </w:tcPr>
          <w:p w14:paraId="04CFE60D" w14:textId="18724F92" w:rsidR="000B5311" w:rsidRPr="001D4D89" w:rsidRDefault="000B5311" w:rsidP="000B5311">
            <w:pPr>
              <w:jc w:val="both"/>
              <w:rPr>
                <w:rFonts w:cstheme="minorHAnsi"/>
                <w:sz w:val="20"/>
                <w:szCs w:val="20"/>
              </w:rPr>
            </w:pPr>
            <w:r w:rsidRPr="001D4D89">
              <w:rPr>
                <w:rFonts w:cstheme="minorHAnsi"/>
                <w:sz w:val="20"/>
                <w:szCs w:val="20"/>
              </w:rPr>
              <w:t>N’</w:t>
            </w:r>
            <w:proofErr w:type="spellStart"/>
            <w:r w:rsidRPr="001D4D89">
              <w:rPr>
                <w:rFonts w:cstheme="minorHAnsi"/>
                <w:sz w:val="20"/>
                <w:szCs w:val="20"/>
              </w:rPr>
              <w:t>Deye</w:t>
            </w:r>
            <w:proofErr w:type="spellEnd"/>
            <w:r w:rsidRPr="001D4D89">
              <w:rPr>
                <w:rFonts w:cstheme="minorHAnsi"/>
                <w:sz w:val="20"/>
                <w:szCs w:val="20"/>
              </w:rPr>
              <w:t xml:space="preserve"> Yacine</w:t>
            </w:r>
          </w:p>
        </w:tc>
        <w:tc>
          <w:tcPr>
            <w:tcW w:w="2191" w:type="dxa"/>
          </w:tcPr>
          <w:p w14:paraId="36B94236" w14:textId="228A044C" w:rsidR="000B5311" w:rsidRPr="001D4D89" w:rsidRDefault="000B5311" w:rsidP="000B5311">
            <w:pPr>
              <w:jc w:val="both"/>
              <w:rPr>
                <w:rFonts w:cstheme="minorHAnsi"/>
                <w:sz w:val="20"/>
                <w:szCs w:val="20"/>
              </w:rPr>
            </w:pPr>
            <w:r w:rsidRPr="001D4D89">
              <w:rPr>
                <w:rFonts w:cstheme="minorHAnsi"/>
                <w:sz w:val="20"/>
                <w:szCs w:val="20"/>
              </w:rPr>
              <w:t>SIDIBE</w:t>
            </w:r>
          </w:p>
        </w:tc>
        <w:tc>
          <w:tcPr>
            <w:tcW w:w="909" w:type="dxa"/>
          </w:tcPr>
          <w:p w14:paraId="7C2DE203" w14:textId="064F13E0"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07448979" w14:textId="595F70D1" w:rsidR="000B5311" w:rsidRPr="001D4D89" w:rsidRDefault="000B5311" w:rsidP="000B5311">
            <w:pPr>
              <w:jc w:val="both"/>
              <w:rPr>
                <w:rFonts w:cstheme="minorHAnsi"/>
                <w:sz w:val="20"/>
                <w:szCs w:val="20"/>
              </w:rPr>
            </w:pPr>
            <w:r w:rsidRPr="001D4D89">
              <w:rPr>
                <w:rFonts w:cstheme="minorHAnsi"/>
                <w:sz w:val="20"/>
                <w:szCs w:val="20"/>
              </w:rPr>
              <w:t>FO COM</w:t>
            </w:r>
          </w:p>
        </w:tc>
        <w:tc>
          <w:tcPr>
            <w:tcW w:w="850" w:type="dxa"/>
          </w:tcPr>
          <w:p w14:paraId="6B5AAE83" w14:textId="6FE54664" w:rsidR="000B5311" w:rsidRPr="001D4D89" w:rsidRDefault="00836437" w:rsidP="00836437">
            <w:pPr>
              <w:jc w:val="center"/>
              <w:rPr>
                <w:rFonts w:cstheme="minorHAnsi"/>
                <w:sz w:val="20"/>
                <w:szCs w:val="20"/>
              </w:rPr>
            </w:pPr>
            <w:r>
              <w:rPr>
                <w:rFonts w:cstheme="minorHAnsi"/>
                <w:sz w:val="20"/>
                <w:szCs w:val="20"/>
              </w:rPr>
              <w:t>X</w:t>
            </w:r>
          </w:p>
        </w:tc>
        <w:tc>
          <w:tcPr>
            <w:tcW w:w="2114" w:type="dxa"/>
          </w:tcPr>
          <w:p w14:paraId="10E5C357" w14:textId="77777777" w:rsidR="000B5311" w:rsidRPr="001D4D89" w:rsidRDefault="000B5311" w:rsidP="000B5311">
            <w:pPr>
              <w:jc w:val="both"/>
              <w:rPr>
                <w:rFonts w:cstheme="minorHAnsi"/>
                <w:sz w:val="20"/>
                <w:szCs w:val="20"/>
              </w:rPr>
            </w:pPr>
          </w:p>
        </w:tc>
      </w:tr>
      <w:tr w:rsidR="000B5311" w:rsidRPr="00C9268D" w14:paraId="324C0E22" w14:textId="77777777" w:rsidTr="00893201">
        <w:tc>
          <w:tcPr>
            <w:tcW w:w="1487" w:type="dxa"/>
          </w:tcPr>
          <w:p w14:paraId="28FFADDA" w14:textId="3C75A603" w:rsidR="000B5311" w:rsidRPr="001D4D89" w:rsidRDefault="000B5311" w:rsidP="000B5311">
            <w:pPr>
              <w:jc w:val="both"/>
              <w:rPr>
                <w:rFonts w:cstheme="minorHAnsi"/>
                <w:sz w:val="20"/>
                <w:szCs w:val="20"/>
              </w:rPr>
            </w:pPr>
            <w:r w:rsidRPr="001D4D89">
              <w:rPr>
                <w:rFonts w:cstheme="minorHAnsi"/>
                <w:sz w:val="20"/>
                <w:szCs w:val="20"/>
              </w:rPr>
              <w:t>Cédric</w:t>
            </w:r>
          </w:p>
        </w:tc>
        <w:tc>
          <w:tcPr>
            <w:tcW w:w="2191" w:type="dxa"/>
          </w:tcPr>
          <w:p w14:paraId="73BD56FD" w14:textId="13604EFC" w:rsidR="000B5311" w:rsidRPr="001D4D89" w:rsidRDefault="000B5311" w:rsidP="000B5311">
            <w:pPr>
              <w:jc w:val="both"/>
              <w:rPr>
                <w:rFonts w:cstheme="minorHAnsi"/>
                <w:sz w:val="20"/>
                <w:szCs w:val="20"/>
              </w:rPr>
            </w:pPr>
            <w:r w:rsidRPr="001D4D89">
              <w:rPr>
                <w:rFonts w:cstheme="minorHAnsi"/>
                <w:sz w:val="20"/>
                <w:szCs w:val="20"/>
              </w:rPr>
              <w:t>TISSEUR</w:t>
            </w:r>
          </w:p>
        </w:tc>
        <w:tc>
          <w:tcPr>
            <w:tcW w:w="909" w:type="dxa"/>
          </w:tcPr>
          <w:p w14:paraId="41BF1D19" w14:textId="7DD29EBE" w:rsidR="000B5311" w:rsidRPr="001D4D89" w:rsidRDefault="000B5311" w:rsidP="000B5311">
            <w:pPr>
              <w:jc w:val="both"/>
              <w:rPr>
                <w:rFonts w:cstheme="minorHAnsi"/>
                <w:sz w:val="20"/>
                <w:szCs w:val="20"/>
              </w:rPr>
            </w:pPr>
            <w:r w:rsidRPr="001D4D89">
              <w:rPr>
                <w:rFonts w:cstheme="minorHAnsi"/>
                <w:sz w:val="20"/>
                <w:szCs w:val="20"/>
              </w:rPr>
              <w:t>FM</w:t>
            </w:r>
          </w:p>
        </w:tc>
        <w:tc>
          <w:tcPr>
            <w:tcW w:w="1509" w:type="dxa"/>
            <w:gridSpan w:val="2"/>
          </w:tcPr>
          <w:p w14:paraId="5BCC2537" w14:textId="4BDB88EC"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41BCA6B7" w14:textId="49CA6ECD" w:rsidR="000B5311" w:rsidRPr="001D4D89" w:rsidRDefault="00836437" w:rsidP="00836437">
            <w:pPr>
              <w:jc w:val="center"/>
              <w:rPr>
                <w:rFonts w:cstheme="minorHAnsi"/>
                <w:sz w:val="20"/>
                <w:szCs w:val="20"/>
              </w:rPr>
            </w:pPr>
            <w:r>
              <w:rPr>
                <w:rFonts w:cstheme="minorHAnsi"/>
                <w:sz w:val="20"/>
                <w:szCs w:val="20"/>
              </w:rPr>
              <w:t>X</w:t>
            </w:r>
          </w:p>
        </w:tc>
        <w:tc>
          <w:tcPr>
            <w:tcW w:w="2114" w:type="dxa"/>
          </w:tcPr>
          <w:p w14:paraId="7D549E5B" w14:textId="77777777" w:rsidR="000B5311" w:rsidRPr="001D4D89" w:rsidRDefault="000B5311" w:rsidP="000B5311">
            <w:pPr>
              <w:jc w:val="both"/>
              <w:rPr>
                <w:rFonts w:cstheme="minorHAnsi"/>
                <w:sz w:val="20"/>
                <w:szCs w:val="20"/>
              </w:rPr>
            </w:pPr>
          </w:p>
        </w:tc>
      </w:tr>
      <w:tr w:rsidR="000B5311" w:rsidRPr="00C9268D" w14:paraId="5C83850D" w14:textId="77777777" w:rsidTr="00893201">
        <w:tc>
          <w:tcPr>
            <w:tcW w:w="1487" w:type="dxa"/>
          </w:tcPr>
          <w:p w14:paraId="2AC6F89B" w14:textId="3D23CCC2" w:rsidR="000B5311" w:rsidRPr="001D4D89" w:rsidRDefault="000B5311" w:rsidP="000B5311">
            <w:pPr>
              <w:jc w:val="both"/>
              <w:rPr>
                <w:rFonts w:cstheme="minorHAnsi"/>
                <w:sz w:val="20"/>
                <w:szCs w:val="20"/>
              </w:rPr>
            </w:pPr>
            <w:r w:rsidRPr="001D4D89">
              <w:rPr>
                <w:rFonts w:cstheme="minorHAnsi"/>
                <w:sz w:val="20"/>
                <w:szCs w:val="20"/>
              </w:rPr>
              <w:t>Nassim</w:t>
            </w:r>
          </w:p>
        </w:tc>
        <w:tc>
          <w:tcPr>
            <w:tcW w:w="2191" w:type="dxa"/>
          </w:tcPr>
          <w:p w14:paraId="2E3C2C60" w14:textId="542FC750" w:rsidR="000B5311" w:rsidRPr="001D4D89" w:rsidRDefault="000B5311" w:rsidP="000B5311">
            <w:pPr>
              <w:jc w:val="both"/>
              <w:rPr>
                <w:rFonts w:cstheme="minorHAnsi"/>
                <w:sz w:val="20"/>
                <w:szCs w:val="20"/>
              </w:rPr>
            </w:pPr>
            <w:r w:rsidRPr="001D4D89">
              <w:rPr>
                <w:rFonts w:cstheme="minorHAnsi"/>
                <w:sz w:val="20"/>
                <w:szCs w:val="20"/>
              </w:rPr>
              <w:t>TITEM</w:t>
            </w:r>
          </w:p>
        </w:tc>
        <w:tc>
          <w:tcPr>
            <w:tcW w:w="909" w:type="dxa"/>
          </w:tcPr>
          <w:p w14:paraId="557F1F16" w14:textId="7E21ED29" w:rsidR="000B5311" w:rsidRPr="001D4D89" w:rsidRDefault="000B5311" w:rsidP="000B5311">
            <w:pPr>
              <w:jc w:val="both"/>
              <w:rPr>
                <w:rFonts w:cstheme="minorHAnsi"/>
                <w:sz w:val="20"/>
                <w:szCs w:val="20"/>
              </w:rPr>
            </w:pPr>
            <w:r w:rsidRPr="001D4D89">
              <w:rPr>
                <w:rFonts w:cstheme="minorHAnsi"/>
                <w:sz w:val="20"/>
                <w:szCs w:val="20"/>
              </w:rPr>
              <w:t>FR</w:t>
            </w:r>
          </w:p>
        </w:tc>
        <w:tc>
          <w:tcPr>
            <w:tcW w:w="1509" w:type="dxa"/>
            <w:gridSpan w:val="2"/>
          </w:tcPr>
          <w:p w14:paraId="08D88263" w14:textId="2F757E63" w:rsidR="000B5311" w:rsidRPr="001D4D89" w:rsidRDefault="000B5311" w:rsidP="000B5311">
            <w:pPr>
              <w:jc w:val="both"/>
              <w:rPr>
                <w:rFonts w:cstheme="minorHAnsi"/>
                <w:sz w:val="20"/>
                <w:szCs w:val="20"/>
              </w:rPr>
            </w:pPr>
            <w:r w:rsidRPr="001D4D89">
              <w:rPr>
                <w:rFonts w:cstheme="minorHAnsi"/>
                <w:sz w:val="20"/>
                <w:szCs w:val="20"/>
              </w:rPr>
              <w:t>CFDT</w:t>
            </w:r>
          </w:p>
        </w:tc>
        <w:tc>
          <w:tcPr>
            <w:tcW w:w="850" w:type="dxa"/>
          </w:tcPr>
          <w:p w14:paraId="750EB8F3" w14:textId="01DA537F" w:rsidR="000B5311" w:rsidRPr="001D4D89" w:rsidRDefault="00893201" w:rsidP="00836437">
            <w:pPr>
              <w:jc w:val="center"/>
              <w:rPr>
                <w:rFonts w:cstheme="minorHAnsi"/>
                <w:sz w:val="20"/>
                <w:szCs w:val="20"/>
              </w:rPr>
            </w:pPr>
            <w:r>
              <w:rPr>
                <w:rFonts w:cstheme="minorHAnsi"/>
                <w:sz w:val="20"/>
                <w:szCs w:val="20"/>
              </w:rPr>
              <w:t>X</w:t>
            </w:r>
          </w:p>
        </w:tc>
        <w:tc>
          <w:tcPr>
            <w:tcW w:w="2114" w:type="dxa"/>
          </w:tcPr>
          <w:p w14:paraId="50DA29D4" w14:textId="34D88DA4" w:rsidR="000B5311" w:rsidRPr="002D531F" w:rsidRDefault="002D531F" w:rsidP="000B5311">
            <w:pPr>
              <w:jc w:val="both"/>
              <w:rPr>
                <w:rFonts w:cstheme="minorHAnsi"/>
                <w:sz w:val="20"/>
                <w:szCs w:val="20"/>
              </w:rPr>
            </w:pPr>
            <w:r w:rsidRPr="002D531F">
              <w:rPr>
                <w:rFonts w:cstheme="minorHAnsi"/>
                <w:sz w:val="20"/>
                <w:szCs w:val="20"/>
              </w:rPr>
              <w:t>Stéphane ROUSSEAUX</w:t>
            </w:r>
          </w:p>
        </w:tc>
      </w:tr>
      <w:tr w:rsidR="006D4CCA" w:rsidRPr="00C9268D" w14:paraId="069E26A0" w14:textId="77777777" w:rsidTr="00F822F2">
        <w:tc>
          <w:tcPr>
            <w:tcW w:w="9060" w:type="dxa"/>
            <w:gridSpan w:val="7"/>
            <w:shd w:val="clear" w:color="auto" w:fill="BDD6EE" w:themeFill="accent1" w:themeFillTint="66"/>
          </w:tcPr>
          <w:p w14:paraId="527FA9B3" w14:textId="2594F65F" w:rsidR="006D4CCA" w:rsidRPr="00C9268D" w:rsidRDefault="006D4CCA" w:rsidP="006D4CCA">
            <w:pPr>
              <w:jc w:val="both"/>
              <w:rPr>
                <w:rFonts w:cstheme="minorHAnsi"/>
                <w:b/>
                <w:bCs/>
                <w:sz w:val="18"/>
                <w:szCs w:val="18"/>
              </w:rPr>
            </w:pPr>
            <w:r w:rsidRPr="00C9268D">
              <w:rPr>
                <w:rFonts w:cstheme="minorHAnsi"/>
                <w:b/>
                <w:bCs/>
                <w:sz w:val="18"/>
                <w:szCs w:val="18"/>
              </w:rPr>
              <w:t>Représentants syndicaux au CSE</w:t>
            </w:r>
          </w:p>
        </w:tc>
      </w:tr>
      <w:tr w:rsidR="00844884" w:rsidRPr="00C9268D" w14:paraId="059D9041" w14:textId="77777777" w:rsidTr="00F822F2">
        <w:tc>
          <w:tcPr>
            <w:tcW w:w="1487" w:type="dxa"/>
          </w:tcPr>
          <w:p w14:paraId="7C007B82" w14:textId="77777777" w:rsidR="00844884" w:rsidRPr="001D4D89" w:rsidRDefault="00844884" w:rsidP="00F822F2">
            <w:pPr>
              <w:jc w:val="both"/>
              <w:rPr>
                <w:rFonts w:cstheme="minorHAnsi"/>
                <w:sz w:val="20"/>
                <w:szCs w:val="20"/>
              </w:rPr>
            </w:pPr>
            <w:r w:rsidRPr="001D4D89">
              <w:rPr>
                <w:rFonts w:cstheme="minorHAnsi"/>
                <w:sz w:val="20"/>
                <w:szCs w:val="20"/>
              </w:rPr>
              <w:t>Jean-Claude</w:t>
            </w:r>
          </w:p>
        </w:tc>
        <w:tc>
          <w:tcPr>
            <w:tcW w:w="2191" w:type="dxa"/>
          </w:tcPr>
          <w:p w14:paraId="398F2D34" w14:textId="77777777" w:rsidR="00844884" w:rsidRPr="001D4D89" w:rsidRDefault="00844884" w:rsidP="00F822F2">
            <w:pPr>
              <w:jc w:val="both"/>
              <w:rPr>
                <w:rFonts w:cstheme="minorHAnsi"/>
                <w:sz w:val="20"/>
                <w:szCs w:val="20"/>
              </w:rPr>
            </w:pPr>
            <w:r w:rsidRPr="001D4D89">
              <w:rPr>
                <w:rFonts w:cstheme="minorHAnsi"/>
                <w:sz w:val="20"/>
                <w:szCs w:val="20"/>
              </w:rPr>
              <w:t>LAMY</w:t>
            </w:r>
          </w:p>
        </w:tc>
        <w:tc>
          <w:tcPr>
            <w:tcW w:w="909" w:type="dxa"/>
          </w:tcPr>
          <w:p w14:paraId="44C5EAD9" w14:textId="77777777" w:rsidR="00844884" w:rsidRPr="001D4D89" w:rsidRDefault="00844884" w:rsidP="00F822F2">
            <w:pPr>
              <w:jc w:val="both"/>
              <w:rPr>
                <w:rFonts w:cstheme="minorHAnsi"/>
                <w:sz w:val="20"/>
                <w:szCs w:val="20"/>
              </w:rPr>
            </w:pPr>
            <w:r w:rsidRPr="001D4D89">
              <w:rPr>
                <w:rFonts w:cstheme="minorHAnsi"/>
                <w:sz w:val="20"/>
                <w:szCs w:val="20"/>
              </w:rPr>
              <w:t>Free SA</w:t>
            </w:r>
          </w:p>
        </w:tc>
        <w:tc>
          <w:tcPr>
            <w:tcW w:w="1509" w:type="dxa"/>
            <w:gridSpan w:val="2"/>
          </w:tcPr>
          <w:p w14:paraId="77CF6131" w14:textId="77777777" w:rsidR="00844884" w:rsidRPr="001D4D89" w:rsidRDefault="00844884" w:rsidP="00F822F2">
            <w:pPr>
              <w:jc w:val="both"/>
              <w:rPr>
                <w:rFonts w:cstheme="minorHAnsi"/>
                <w:sz w:val="20"/>
                <w:szCs w:val="20"/>
              </w:rPr>
            </w:pPr>
            <w:r w:rsidRPr="001D4D89">
              <w:rPr>
                <w:rFonts w:cstheme="minorHAnsi"/>
                <w:sz w:val="20"/>
                <w:szCs w:val="20"/>
              </w:rPr>
              <w:t>CFDT</w:t>
            </w:r>
          </w:p>
        </w:tc>
        <w:tc>
          <w:tcPr>
            <w:tcW w:w="850" w:type="dxa"/>
          </w:tcPr>
          <w:p w14:paraId="69D09740" w14:textId="77777777" w:rsidR="00844884" w:rsidRPr="00C9268D" w:rsidRDefault="00844884" w:rsidP="00F822F2">
            <w:pPr>
              <w:jc w:val="center"/>
              <w:rPr>
                <w:rFonts w:cstheme="minorHAnsi"/>
                <w:sz w:val="18"/>
                <w:szCs w:val="18"/>
              </w:rPr>
            </w:pPr>
            <w:r>
              <w:rPr>
                <w:rFonts w:cstheme="minorHAnsi"/>
                <w:sz w:val="18"/>
                <w:szCs w:val="18"/>
              </w:rPr>
              <w:t>X</w:t>
            </w:r>
          </w:p>
        </w:tc>
        <w:tc>
          <w:tcPr>
            <w:tcW w:w="2114" w:type="dxa"/>
          </w:tcPr>
          <w:p w14:paraId="0247553C" w14:textId="77777777" w:rsidR="00844884" w:rsidRPr="00C9268D" w:rsidRDefault="00844884" w:rsidP="00F822F2">
            <w:pPr>
              <w:jc w:val="both"/>
              <w:rPr>
                <w:rFonts w:cstheme="minorHAnsi"/>
                <w:sz w:val="18"/>
                <w:szCs w:val="18"/>
              </w:rPr>
            </w:pPr>
          </w:p>
        </w:tc>
      </w:tr>
      <w:tr w:rsidR="006D4CCA" w:rsidRPr="00C9268D" w14:paraId="28203136" w14:textId="77777777" w:rsidTr="00893201">
        <w:tc>
          <w:tcPr>
            <w:tcW w:w="1487" w:type="dxa"/>
          </w:tcPr>
          <w:p w14:paraId="14F4C653" w14:textId="75398613" w:rsidR="006D4CCA" w:rsidRPr="001D4D89" w:rsidRDefault="005F5F61" w:rsidP="006D4CCA">
            <w:pPr>
              <w:jc w:val="both"/>
              <w:rPr>
                <w:rFonts w:cstheme="minorHAnsi"/>
                <w:sz w:val="20"/>
                <w:szCs w:val="20"/>
              </w:rPr>
            </w:pPr>
            <w:r>
              <w:rPr>
                <w:rFonts w:cstheme="minorHAnsi"/>
                <w:sz w:val="20"/>
                <w:szCs w:val="20"/>
              </w:rPr>
              <w:t>Didier</w:t>
            </w:r>
          </w:p>
        </w:tc>
        <w:tc>
          <w:tcPr>
            <w:tcW w:w="2191" w:type="dxa"/>
          </w:tcPr>
          <w:p w14:paraId="0D691CB9" w14:textId="07E86A1E" w:rsidR="006D4CCA" w:rsidRPr="001D4D89" w:rsidRDefault="005F5F61" w:rsidP="006D4CCA">
            <w:pPr>
              <w:jc w:val="both"/>
              <w:rPr>
                <w:rFonts w:cstheme="minorHAnsi"/>
                <w:sz w:val="20"/>
                <w:szCs w:val="20"/>
              </w:rPr>
            </w:pPr>
            <w:r>
              <w:rPr>
                <w:rFonts w:cstheme="minorHAnsi"/>
                <w:sz w:val="20"/>
                <w:szCs w:val="20"/>
              </w:rPr>
              <w:t>BROU</w:t>
            </w:r>
          </w:p>
        </w:tc>
        <w:tc>
          <w:tcPr>
            <w:tcW w:w="909" w:type="dxa"/>
          </w:tcPr>
          <w:p w14:paraId="147F8C06" w14:textId="07B67950" w:rsidR="006D4CCA" w:rsidRPr="001D4D89" w:rsidRDefault="005F5F61" w:rsidP="006D4CCA">
            <w:pPr>
              <w:jc w:val="both"/>
              <w:rPr>
                <w:rFonts w:cstheme="minorHAnsi"/>
                <w:sz w:val="20"/>
                <w:szCs w:val="20"/>
              </w:rPr>
            </w:pPr>
            <w:r>
              <w:rPr>
                <w:rFonts w:cstheme="minorHAnsi"/>
                <w:sz w:val="20"/>
                <w:szCs w:val="20"/>
              </w:rPr>
              <w:t>FR</w:t>
            </w:r>
          </w:p>
        </w:tc>
        <w:tc>
          <w:tcPr>
            <w:tcW w:w="1509" w:type="dxa"/>
            <w:gridSpan w:val="2"/>
          </w:tcPr>
          <w:p w14:paraId="7C2B7919" w14:textId="5121EC5C" w:rsidR="006D4CCA" w:rsidRPr="001D4D89" w:rsidRDefault="005F5F61" w:rsidP="006D4CCA">
            <w:pPr>
              <w:jc w:val="both"/>
              <w:rPr>
                <w:rFonts w:cstheme="minorHAnsi"/>
                <w:sz w:val="20"/>
                <w:szCs w:val="20"/>
              </w:rPr>
            </w:pPr>
            <w:r>
              <w:rPr>
                <w:rFonts w:cstheme="minorHAnsi"/>
                <w:sz w:val="20"/>
                <w:szCs w:val="20"/>
              </w:rPr>
              <w:t>FO COM</w:t>
            </w:r>
          </w:p>
        </w:tc>
        <w:tc>
          <w:tcPr>
            <w:tcW w:w="850" w:type="dxa"/>
          </w:tcPr>
          <w:p w14:paraId="2AD1B9C1" w14:textId="3F249316" w:rsidR="006D4CCA" w:rsidRPr="00C9268D" w:rsidRDefault="002D7BAF" w:rsidP="002D7BAF">
            <w:pPr>
              <w:jc w:val="center"/>
              <w:rPr>
                <w:rFonts w:cstheme="minorHAnsi"/>
                <w:sz w:val="18"/>
                <w:szCs w:val="18"/>
              </w:rPr>
            </w:pPr>
            <w:r>
              <w:rPr>
                <w:rFonts w:cstheme="minorHAnsi"/>
                <w:sz w:val="18"/>
                <w:szCs w:val="18"/>
              </w:rPr>
              <w:t>X</w:t>
            </w:r>
          </w:p>
        </w:tc>
        <w:tc>
          <w:tcPr>
            <w:tcW w:w="2114" w:type="dxa"/>
          </w:tcPr>
          <w:p w14:paraId="4ACFFCC0" w14:textId="77777777" w:rsidR="006D4CCA" w:rsidRPr="00C9268D" w:rsidRDefault="006D4CCA" w:rsidP="006D4CCA">
            <w:pPr>
              <w:jc w:val="both"/>
              <w:rPr>
                <w:rFonts w:cstheme="minorHAnsi"/>
                <w:sz w:val="18"/>
                <w:szCs w:val="18"/>
              </w:rPr>
            </w:pPr>
          </w:p>
        </w:tc>
      </w:tr>
      <w:tr w:rsidR="006D4CCA" w:rsidRPr="0089045B" w14:paraId="6CF2C141" w14:textId="77777777" w:rsidTr="00F822F2">
        <w:tc>
          <w:tcPr>
            <w:tcW w:w="9060" w:type="dxa"/>
            <w:gridSpan w:val="7"/>
            <w:shd w:val="clear" w:color="auto" w:fill="BDD6EE" w:themeFill="accent1" w:themeFillTint="66"/>
          </w:tcPr>
          <w:p w14:paraId="1FF09E39" w14:textId="47E5D53F" w:rsidR="006D4CCA" w:rsidRPr="0089045B" w:rsidRDefault="006D4CCA" w:rsidP="006D4CCA">
            <w:pPr>
              <w:jc w:val="both"/>
              <w:rPr>
                <w:rFonts w:cstheme="minorHAnsi"/>
                <w:b/>
                <w:bCs/>
                <w:sz w:val="18"/>
                <w:szCs w:val="18"/>
              </w:rPr>
            </w:pPr>
            <w:r w:rsidRPr="0089045B">
              <w:rPr>
                <w:rFonts w:cstheme="minorHAnsi"/>
                <w:b/>
                <w:bCs/>
                <w:sz w:val="18"/>
                <w:szCs w:val="18"/>
              </w:rPr>
              <w:t>Représentants de la Direction</w:t>
            </w:r>
          </w:p>
        </w:tc>
      </w:tr>
      <w:tr w:rsidR="004B3682" w:rsidRPr="0089045B" w14:paraId="2A115E8D" w14:textId="77777777" w:rsidTr="00F822F2">
        <w:tc>
          <w:tcPr>
            <w:tcW w:w="1487" w:type="dxa"/>
          </w:tcPr>
          <w:p w14:paraId="05EF6B3F" w14:textId="77777777" w:rsidR="004B3682" w:rsidRPr="0089045B" w:rsidRDefault="004B3682" w:rsidP="005F5F61">
            <w:pPr>
              <w:jc w:val="both"/>
              <w:rPr>
                <w:rFonts w:cstheme="minorHAnsi"/>
                <w:sz w:val="20"/>
                <w:szCs w:val="20"/>
              </w:rPr>
            </w:pPr>
            <w:r w:rsidRPr="001D4D89">
              <w:rPr>
                <w:rFonts w:cstheme="minorHAnsi"/>
                <w:color w:val="000000" w:themeColor="text1"/>
                <w:sz w:val="20"/>
                <w:szCs w:val="20"/>
                <w:lang w:val="en-US"/>
              </w:rPr>
              <w:t xml:space="preserve">Arnaud </w:t>
            </w:r>
          </w:p>
        </w:tc>
        <w:tc>
          <w:tcPr>
            <w:tcW w:w="2191" w:type="dxa"/>
          </w:tcPr>
          <w:p w14:paraId="4CF202EA" w14:textId="77777777" w:rsidR="004B3682" w:rsidRPr="0089045B" w:rsidRDefault="004B3682" w:rsidP="005F5F61">
            <w:pPr>
              <w:jc w:val="both"/>
              <w:rPr>
                <w:rFonts w:cstheme="minorHAnsi"/>
                <w:sz w:val="20"/>
                <w:szCs w:val="20"/>
              </w:rPr>
            </w:pPr>
            <w:r w:rsidRPr="001D4D89">
              <w:rPr>
                <w:rFonts w:cstheme="minorHAnsi"/>
                <w:color w:val="000000" w:themeColor="text1"/>
                <w:sz w:val="20"/>
                <w:szCs w:val="20"/>
                <w:lang w:val="en-US"/>
              </w:rPr>
              <w:t>DESHAYES</w:t>
            </w:r>
          </w:p>
        </w:tc>
        <w:tc>
          <w:tcPr>
            <w:tcW w:w="5382" w:type="dxa"/>
            <w:gridSpan w:val="5"/>
          </w:tcPr>
          <w:p w14:paraId="7B66993B" w14:textId="77777777" w:rsidR="004B3682" w:rsidRPr="0089045B" w:rsidRDefault="004B3682" w:rsidP="005F5F61">
            <w:pPr>
              <w:jc w:val="both"/>
              <w:rPr>
                <w:rFonts w:cstheme="minorHAnsi"/>
                <w:sz w:val="20"/>
                <w:szCs w:val="20"/>
              </w:rPr>
            </w:pPr>
            <w:r w:rsidRPr="001D4D89">
              <w:rPr>
                <w:rFonts w:cstheme="minorHAnsi"/>
                <w:color w:val="000000" w:themeColor="text1"/>
                <w:sz w:val="20"/>
                <w:szCs w:val="20"/>
                <w:lang w:val="en-US"/>
              </w:rPr>
              <w:t>RRH Free Mobile</w:t>
            </w:r>
          </w:p>
        </w:tc>
      </w:tr>
      <w:tr w:rsidR="004B3682" w:rsidRPr="0089045B" w14:paraId="4E577B6B" w14:textId="77777777" w:rsidTr="00893201">
        <w:tc>
          <w:tcPr>
            <w:tcW w:w="1487" w:type="dxa"/>
          </w:tcPr>
          <w:p w14:paraId="77651346"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rPr>
              <w:t>Alix</w:t>
            </w:r>
          </w:p>
        </w:tc>
        <w:tc>
          <w:tcPr>
            <w:tcW w:w="2191" w:type="dxa"/>
          </w:tcPr>
          <w:p w14:paraId="7BA14C47"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lang w:val="en-US"/>
              </w:rPr>
              <w:t>GUITARD</w:t>
            </w:r>
          </w:p>
        </w:tc>
        <w:tc>
          <w:tcPr>
            <w:tcW w:w="5382" w:type="dxa"/>
            <w:gridSpan w:val="5"/>
          </w:tcPr>
          <w:p w14:paraId="75F836B4" w14:textId="77777777" w:rsidR="004B3682" w:rsidRPr="0089045B" w:rsidRDefault="004B3682" w:rsidP="006D4CCA">
            <w:pPr>
              <w:jc w:val="both"/>
              <w:rPr>
                <w:rFonts w:cstheme="minorHAnsi"/>
                <w:sz w:val="20"/>
                <w:szCs w:val="20"/>
              </w:rPr>
            </w:pPr>
            <w:r w:rsidRPr="0089045B">
              <w:rPr>
                <w:rFonts w:cstheme="minorHAnsi"/>
                <w:sz w:val="20"/>
                <w:szCs w:val="20"/>
              </w:rPr>
              <w:t>RRH ILIAD</w:t>
            </w:r>
            <w:r>
              <w:rPr>
                <w:rFonts w:cstheme="minorHAnsi"/>
                <w:sz w:val="20"/>
                <w:szCs w:val="20"/>
              </w:rPr>
              <w:t xml:space="preserve"> – Free - </w:t>
            </w:r>
            <w:proofErr w:type="spellStart"/>
            <w:r>
              <w:rPr>
                <w:rFonts w:cstheme="minorHAnsi"/>
                <w:sz w:val="20"/>
                <w:szCs w:val="20"/>
              </w:rPr>
              <w:t>Assunet</w:t>
            </w:r>
            <w:proofErr w:type="spellEnd"/>
          </w:p>
        </w:tc>
      </w:tr>
      <w:tr w:rsidR="004B3682" w:rsidRPr="0089045B" w14:paraId="19E53741" w14:textId="77777777" w:rsidTr="00893201">
        <w:tc>
          <w:tcPr>
            <w:tcW w:w="1487" w:type="dxa"/>
          </w:tcPr>
          <w:p w14:paraId="0D26A498"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lang w:val="en-US"/>
              </w:rPr>
              <w:t>Laetitia</w:t>
            </w:r>
          </w:p>
        </w:tc>
        <w:tc>
          <w:tcPr>
            <w:tcW w:w="2191" w:type="dxa"/>
          </w:tcPr>
          <w:p w14:paraId="1E852434" w14:textId="77777777" w:rsidR="004B3682" w:rsidRPr="0089045B" w:rsidRDefault="004B3682" w:rsidP="006D4CCA">
            <w:pPr>
              <w:jc w:val="both"/>
              <w:rPr>
                <w:rFonts w:cstheme="minorHAnsi"/>
                <w:sz w:val="20"/>
                <w:szCs w:val="20"/>
              </w:rPr>
            </w:pPr>
            <w:r w:rsidRPr="0089045B">
              <w:rPr>
                <w:rFonts w:cstheme="minorHAnsi"/>
                <w:sz w:val="20"/>
                <w:szCs w:val="20"/>
              </w:rPr>
              <w:t>MANICHINO</w:t>
            </w:r>
          </w:p>
        </w:tc>
        <w:tc>
          <w:tcPr>
            <w:tcW w:w="5382" w:type="dxa"/>
            <w:gridSpan w:val="5"/>
          </w:tcPr>
          <w:p w14:paraId="74CA8F37"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lang w:val="en-US"/>
              </w:rPr>
              <w:t xml:space="preserve">RRH Free </w:t>
            </w:r>
            <w:proofErr w:type="spellStart"/>
            <w:r w:rsidRPr="0089045B">
              <w:rPr>
                <w:rFonts w:cstheme="minorHAnsi"/>
                <w:color w:val="000000" w:themeColor="text1"/>
                <w:sz w:val="20"/>
                <w:szCs w:val="20"/>
                <w:lang w:val="en-US"/>
              </w:rPr>
              <w:t>Réseau</w:t>
            </w:r>
            <w:proofErr w:type="spellEnd"/>
          </w:p>
        </w:tc>
      </w:tr>
      <w:tr w:rsidR="004B3682" w:rsidRPr="0089045B" w14:paraId="397F83F5" w14:textId="77777777" w:rsidTr="00893201">
        <w:tc>
          <w:tcPr>
            <w:tcW w:w="1487" w:type="dxa"/>
          </w:tcPr>
          <w:p w14:paraId="09857F46"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rPr>
              <w:t xml:space="preserve">Céline </w:t>
            </w:r>
          </w:p>
        </w:tc>
        <w:tc>
          <w:tcPr>
            <w:tcW w:w="2191" w:type="dxa"/>
          </w:tcPr>
          <w:p w14:paraId="61705EEB"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lang w:val="en-US"/>
              </w:rPr>
              <w:t>POLO</w:t>
            </w:r>
          </w:p>
        </w:tc>
        <w:tc>
          <w:tcPr>
            <w:tcW w:w="5382" w:type="dxa"/>
            <w:gridSpan w:val="5"/>
          </w:tcPr>
          <w:p w14:paraId="2EF649F2" w14:textId="77777777" w:rsidR="004B3682" w:rsidRPr="0089045B" w:rsidRDefault="004B3682" w:rsidP="006D4CCA">
            <w:pPr>
              <w:jc w:val="both"/>
              <w:rPr>
                <w:rFonts w:cstheme="minorHAnsi"/>
                <w:sz w:val="20"/>
                <w:szCs w:val="20"/>
              </w:rPr>
            </w:pPr>
            <w:r>
              <w:rPr>
                <w:rFonts w:cstheme="minorHAnsi"/>
                <w:color w:val="000000" w:themeColor="text1"/>
                <w:sz w:val="20"/>
                <w:szCs w:val="20"/>
              </w:rPr>
              <w:t>DRH Groupe - Présidente du CSE</w:t>
            </w:r>
          </w:p>
        </w:tc>
      </w:tr>
      <w:tr w:rsidR="00420775" w:rsidRPr="00C9268D" w14:paraId="01F4B132" w14:textId="77777777" w:rsidTr="00F822F2">
        <w:tc>
          <w:tcPr>
            <w:tcW w:w="1487" w:type="dxa"/>
          </w:tcPr>
          <w:p w14:paraId="3058FC07" w14:textId="7D61C8DE" w:rsidR="00420775" w:rsidRPr="003E0F09" w:rsidRDefault="00420775" w:rsidP="00420775">
            <w:pPr>
              <w:jc w:val="both"/>
              <w:rPr>
                <w:rFonts w:cstheme="minorHAnsi"/>
                <w:color w:val="000000" w:themeColor="text1"/>
                <w:sz w:val="20"/>
                <w:szCs w:val="20"/>
                <w:lang w:val="en-US"/>
              </w:rPr>
            </w:pPr>
            <w:r w:rsidRPr="003E0F09">
              <w:rPr>
                <w:rFonts w:cstheme="minorHAnsi"/>
                <w:color w:val="000000" w:themeColor="text1"/>
                <w:sz w:val="20"/>
                <w:szCs w:val="20"/>
                <w:lang w:val="en-US"/>
              </w:rPr>
              <w:t>Laurence</w:t>
            </w:r>
          </w:p>
        </w:tc>
        <w:tc>
          <w:tcPr>
            <w:tcW w:w="2191" w:type="dxa"/>
          </w:tcPr>
          <w:p w14:paraId="60C96A96" w14:textId="300CE0C7" w:rsidR="00420775" w:rsidRPr="003E0F09" w:rsidRDefault="00420775" w:rsidP="00420775">
            <w:pPr>
              <w:jc w:val="both"/>
              <w:rPr>
                <w:rFonts w:cstheme="minorHAnsi"/>
                <w:color w:val="000000" w:themeColor="text1"/>
                <w:sz w:val="20"/>
                <w:szCs w:val="20"/>
                <w:lang w:val="en-US"/>
              </w:rPr>
            </w:pPr>
            <w:r w:rsidRPr="003E0F09">
              <w:rPr>
                <w:rFonts w:cstheme="minorHAnsi"/>
                <w:color w:val="000000" w:themeColor="text1"/>
                <w:sz w:val="20"/>
                <w:szCs w:val="20"/>
                <w:lang w:val="en-US"/>
              </w:rPr>
              <w:t>REYNERS</w:t>
            </w:r>
          </w:p>
        </w:tc>
        <w:tc>
          <w:tcPr>
            <w:tcW w:w="5382" w:type="dxa"/>
            <w:gridSpan w:val="5"/>
          </w:tcPr>
          <w:p w14:paraId="2A0AF8BA" w14:textId="264F174C" w:rsidR="00420775" w:rsidRPr="001D4D89" w:rsidRDefault="00420775" w:rsidP="00420775">
            <w:pPr>
              <w:jc w:val="both"/>
              <w:rPr>
                <w:rFonts w:cstheme="minorHAnsi"/>
                <w:sz w:val="20"/>
                <w:szCs w:val="20"/>
              </w:rPr>
            </w:pPr>
            <w:r>
              <w:rPr>
                <w:rFonts w:cstheme="minorHAnsi"/>
                <w:sz w:val="18"/>
                <w:szCs w:val="18"/>
              </w:rPr>
              <w:t>RS&amp;QVT</w:t>
            </w:r>
          </w:p>
        </w:tc>
      </w:tr>
      <w:tr w:rsidR="004B3682" w:rsidRPr="00C9268D" w14:paraId="186FD05A" w14:textId="77777777" w:rsidTr="00893201">
        <w:tc>
          <w:tcPr>
            <w:tcW w:w="1487" w:type="dxa"/>
          </w:tcPr>
          <w:p w14:paraId="6BF62CF0"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rPr>
              <w:t>Nicolas</w:t>
            </w:r>
          </w:p>
        </w:tc>
        <w:tc>
          <w:tcPr>
            <w:tcW w:w="2191" w:type="dxa"/>
          </w:tcPr>
          <w:p w14:paraId="5E26D258" w14:textId="77777777" w:rsidR="004B3682" w:rsidRPr="0089045B" w:rsidRDefault="004B3682" w:rsidP="006D4CCA">
            <w:pPr>
              <w:jc w:val="both"/>
              <w:rPr>
                <w:rFonts w:cstheme="minorHAnsi"/>
                <w:sz w:val="20"/>
                <w:szCs w:val="20"/>
              </w:rPr>
            </w:pPr>
            <w:r w:rsidRPr="0089045B">
              <w:rPr>
                <w:rFonts w:cstheme="minorHAnsi"/>
                <w:color w:val="000000" w:themeColor="text1"/>
                <w:sz w:val="20"/>
                <w:szCs w:val="20"/>
                <w:lang w:val="en-US"/>
              </w:rPr>
              <w:t>TARNEAUD</w:t>
            </w:r>
          </w:p>
        </w:tc>
        <w:tc>
          <w:tcPr>
            <w:tcW w:w="5382" w:type="dxa"/>
            <w:gridSpan w:val="5"/>
          </w:tcPr>
          <w:p w14:paraId="12606E30" w14:textId="77777777" w:rsidR="004B3682" w:rsidRPr="001D4D89" w:rsidRDefault="004B3682" w:rsidP="006D4CCA">
            <w:pPr>
              <w:jc w:val="both"/>
              <w:rPr>
                <w:rFonts w:cstheme="minorHAnsi"/>
                <w:sz w:val="20"/>
                <w:szCs w:val="20"/>
              </w:rPr>
            </w:pPr>
            <w:r w:rsidRPr="0089045B">
              <w:rPr>
                <w:rFonts w:cstheme="minorHAnsi"/>
                <w:color w:val="000000" w:themeColor="text1"/>
                <w:sz w:val="20"/>
                <w:szCs w:val="20"/>
                <w:shd w:val="clear" w:color="auto" w:fill="FFFFFF"/>
              </w:rPr>
              <w:t>Responsable des Relations Sociales</w:t>
            </w:r>
            <w:r>
              <w:rPr>
                <w:rFonts w:cstheme="minorHAnsi"/>
                <w:color w:val="000000" w:themeColor="text1"/>
                <w:sz w:val="20"/>
                <w:szCs w:val="20"/>
                <w:shd w:val="clear" w:color="auto" w:fill="FFFFFF"/>
              </w:rPr>
              <w:t xml:space="preserve"> Groupe</w:t>
            </w:r>
          </w:p>
        </w:tc>
      </w:tr>
      <w:tr w:rsidR="006D4CCA" w:rsidRPr="00C9268D" w14:paraId="2CB44806" w14:textId="77777777" w:rsidTr="00F822F2">
        <w:tc>
          <w:tcPr>
            <w:tcW w:w="9060" w:type="dxa"/>
            <w:gridSpan w:val="7"/>
            <w:shd w:val="clear" w:color="auto" w:fill="BDD6EE" w:themeFill="accent1" w:themeFillTint="66"/>
          </w:tcPr>
          <w:p w14:paraId="11EA96C7" w14:textId="77777777" w:rsidR="00684EF4" w:rsidRDefault="00684EF4" w:rsidP="006D4CCA">
            <w:pPr>
              <w:jc w:val="both"/>
              <w:rPr>
                <w:rFonts w:cstheme="minorHAnsi"/>
                <w:b/>
                <w:bCs/>
                <w:sz w:val="18"/>
                <w:szCs w:val="18"/>
              </w:rPr>
            </w:pPr>
          </w:p>
          <w:p w14:paraId="4A1542E6" w14:textId="22DCF688" w:rsidR="006D4CCA" w:rsidRPr="00C9268D" w:rsidRDefault="006D4CCA" w:rsidP="006D4CCA">
            <w:pPr>
              <w:jc w:val="both"/>
              <w:rPr>
                <w:rFonts w:cstheme="minorHAnsi"/>
                <w:b/>
                <w:bCs/>
                <w:sz w:val="18"/>
                <w:szCs w:val="18"/>
              </w:rPr>
            </w:pPr>
            <w:r w:rsidRPr="00C9268D">
              <w:rPr>
                <w:rFonts w:cstheme="minorHAnsi"/>
                <w:b/>
                <w:bCs/>
                <w:sz w:val="18"/>
                <w:szCs w:val="18"/>
              </w:rPr>
              <w:t>Invités</w:t>
            </w:r>
          </w:p>
        </w:tc>
      </w:tr>
      <w:tr w:rsidR="0089045B" w:rsidRPr="00C9268D" w14:paraId="12EB6584" w14:textId="77777777" w:rsidTr="00F822F2">
        <w:tc>
          <w:tcPr>
            <w:tcW w:w="1487" w:type="dxa"/>
          </w:tcPr>
          <w:p w14:paraId="289E251C" w14:textId="3A32EE7E" w:rsidR="0089045B" w:rsidRPr="004B3682" w:rsidRDefault="0089045B" w:rsidP="00F822F2">
            <w:pPr>
              <w:jc w:val="both"/>
              <w:rPr>
                <w:rFonts w:cstheme="minorHAnsi"/>
                <w:color w:val="000000" w:themeColor="text1"/>
                <w:sz w:val="20"/>
                <w:szCs w:val="20"/>
                <w:lang w:val="en-US"/>
              </w:rPr>
            </w:pPr>
            <w:proofErr w:type="spellStart"/>
            <w:r w:rsidRPr="004B3682">
              <w:rPr>
                <w:rFonts w:cstheme="minorHAnsi"/>
                <w:color w:val="000000" w:themeColor="text1"/>
                <w:sz w:val="20"/>
                <w:szCs w:val="20"/>
                <w:lang w:val="en-US"/>
              </w:rPr>
              <w:t>Apolline</w:t>
            </w:r>
            <w:proofErr w:type="spellEnd"/>
            <w:r w:rsidRPr="004B3682">
              <w:rPr>
                <w:rFonts w:cstheme="minorHAnsi"/>
                <w:color w:val="000000" w:themeColor="text1"/>
                <w:sz w:val="20"/>
                <w:szCs w:val="20"/>
                <w:lang w:val="en-US"/>
              </w:rPr>
              <w:t xml:space="preserve"> </w:t>
            </w:r>
          </w:p>
        </w:tc>
        <w:tc>
          <w:tcPr>
            <w:tcW w:w="2191" w:type="dxa"/>
          </w:tcPr>
          <w:p w14:paraId="56025EAA" w14:textId="4EF42A1E" w:rsidR="0089045B" w:rsidRPr="004B3682" w:rsidRDefault="004B3682" w:rsidP="00F822F2">
            <w:pPr>
              <w:jc w:val="both"/>
              <w:rPr>
                <w:rFonts w:cstheme="minorHAnsi"/>
                <w:color w:val="000000" w:themeColor="text1"/>
                <w:sz w:val="20"/>
                <w:szCs w:val="20"/>
                <w:lang w:val="en-US"/>
              </w:rPr>
            </w:pPr>
            <w:r w:rsidRPr="004B3682">
              <w:rPr>
                <w:rFonts w:cstheme="minorHAnsi"/>
                <w:color w:val="000000" w:themeColor="text1"/>
                <w:sz w:val="20"/>
                <w:szCs w:val="20"/>
                <w:lang w:val="en-US"/>
              </w:rPr>
              <w:t>ARKWRIGHT</w:t>
            </w:r>
          </w:p>
        </w:tc>
        <w:tc>
          <w:tcPr>
            <w:tcW w:w="5382" w:type="dxa"/>
            <w:gridSpan w:val="5"/>
          </w:tcPr>
          <w:p w14:paraId="33F68224" w14:textId="60766565" w:rsidR="0089045B" w:rsidRPr="00C9268D" w:rsidRDefault="004B3682" w:rsidP="00F822F2">
            <w:pPr>
              <w:jc w:val="both"/>
              <w:rPr>
                <w:rFonts w:cstheme="minorHAnsi"/>
                <w:sz w:val="18"/>
                <w:szCs w:val="18"/>
              </w:rPr>
            </w:pPr>
            <w:r w:rsidRPr="004A099B">
              <w:rPr>
                <w:rFonts w:cstheme="minorHAnsi"/>
                <w:sz w:val="18"/>
                <w:szCs w:val="18"/>
              </w:rPr>
              <w:t>Cabinet S</w:t>
            </w:r>
            <w:r w:rsidR="003E0F09" w:rsidRPr="004A099B">
              <w:rPr>
                <w:rFonts w:cstheme="minorHAnsi"/>
                <w:sz w:val="18"/>
                <w:szCs w:val="18"/>
              </w:rPr>
              <w:t>OFRADEC</w:t>
            </w:r>
          </w:p>
        </w:tc>
      </w:tr>
      <w:tr w:rsidR="0089045B" w:rsidRPr="00C9268D" w14:paraId="38DA2C77" w14:textId="77777777" w:rsidTr="00F822F2">
        <w:tc>
          <w:tcPr>
            <w:tcW w:w="9060" w:type="dxa"/>
            <w:gridSpan w:val="7"/>
            <w:shd w:val="clear" w:color="auto" w:fill="BDD6EE" w:themeFill="accent1" w:themeFillTint="66"/>
          </w:tcPr>
          <w:p w14:paraId="41D58EF5" w14:textId="77777777" w:rsidR="0089045B" w:rsidRPr="00C9268D" w:rsidRDefault="0089045B" w:rsidP="00F822F2">
            <w:pPr>
              <w:jc w:val="both"/>
              <w:rPr>
                <w:rFonts w:cstheme="minorHAnsi"/>
                <w:b/>
                <w:bCs/>
                <w:sz w:val="18"/>
                <w:szCs w:val="18"/>
              </w:rPr>
            </w:pPr>
            <w:r>
              <w:rPr>
                <w:rFonts w:cstheme="minorHAnsi"/>
                <w:b/>
                <w:bCs/>
                <w:sz w:val="18"/>
                <w:szCs w:val="18"/>
              </w:rPr>
              <w:t>Suppléants</w:t>
            </w:r>
          </w:p>
        </w:tc>
      </w:tr>
      <w:tr w:rsidR="00027D43" w:rsidRPr="00C9268D" w14:paraId="2FCEBC50" w14:textId="77777777" w:rsidTr="00893201">
        <w:tc>
          <w:tcPr>
            <w:tcW w:w="1487" w:type="dxa"/>
          </w:tcPr>
          <w:p w14:paraId="2AA46E02" w14:textId="77777777" w:rsidR="00027D43" w:rsidRPr="006F7F9D" w:rsidRDefault="00027D43" w:rsidP="00F822F2">
            <w:pPr>
              <w:pStyle w:val="NormalWeb"/>
              <w:rPr>
                <w:sz w:val="20"/>
                <w:szCs w:val="20"/>
              </w:rPr>
            </w:pPr>
            <w:r w:rsidRPr="006F7F9D">
              <w:rPr>
                <w:rFonts w:ascii="Calibri" w:hAnsi="Calibri" w:cs="Calibri"/>
                <w:sz w:val="20"/>
                <w:szCs w:val="20"/>
              </w:rPr>
              <w:lastRenderedPageBreak/>
              <w:t xml:space="preserve">Abdellah </w:t>
            </w:r>
          </w:p>
        </w:tc>
        <w:tc>
          <w:tcPr>
            <w:tcW w:w="2191" w:type="dxa"/>
          </w:tcPr>
          <w:p w14:paraId="011D1F6B" w14:textId="77777777" w:rsidR="00027D43" w:rsidRPr="006F7F9D" w:rsidRDefault="00027D43" w:rsidP="00F822F2">
            <w:pPr>
              <w:pStyle w:val="NormalWeb"/>
              <w:rPr>
                <w:sz w:val="20"/>
                <w:szCs w:val="20"/>
              </w:rPr>
            </w:pPr>
            <w:r w:rsidRPr="006F7F9D">
              <w:rPr>
                <w:rFonts w:ascii="Calibri" w:hAnsi="Calibri" w:cs="Calibri"/>
                <w:sz w:val="20"/>
                <w:szCs w:val="20"/>
              </w:rPr>
              <w:t>ABBAOUI</w:t>
            </w:r>
          </w:p>
        </w:tc>
        <w:tc>
          <w:tcPr>
            <w:tcW w:w="1272" w:type="dxa"/>
            <w:gridSpan w:val="2"/>
          </w:tcPr>
          <w:p w14:paraId="554AF36F" w14:textId="77777777" w:rsidR="00027D43" w:rsidRPr="006F7F9D" w:rsidRDefault="00027D43" w:rsidP="00F822F2">
            <w:pPr>
              <w:jc w:val="both"/>
              <w:rPr>
                <w:rFonts w:cstheme="minorHAnsi"/>
                <w:sz w:val="20"/>
                <w:szCs w:val="20"/>
              </w:rPr>
            </w:pPr>
            <w:r w:rsidRPr="006F7F9D">
              <w:rPr>
                <w:rFonts w:cstheme="minorHAnsi"/>
                <w:sz w:val="20"/>
                <w:szCs w:val="20"/>
              </w:rPr>
              <w:t>FI</w:t>
            </w:r>
          </w:p>
        </w:tc>
        <w:tc>
          <w:tcPr>
            <w:tcW w:w="1146" w:type="dxa"/>
          </w:tcPr>
          <w:p w14:paraId="3769BF92" w14:textId="07C5ABCC"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6EE70599" w14:textId="77777777" w:rsidR="00027D43" w:rsidRPr="006F7F9D" w:rsidRDefault="00027D43" w:rsidP="00F822F2">
            <w:pPr>
              <w:jc w:val="both"/>
              <w:rPr>
                <w:rFonts w:cstheme="minorHAnsi"/>
                <w:sz w:val="20"/>
                <w:szCs w:val="20"/>
              </w:rPr>
            </w:pPr>
          </w:p>
        </w:tc>
      </w:tr>
      <w:tr w:rsidR="00027D43" w:rsidRPr="00C9268D" w14:paraId="4F93BA97" w14:textId="77777777" w:rsidTr="00893201">
        <w:tc>
          <w:tcPr>
            <w:tcW w:w="1487" w:type="dxa"/>
          </w:tcPr>
          <w:p w14:paraId="291B1B1C" w14:textId="77777777" w:rsidR="00027D43" w:rsidRPr="006F7F9D" w:rsidRDefault="00027D43" w:rsidP="00F822F2">
            <w:pPr>
              <w:pStyle w:val="NormalWeb"/>
              <w:rPr>
                <w:sz w:val="20"/>
                <w:szCs w:val="20"/>
              </w:rPr>
            </w:pPr>
            <w:r w:rsidRPr="006F7F9D">
              <w:rPr>
                <w:rFonts w:ascii="Calibri" w:hAnsi="Calibri" w:cs="Calibri"/>
                <w:sz w:val="20"/>
                <w:szCs w:val="20"/>
              </w:rPr>
              <w:t>Fatima</w:t>
            </w:r>
          </w:p>
        </w:tc>
        <w:tc>
          <w:tcPr>
            <w:tcW w:w="2191" w:type="dxa"/>
          </w:tcPr>
          <w:p w14:paraId="0FEBD70B" w14:textId="77777777" w:rsidR="00027D43" w:rsidRPr="006F7F9D" w:rsidRDefault="00027D43" w:rsidP="00F822F2">
            <w:pPr>
              <w:pStyle w:val="NormalWeb"/>
              <w:rPr>
                <w:sz w:val="20"/>
                <w:szCs w:val="20"/>
              </w:rPr>
            </w:pPr>
            <w:r w:rsidRPr="006F7F9D">
              <w:rPr>
                <w:rFonts w:ascii="Calibri" w:hAnsi="Calibri" w:cs="Calibri"/>
                <w:sz w:val="20"/>
                <w:szCs w:val="20"/>
              </w:rPr>
              <w:t xml:space="preserve">AKDIM </w:t>
            </w:r>
          </w:p>
        </w:tc>
        <w:tc>
          <w:tcPr>
            <w:tcW w:w="1272" w:type="dxa"/>
            <w:gridSpan w:val="2"/>
          </w:tcPr>
          <w:p w14:paraId="65A57A9D" w14:textId="77777777" w:rsidR="00027D43" w:rsidRPr="006F7F9D" w:rsidRDefault="00027D43" w:rsidP="00F822F2">
            <w:pPr>
              <w:jc w:val="both"/>
              <w:rPr>
                <w:rFonts w:cstheme="minorHAnsi"/>
                <w:sz w:val="20"/>
                <w:szCs w:val="20"/>
              </w:rPr>
            </w:pPr>
            <w:r w:rsidRPr="006F7F9D">
              <w:rPr>
                <w:rFonts w:cstheme="minorHAnsi"/>
                <w:sz w:val="20"/>
                <w:szCs w:val="20"/>
              </w:rPr>
              <w:t>I</w:t>
            </w:r>
          </w:p>
        </w:tc>
        <w:tc>
          <w:tcPr>
            <w:tcW w:w="1146" w:type="dxa"/>
          </w:tcPr>
          <w:p w14:paraId="185DCD07" w14:textId="77777777" w:rsidR="00027D43" w:rsidRPr="006F7F9D" w:rsidRDefault="00027D43" w:rsidP="00F822F2">
            <w:pPr>
              <w:jc w:val="both"/>
              <w:rPr>
                <w:rFonts w:cstheme="minorHAnsi"/>
                <w:sz w:val="20"/>
                <w:szCs w:val="20"/>
              </w:rPr>
            </w:pPr>
            <w:r w:rsidRPr="000074C3">
              <w:rPr>
                <w:rFonts w:cstheme="minorHAnsi"/>
                <w:sz w:val="20"/>
                <w:szCs w:val="20"/>
              </w:rPr>
              <w:t>CGT/SUD</w:t>
            </w:r>
          </w:p>
        </w:tc>
        <w:tc>
          <w:tcPr>
            <w:tcW w:w="2964" w:type="dxa"/>
            <w:gridSpan w:val="2"/>
          </w:tcPr>
          <w:p w14:paraId="618F3FE9" w14:textId="77777777" w:rsidR="00027D43" w:rsidRPr="006F7F9D" w:rsidRDefault="00027D43" w:rsidP="00F822F2">
            <w:pPr>
              <w:jc w:val="both"/>
              <w:rPr>
                <w:rFonts w:cstheme="minorHAnsi"/>
                <w:sz w:val="20"/>
                <w:szCs w:val="20"/>
              </w:rPr>
            </w:pPr>
          </w:p>
        </w:tc>
      </w:tr>
      <w:tr w:rsidR="00027D43" w:rsidRPr="00C9268D" w14:paraId="78756635" w14:textId="77777777" w:rsidTr="00893201">
        <w:tc>
          <w:tcPr>
            <w:tcW w:w="1487" w:type="dxa"/>
          </w:tcPr>
          <w:p w14:paraId="50596DF8" w14:textId="77777777" w:rsidR="00027D43" w:rsidRPr="006F7F9D" w:rsidRDefault="00027D43" w:rsidP="00F822F2">
            <w:pPr>
              <w:pStyle w:val="NormalWeb"/>
              <w:rPr>
                <w:sz w:val="20"/>
                <w:szCs w:val="20"/>
              </w:rPr>
            </w:pPr>
            <w:r w:rsidRPr="006F7F9D">
              <w:rPr>
                <w:rFonts w:ascii="Calibri" w:hAnsi="Calibri" w:cs="Calibri"/>
                <w:sz w:val="20"/>
                <w:szCs w:val="20"/>
              </w:rPr>
              <w:t xml:space="preserve">Mickael </w:t>
            </w:r>
          </w:p>
        </w:tc>
        <w:tc>
          <w:tcPr>
            <w:tcW w:w="2191" w:type="dxa"/>
          </w:tcPr>
          <w:p w14:paraId="11DC9FDC" w14:textId="77777777" w:rsidR="00027D43" w:rsidRPr="006F7F9D" w:rsidRDefault="00027D43" w:rsidP="00F822F2">
            <w:pPr>
              <w:pStyle w:val="NormalWeb"/>
              <w:rPr>
                <w:sz w:val="20"/>
                <w:szCs w:val="20"/>
              </w:rPr>
            </w:pPr>
            <w:r w:rsidRPr="006F7F9D">
              <w:rPr>
                <w:rFonts w:ascii="Calibri" w:hAnsi="Calibri" w:cs="Calibri"/>
                <w:sz w:val="20"/>
                <w:szCs w:val="20"/>
              </w:rPr>
              <w:t>ANTOINE</w:t>
            </w:r>
          </w:p>
        </w:tc>
        <w:tc>
          <w:tcPr>
            <w:tcW w:w="1272" w:type="dxa"/>
            <w:gridSpan w:val="2"/>
          </w:tcPr>
          <w:p w14:paraId="57ED6974"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49F35943" w14:textId="77777777" w:rsidR="00027D43" w:rsidRPr="006F7F9D" w:rsidRDefault="00027D43" w:rsidP="00F822F2">
            <w:pPr>
              <w:jc w:val="both"/>
              <w:rPr>
                <w:rFonts w:cstheme="minorHAnsi"/>
                <w:sz w:val="20"/>
                <w:szCs w:val="20"/>
              </w:rPr>
            </w:pPr>
            <w:r w:rsidRPr="000074C3">
              <w:rPr>
                <w:rFonts w:cstheme="minorHAnsi"/>
                <w:sz w:val="20"/>
                <w:szCs w:val="20"/>
              </w:rPr>
              <w:t>CGT/SUD</w:t>
            </w:r>
          </w:p>
        </w:tc>
        <w:tc>
          <w:tcPr>
            <w:tcW w:w="2964" w:type="dxa"/>
            <w:gridSpan w:val="2"/>
          </w:tcPr>
          <w:p w14:paraId="17B43C2E" w14:textId="77777777" w:rsidR="00027D43" w:rsidRPr="006F7F9D" w:rsidRDefault="00027D43" w:rsidP="00F822F2">
            <w:pPr>
              <w:jc w:val="both"/>
              <w:rPr>
                <w:rFonts w:cstheme="minorHAnsi"/>
                <w:sz w:val="20"/>
                <w:szCs w:val="20"/>
              </w:rPr>
            </w:pPr>
          </w:p>
        </w:tc>
      </w:tr>
      <w:tr w:rsidR="00027D43" w:rsidRPr="00C9268D" w14:paraId="1F71ECA0" w14:textId="77777777" w:rsidTr="00893201">
        <w:tc>
          <w:tcPr>
            <w:tcW w:w="1487" w:type="dxa"/>
          </w:tcPr>
          <w:p w14:paraId="4ADEF39E" w14:textId="77777777" w:rsidR="00027D43" w:rsidRPr="006F7F9D" w:rsidRDefault="00027D43" w:rsidP="00F822F2">
            <w:pPr>
              <w:pStyle w:val="NormalWeb"/>
              <w:rPr>
                <w:sz w:val="20"/>
                <w:szCs w:val="20"/>
              </w:rPr>
            </w:pPr>
            <w:r w:rsidRPr="006F7F9D">
              <w:rPr>
                <w:rFonts w:ascii="Calibri" w:hAnsi="Calibri" w:cs="Calibri"/>
                <w:sz w:val="20"/>
                <w:szCs w:val="20"/>
              </w:rPr>
              <w:t xml:space="preserve">Bertrand </w:t>
            </w:r>
          </w:p>
        </w:tc>
        <w:tc>
          <w:tcPr>
            <w:tcW w:w="2191" w:type="dxa"/>
          </w:tcPr>
          <w:p w14:paraId="6634D1AF" w14:textId="77777777" w:rsidR="00027D43" w:rsidRPr="006F7F9D" w:rsidRDefault="00027D43" w:rsidP="00F822F2">
            <w:pPr>
              <w:pStyle w:val="NormalWeb"/>
              <w:rPr>
                <w:sz w:val="20"/>
                <w:szCs w:val="20"/>
              </w:rPr>
            </w:pPr>
            <w:r w:rsidRPr="006F7F9D">
              <w:rPr>
                <w:rFonts w:ascii="Calibri" w:hAnsi="Calibri" w:cs="Calibri"/>
                <w:sz w:val="20"/>
                <w:szCs w:val="20"/>
              </w:rPr>
              <w:t>AUBRY</w:t>
            </w:r>
          </w:p>
        </w:tc>
        <w:tc>
          <w:tcPr>
            <w:tcW w:w="1272" w:type="dxa"/>
            <w:gridSpan w:val="2"/>
          </w:tcPr>
          <w:p w14:paraId="135D05E3"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72B78ABC" w14:textId="035AEDE0"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0652541F" w14:textId="207326C3" w:rsidR="00027D43" w:rsidRPr="006F7F9D" w:rsidRDefault="00836437" w:rsidP="00F822F2">
            <w:pPr>
              <w:jc w:val="both"/>
              <w:rPr>
                <w:rFonts w:cstheme="minorHAnsi"/>
                <w:sz w:val="20"/>
                <w:szCs w:val="20"/>
              </w:rPr>
            </w:pPr>
            <w:r>
              <w:rPr>
                <w:rFonts w:cstheme="minorHAnsi"/>
                <w:sz w:val="20"/>
                <w:szCs w:val="20"/>
              </w:rPr>
              <w:t>Présent</w:t>
            </w:r>
          </w:p>
        </w:tc>
      </w:tr>
      <w:tr w:rsidR="00027D43" w:rsidRPr="00C9268D" w14:paraId="7BF797A6" w14:textId="77777777" w:rsidTr="00893201">
        <w:tc>
          <w:tcPr>
            <w:tcW w:w="1487" w:type="dxa"/>
          </w:tcPr>
          <w:p w14:paraId="708F74EA" w14:textId="77777777" w:rsidR="00027D43" w:rsidRPr="006F7F9D" w:rsidRDefault="00027D43" w:rsidP="00F822F2">
            <w:pPr>
              <w:pStyle w:val="NormalWeb"/>
              <w:rPr>
                <w:sz w:val="20"/>
                <w:szCs w:val="20"/>
              </w:rPr>
            </w:pPr>
            <w:r w:rsidRPr="006F7F9D">
              <w:rPr>
                <w:rFonts w:ascii="Calibri" w:hAnsi="Calibri" w:cs="Calibri"/>
                <w:sz w:val="20"/>
                <w:szCs w:val="20"/>
              </w:rPr>
              <w:t xml:space="preserve">Amar </w:t>
            </w:r>
          </w:p>
        </w:tc>
        <w:tc>
          <w:tcPr>
            <w:tcW w:w="2191" w:type="dxa"/>
          </w:tcPr>
          <w:p w14:paraId="4A851717" w14:textId="77777777" w:rsidR="00027D43" w:rsidRPr="006F7F9D" w:rsidRDefault="00027D43" w:rsidP="00F822F2">
            <w:pPr>
              <w:pStyle w:val="NormalWeb"/>
              <w:rPr>
                <w:sz w:val="20"/>
                <w:szCs w:val="20"/>
              </w:rPr>
            </w:pPr>
            <w:r w:rsidRPr="006F7F9D">
              <w:rPr>
                <w:rFonts w:ascii="Calibri" w:hAnsi="Calibri" w:cs="Calibri"/>
                <w:sz w:val="20"/>
                <w:szCs w:val="20"/>
              </w:rPr>
              <w:t>BEL MOKHTAR</w:t>
            </w:r>
          </w:p>
        </w:tc>
        <w:tc>
          <w:tcPr>
            <w:tcW w:w="1272" w:type="dxa"/>
            <w:gridSpan w:val="2"/>
          </w:tcPr>
          <w:p w14:paraId="6ED39E5A" w14:textId="77777777" w:rsidR="00027D43" w:rsidRPr="006F7F9D" w:rsidRDefault="00027D43" w:rsidP="00F822F2">
            <w:pPr>
              <w:jc w:val="both"/>
              <w:rPr>
                <w:rFonts w:cstheme="minorHAnsi"/>
                <w:sz w:val="20"/>
                <w:szCs w:val="20"/>
              </w:rPr>
            </w:pPr>
            <w:r w:rsidRPr="006F7F9D">
              <w:rPr>
                <w:rFonts w:cstheme="minorHAnsi"/>
                <w:sz w:val="20"/>
                <w:szCs w:val="20"/>
              </w:rPr>
              <w:t>FM</w:t>
            </w:r>
          </w:p>
        </w:tc>
        <w:tc>
          <w:tcPr>
            <w:tcW w:w="1146" w:type="dxa"/>
          </w:tcPr>
          <w:p w14:paraId="476ECA19" w14:textId="71992D09"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004BEE0A" w14:textId="77777777" w:rsidR="00027D43" w:rsidRPr="006F7F9D" w:rsidRDefault="00027D43" w:rsidP="00F822F2">
            <w:pPr>
              <w:jc w:val="both"/>
              <w:rPr>
                <w:rFonts w:cstheme="minorHAnsi"/>
                <w:sz w:val="20"/>
                <w:szCs w:val="20"/>
              </w:rPr>
            </w:pPr>
          </w:p>
        </w:tc>
      </w:tr>
      <w:tr w:rsidR="00027D43" w:rsidRPr="00C9268D" w14:paraId="2557A615" w14:textId="77777777" w:rsidTr="00893201">
        <w:tc>
          <w:tcPr>
            <w:tcW w:w="1487" w:type="dxa"/>
          </w:tcPr>
          <w:p w14:paraId="6481A6FA" w14:textId="77777777" w:rsidR="00027D43" w:rsidRPr="006F7F9D" w:rsidRDefault="00027D43" w:rsidP="00F822F2">
            <w:pPr>
              <w:pStyle w:val="NormalWeb"/>
              <w:rPr>
                <w:sz w:val="20"/>
                <w:szCs w:val="20"/>
              </w:rPr>
            </w:pPr>
            <w:proofErr w:type="spellStart"/>
            <w:r w:rsidRPr="006F7F9D">
              <w:rPr>
                <w:rFonts w:ascii="Calibri" w:hAnsi="Calibri" w:cs="Calibri"/>
                <w:sz w:val="20"/>
                <w:szCs w:val="20"/>
              </w:rPr>
              <w:t>Abdelatifh</w:t>
            </w:r>
            <w:proofErr w:type="spellEnd"/>
            <w:r w:rsidRPr="006F7F9D">
              <w:rPr>
                <w:rFonts w:ascii="Calibri" w:hAnsi="Calibri" w:cs="Calibri"/>
                <w:sz w:val="20"/>
                <w:szCs w:val="20"/>
              </w:rPr>
              <w:t xml:space="preserve"> </w:t>
            </w:r>
          </w:p>
        </w:tc>
        <w:tc>
          <w:tcPr>
            <w:tcW w:w="2191" w:type="dxa"/>
          </w:tcPr>
          <w:p w14:paraId="5CEFADCB" w14:textId="77777777" w:rsidR="00027D43" w:rsidRPr="006F7F9D" w:rsidRDefault="00027D43" w:rsidP="00F822F2">
            <w:pPr>
              <w:pStyle w:val="NormalWeb"/>
              <w:rPr>
                <w:sz w:val="20"/>
                <w:szCs w:val="20"/>
              </w:rPr>
            </w:pPr>
            <w:r w:rsidRPr="006F7F9D">
              <w:rPr>
                <w:rFonts w:ascii="Calibri" w:hAnsi="Calibri" w:cs="Calibri"/>
                <w:sz w:val="20"/>
                <w:szCs w:val="20"/>
              </w:rPr>
              <w:t>BENBERKANE</w:t>
            </w:r>
          </w:p>
        </w:tc>
        <w:tc>
          <w:tcPr>
            <w:tcW w:w="1272" w:type="dxa"/>
            <w:gridSpan w:val="2"/>
          </w:tcPr>
          <w:p w14:paraId="71EB30F1" w14:textId="77777777" w:rsidR="00027D43" w:rsidRPr="006F7F9D" w:rsidRDefault="00027D43" w:rsidP="00F822F2">
            <w:pPr>
              <w:jc w:val="both"/>
              <w:rPr>
                <w:rFonts w:cstheme="minorHAnsi"/>
                <w:sz w:val="20"/>
                <w:szCs w:val="20"/>
              </w:rPr>
            </w:pPr>
            <w:r w:rsidRPr="006F7F9D">
              <w:rPr>
                <w:rFonts w:cstheme="minorHAnsi"/>
                <w:sz w:val="20"/>
                <w:szCs w:val="20"/>
              </w:rPr>
              <w:t>FI</w:t>
            </w:r>
          </w:p>
        </w:tc>
        <w:tc>
          <w:tcPr>
            <w:tcW w:w="1146" w:type="dxa"/>
          </w:tcPr>
          <w:p w14:paraId="66C1727A" w14:textId="675F87DD"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2651A5F0" w14:textId="77777777" w:rsidR="00027D43" w:rsidRPr="006F7F9D" w:rsidRDefault="00027D43" w:rsidP="00F822F2">
            <w:pPr>
              <w:jc w:val="both"/>
              <w:rPr>
                <w:rFonts w:cstheme="minorHAnsi"/>
                <w:sz w:val="20"/>
                <w:szCs w:val="20"/>
              </w:rPr>
            </w:pPr>
          </w:p>
        </w:tc>
      </w:tr>
      <w:tr w:rsidR="00027D43" w:rsidRPr="00C9268D" w14:paraId="2B71B151" w14:textId="77777777" w:rsidTr="00893201">
        <w:tc>
          <w:tcPr>
            <w:tcW w:w="1487" w:type="dxa"/>
          </w:tcPr>
          <w:p w14:paraId="2E8B2874" w14:textId="77777777" w:rsidR="00027D43" w:rsidRPr="006F7F9D" w:rsidRDefault="00027D43" w:rsidP="00F822F2">
            <w:pPr>
              <w:pStyle w:val="NormalWeb"/>
              <w:rPr>
                <w:sz w:val="20"/>
                <w:szCs w:val="20"/>
              </w:rPr>
            </w:pPr>
            <w:r w:rsidRPr="006F7F9D">
              <w:rPr>
                <w:rFonts w:ascii="Calibri" w:hAnsi="Calibri" w:cs="Calibri"/>
                <w:sz w:val="20"/>
                <w:szCs w:val="20"/>
              </w:rPr>
              <w:t xml:space="preserve">Patrice </w:t>
            </w:r>
          </w:p>
        </w:tc>
        <w:tc>
          <w:tcPr>
            <w:tcW w:w="2191" w:type="dxa"/>
          </w:tcPr>
          <w:p w14:paraId="2B9BC627" w14:textId="77777777" w:rsidR="00027D43" w:rsidRPr="006F7F9D" w:rsidRDefault="00027D43" w:rsidP="00F822F2">
            <w:pPr>
              <w:pStyle w:val="NormalWeb"/>
              <w:rPr>
                <w:sz w:val="20"/>
                <w:szCs w:val="20"/>
              </w:rPr>
            </w:pPr>
            <w:r w:rsidRPr="006F7F9D">
              <w:rPr>
                <w:rFonts w:ascii="Calibri" w:hAnsi="Calibri" w:cs="Calibri"/>
                <w:sz w:val="20"/>
                <w:szCs w:val="20"/>
              </w:rPr>
              <w:t>BERGERON</w:t>
            </w:r>
          </w:p>
        </w:tc>
        <w:tc>
          <w:tcPr>
            <w:tcW w:w="1272" w:type="dxa"/>
            <w:gridSpan w:val="2"/>
          </w:tcPr>
          <w:p w14:paraId="120DA21C"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3010BAC7"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0CDA3D63" w14:textId="77777777" w:rsidR="00027D43" w:rsidRPr="006F7F9D" w:rsidRDefault="00027D43" w:rsidP="00F822F2">
            <w:pPr>
              <w:jc w:val="both"/>
              <w:rPr>
                <w:rFonts w:cstheme="minorHAnsi"/>
                <w:sz w:val="20"/>
                <w:szCs w:val="20"/>
              </w:rPr>
            </w:pPr>
          </w:p>
        </w:tc>
      </w:tr>
      <w:tr w:rsidR="00027D43" w:rsidRPr="00C9268D" w14:paraId="556702F6" w14:textId="77777777" w:rsidTr="00893201">
        <w:tc>
          <w:tcPr>
            <w:tcW w:w="1487" w:type="dxa"/>
          </w:tcPr>
          <w:p w14:paraId="43AC4CAA" w14:textId="77777777" w:rsidR="00027D43" w:rsidRPr="006F7F9D" w:rsidRDefault="00027D43" w:rsidP="00F822F2">
            <w:pPr>
              <w:pStyle w:val="NormalWeb"/>
              <w:rPr>
                <w:sz w:val="20"/>
                <w:szCs w:val="20"/>
              </w:rPr>
            </w:pPr>
            <w:r w:rsidRPr="006F7F9D">
              <w:rPr>
                <w:rFonts w:ascii="Calibri" w:hAnsi="Calibri" w:cs="Calibri"/>
                <w:sz w:val="20"/>
                <w:szCs w:val="20"/>
              </w:rPr>
              <w:t>Nadia</w:t>
            </w:r>
          </w:p>
        </w:tc>
        <w:tc>
          <w:tcPr>
            <w:tcW w:w="2191" w:type="dxa"/>
          </w:tcPr>
          <w:p w14:paraId="4405E03D" w14:textId="77777777" w:rsidR="00027D43" w:rsidRPr="006F7F9D" w:rsidRDefault="00027D43" w:rsidP="00F822F2">
            <w:pPr>
              <w:pStyle w:val="NormalWeb"/>
              <w:rPr>
                <w:sz w:val="20"/>
                <w:szCs w:val="20"/>
              </w:rPr>
            </w:pPr>
            <w:r w:rsidRPr="006F7F9D">
              <w:rPr>
                <w:rFonts w:ascii="Calibri" w:hAnsi="Calibri" w:cs="Calibri"/>
                <w:sz w:val="20"/>
                <w:szCs w:val="20"/>
              </w:rPr>
              <w:t xml:space="preserve">BERNARD </w:t>
            </w:r>
          </w:p>
        </w:tc>
        <w:tc>
          <w:tcPr>
            <w:tcW w:w="1272" w:type="dxa"/>
            <w:gridSpan w:val="2"/>
          </w:tcPr>
          <w:p w14:paraId="30784CC4" w14:textId="77777777" w:rsidR="00027D43" w:rsidRPr="006F7F9D" w:rsidRDefault="00027D43" w:rsidP="00F822F2">
            <w:pPr>
              <w:jc w:val="both"/>
              <w:rPr>
                <w:rFonts w:cstheme="minorHAnsi"/>
                <w:sz w:val="20"/>
                <w:szCs w:val="20"/>
              </w:rPr>
            </w:pPr>
            <w:r w:rsidRPr="006F7F9D">
              <w:rPr>
                <w:rFonts w:cstheme="minorHAnsi"/>
                <w:sz w:val="20"/>
                <w:szCs w:val="20"/>
              </w:rPr>
              <w:t>I</w:t>
            </w:r>
          </w:p>
        </w:tc>
        <w:tc>
          <w:tcPr>
            <w:tcW w:w="1146" w:type="dxa"/>
          </w:tcPr>
          <w:p w14:paraId="1225D56B" w14:textId="385787C1"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50793805" w14:textId="77777777" w:rsidR="00027D43" w:rsidRPr="006F7F9D" w:rsidRDefault="00027D43" w:rsidP="00F822F2">
            <w:pPr>
              <w:jc w:val="both"/>
              <w:rPr>
                <w:rFonts w:cstheme="minorHAnsi"/>
                <w:sz w:val="20"/>
                <w:szCs w:val="20"/>
              </w:rPr>
            </w:pPr>
          </w:p>
        </w:tc>
      </w:tr>
      <w:tr w:rsidR="00027D43" w:rsidRPr="00C9268D" w14:paraId="1183CF19" w14:textId="77777777" w:rsidTr="00893201">
        <w:tc>
          <w:tcPr>
            <w:tcW w:w="1487" w:type="dxa"/>
          </w:tcPr>
          <w:p w14:paraId="6BE98DD4" w14:textId="77777777" w:rsidR="00027D43" w:rsidRPr="006F7F9D" w:rsidRDefault="00027D43" w:rsidP="00F822F2">
            <w:pPr>
              <w:pStyle w:val="NormalWeb"/>
              <w:rPr>
                <w:sz w:val="20"/>
                <w:szCs w:val="20"/>
              </w:rPr>
            </w:pPr>
            <w:r w:rsidRPr="006F7F9D">
              <w:rPr>
                <w:rFonts w:ascii="Calibri" w:hAnsi="Calibri" w:cs="Calibri"/>
                <w:sz w:val="20"/>
                <w:szCs w:val="20"/>
              </w:rPr>
              <w:t>Sofian</w:t>
            </w:r>
          </w:p>
        </w:tc>
        <w:tc>
          <w:tcPr>
            <w:tcW w:w="2191" w:type="dxa"/>
          </w:tcPr>
          <w:p w14:paraId="79F2DE85" w14:textId="77777777" w:rsidR="00027D43" w:rsidRPr="006F7F9D" w:rsidRDefault="00027D43" w:rsidP="00F822F2">
            <w:pPr>
              <w:pStyle w:val="NormalWeb"/>
              <w:rPr>
                <w:sz w:val="20"/>
                <w:szCs w:val="20"/>
              </w:rPr>
            </w:pPr>
            <w:r w:rsidRPr="006F7F9D">
              <w:rPr>
                <w:rFonts w:ascii="Calibri" w:hAnsi="Calibri" w:cs="Calibri"/>
                <w:sz w:val="20"/>
                <w:szCs w:val="20"/>
              </w:rPr>
              <w:t>BITANE</w:t>
            </w:r>
          </w:p>
        </w:tc>
        <w:tc>
          <w:tcPr>
            <w:tcW w:w="1272" w:type="dxa"/>
            <w:gridSpan w:val="2"/>
          </w:tcPr>
          <w:p w14:paraId="754F92B8" w14:textId="77777777" w:rsidR="00027D43" w:rsidRPr="006F7F9D" w:rsidRDefault="00027D43" w:rsidP="00F822F2">
            <w:pPr>
              <w:jc w:val="both"/>
              <w:rPr>
                <w:rFonts w:cstheme="minorHAnsi"/>
                <w:sz w:val="20"/>
                <w:szCs w:val="20"/>
              </w:rPr>
            </w:pPr>
            <w:r w:rsidRPr="006F7F9D">
              <w:rPr>
                <w:rFonts w:cstheme="minorHAnsi"/>
                <w:sz w:val="20"/>
                <w:szCs w:val="20"/>
              </w:rPr>
              <w:t>FM</w:t>
            </w:r>
          </w:p>
        </w:tc>
        <w:tc>
          <w:tcPr>
            <w:tcW w:w="1146" w:type="dxa"/>
          </w:tcPr>
          <w:p w14:paraId="08BC872C" w14:textId="3E84AEE5"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439A4CDF" w14:textId="7244FEB8" w:rsidR="00027D43" w:rsidRPr="006F7F9D" w:rsidRDefault="005D38EA" w:rsidP="00F822F2">
            <w:pPr>
              <w:jc w:val="both"/>
              <w:rPr>
                <w:rFonts w:cstheme="minorHAnsi"/>
                <w:sz w:val="20"/>
                <w:szCs w:val="20"/>
              </w:rPr>
            </w:pPr>
            <w:r>
              <w:rPr>
                <w:rFonts w:cstheme="minorHAnsi"/>
                <w:sz w:val="20"/>
                <w:szCs w:val="20"/>
              </w:rPr>
              <w:t>Présent</w:t>
            </w:r>
          </w:p>
        </w:tc>
      </w:tr>
      <w:tr w:rsidR="00027D43" w:rsidRPr="00C9268D" w14:paraId="1F7138EE" w14:textId="77777777" w:rsidTr="00893201">
        <w:tc>
          <w:tcPr>
            <w:tcW w:w="1487" w:type="dxa"/>
          </w:tcPr>
          <w:p w14:paraId="08AC9B85" w14:textId="77777777" w:rsidR="00027D43" w:rsidRPr="006F7F9D" w:rsidRDefault="00027D43" w:rsidP="00F822F2">
            <w:pPr>
              <w:pStyle w:val="NormalWeb"/>
              <w:rPr>
                <w:sz w:val="20"/>
                <w:szCs w:val="20"/>
              </w:rPr>
            </w:pPr>
            <w:r w:rsidRPr="006F7F9D">
              <w:rPr>
                <w:rFonts w:ascii="Calibri" w:hAnsi="Calibri" w:cs="Calibri"/>
                <w:sz w:val="20"/>
                <w:szCs w:val="20"/>
              </w:rPr>
              <w:t>Teddy</w:t>
            </w:r>
          </w:p>
        </w:tc>
        <w:tc>
          <w:tcPr>
            <w:tcW w:w="2191" w:type="dxa"/>
          </w:tcPr>
          <w:p w14:paraId="60D701F3" w14:textId="77777777" w:rsidR="00027D43" w:rsidRPr="006F7F9D" w:rsidRDefault="00027D43" w:rsidP="00F822F2">
            <w:pPr>
              <w:pStyle w:val="NormalWeb"/>
              <w:rPr>
                <w:sz w:val="20"/>
                <w:szCs w:val="20"/>
              </w:rPr>
            </w:pPr>
            <w:r w:rsidRPr="006F7F9D">
              <w:rPr>
                <w:rFonts w:ascii="Calibri" w:hAnsi="Calibri" w:cs="Calibri"/>
                <w:sz w:val="20"/>
                <w:szCs w:val="20"/>
              </w:rPr>
              <w:t>CAMPART</w:t>
            </w:r>
          </w:p>
        </w:tc>
        <w:tc>
          <w:tcPr>
            <w:tcW w:w="1272" w:type="dxa"/>
            <w:gridSpan w:val="2"/>
          </w:tcPr>
          <w:p w14:paraId="3372AFCE"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51CF3439" w14:textId="56A5B38E"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15134600" w14:textId="77777777" w:rsidR="00027D43" w:rsidRPr="006F7F9D" w:rsidRDefault="00027D43" w:rsidP="00F822F2">
            <w:pPr>
              <w:jc w:val="both"/>
              <w:rPr>
                <w:rFonts w:cstheme="minorHAnsi"/>
                <w:sz w:val="20"/>
                <w:szCs w:val="20"/>
              </w:rPr>
            </w:pPr>
          </w:p>
        </w:tc>
      </w:tr>
      <w:tr w:rsidR="00027D43" w:rsidRPr="00C9268D" w14:paraId="41D35D81" w14:textId="77777777" w:rsidTr="00893201">
        <w:tc>
          <w:tcPr>
            <w:tcW w:w="1487" w:type="dxa"/>
          </w:tcPr>
          <w:p w14:paraId="55A1CE83" w14:textId="77777777" w:rsidR="00027D43" w:rsidRPr="006F7F9D" w:rsidRDefault="00027D43" w:rsidP="00F822F2">
            <w:pPr>
              <w:pStyle w:val="NormalWeb"/>
              <w:rPr>
                <w:sz w:val="20"/>
                <w:szCs w:val="20"/>
              </w:rPr>
            </w:pPr>
            <w:r w:rsidRPr="006F7F9D">
              <w:rPr>
                <w:rFonts w:ascii="Calibri" w:hAnsi="Calibri" w:cs="Calibri"/>
                <w:sz w:val="20"/>
                <w:szCs w:val="20"/>
              </w:rPr>
              <w:t>Ali</w:t>
            </w:r>
          </w:p>
        </w:tc>
        <w:tc>
          <w:tcPr>
            <w:tcW w:w="2191" w:type="dxa"/>
          </w:tcPr>
          <w:p w14:paraId="3B7C5F71" w14:textId="77777777" w:rsidR="00027D43" w:rsidRPr="006F7F9D" w:rsidRDefault="00027D43" w:rsidP="00F822F2">
            <w:pPr>
              <w:pStyle w:val="NormalWeb"/>
              <w:rPr>
                <w:sz w:val="20"/>
                <w:szCs w:val="20"/>
              </w:rPr>
            </w:pPr>
            <w:r w:rsidRPr="006F7F9D">
              <w:rPr>
                <w:rFonts w:ascii="Calibri" w:hAnsi="Calibri" w:cs="Calibri"/>
                <w:sz w:val="20"/>
                <w:szCs w:val="20"/>
              </w:rPr>
              <w:t>CHOUCHANI</w:t>
            </w:r>
          </w:p>
        </w:tc>
        <w:tc>
          <w:tcPr>
            <w:tcW w:w="1272" w:type="dxa"/>
            <w:gridSpan w:val="2"/>
          </w:tcPr>
          <w:p w14:paraId="2D664273" w14:textId="77777777" w:rsidR="00027D43" w:rsidRPr="006F7F9D" w:rsidRDefault="00027D43" w:rsidP="00F822F2">
            <w:pPr>
              <w:jc w:val="both"/>
              <w:rPr>
                <w:rFonts w:cstheme="minorHAnsi"/>
                <w:sz w:val="20"/>
                <w:szCs w:val="20"/>
              </w:rPr>
            </w:pPr>
            <w:r w:rsidRPr="006F7F9D">
              <w:rPr>
                <w:rFonts w:cstheme="minorHAnsi"/>
                <w:sz w:val="20"/>
                <w:szCs w:val="20"/>
              </w:rPr>
              <w:t>FI</w:t>
            </w:r>
          </w:p>
        </w:tc>
        <w:tc>
          <w:tcPr>
            <w:tcW w:w="1146" w:type="dxa"/>
          </w:tcPr>
          <w:p w14:paraId="47100BCB"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4DA158AA" w14:textId="77777777" w:rsidR="00027D43" w:rsidRPr="006F7F9D" w:rsidRDefault="00027D43" w:rsidP="00F822F2">
            <w:pPr>
              <w:jc w:val="both"/>
              <w:rPr>
                <w:rFonts w:cstheme="minorHAnsi"/>
                <w:sz w:val="20"/>
                <w:szCs w:val="20"/>
              </w:rPr>
            </w:pPr>
          </w:p>
        </w:tc>
      </w:tr>
      <w:tr w:rsidR="00027D43" w:rsidRPr="00C9268D" w14:paraId="61BE1F1A" w14:textId="77777777" w:rsidTr="00893201">
        <w:tc>
          <w:tcPr>
            <w:tcW w:w="1487" w:type="dxa"/>
          </w:tcPr>
          <w:p w14:paraId="64B6FF58" w14:textId="77777777" w:rsidR="00027D43" w:rsidRPr="006F7F9D" w:rsidRDefault="00027D43" w:rsidP="00F822F2">
            <w:pPr>
              <w:pStyle w:val="NormalWeb"/>
              <w:rPr>
                <w:sz w:val="20"/>
                <w:szCs w:val="20"/>
              </w:rPr>
            </w:pPr>
            <w:r w:rsidRPr="006F7F9D">
              <w:rPr>
                <w:rFonts w:ascii="Calibri" w:hAnsi="Calibri" w:cs="Calibri"/>
                <w:sz w:val="20"/>
                <w:szCs w:val="20"/>
              </w:rPr>
              <w:t xml:space="preserve">Yoann </w:t>
            </w:r>
          </w:p>
        </w:tc>
        <w:tc>
          <w:tcPr>
            <w:tcW w:w="2191" w:type="dxa"/>
          </w:tcPr>
          <w:p w14:paraId="5B6EB8DF" w14:textId="79DAA761" w:rsidR="00027D43" w:rsidRPr="006F7F9D" w:rsidRDefault="00027D43" w:rsidP="00F822F2">
            <w:pPr>
              <w:pStyle w:val="NormalWeb"/>
              <w:rPr>
                <w:sz w:val="20"/>
                <w:szCs w:val="20"/>
              </w:rPr>
            </w:pPr>
            <w:r w:rsidRPr="006F7F9D">
              <w:rPr>
                <w:rFonts w:ascii="Calibri" w:hAnsi="Calibri" w:cs="Calibri"/>
                <w:sz w:val="20"/>
                <w:szCs w:val="20"/>
              </w:rPr>
              <w:t>DA</w:t>
            </w:r>
            <w:r w:rsidR="00EC22F9">
              <w:rPr>
                <w:rFonts w:ascii="Calibri" w:hAnsi="Calibri" w:cs="Calibri"/>
                <w:sz w:val="20"/>
                <w:szCs w:val="20"/>
              </w:rPr>
              <w:t> </w:t>
            </w:r>
            <w:r w:rsidRPr="006F7F9D">
              <w:rPr>
                <w:rFonts w:ascii="Calibri" w:hAnsi="Calibri" w:cs="Calibri"/>
                <w:sz w:val="20"/>
                <w:szCs w:val="20"/>
              </w:rPr>
              <w:t>SILVA PINHO</w:t>
            </w:r>
          </w:p>
        </w:tc>
        <w:tc>
          <w:tcPr>
            <w:tcW w:w="1272" w:type="dxa"/>
            <w:gridSpan w:val="2"/>
          </w:tcPr>
          <w:p w14:paraId="41B71E0D"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2908A6CD"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4BF3C44A" w14:textId="77777777" w:rsidR="00027D43" w:rsidRPr="006F7F9D" w:rsidRDefault="00027D43" w:rsidP="00F822F2">
            <w:pPr>
              <w:jc w:val="both"/>
              <w:rPr>
                <w:rFonts w:cstheme="minorHAnsi"/>
                <w:sz w:val="20"/>
                <w:szCs w:val="20"/>
              </w:rPr>
            </w:pPr>
          </w:p>
        </w:tc>
      </w:tr>
      <w:tr w:rsidR="00027D43" w:rsidRPr="00C9268D" w14:paraId="2643A2BB" w14:textId="77777777" w:rsidTr="00893201">
        <w:tc>
          <w:tcPr>
            <w:tcW w:w="1487" w:type="dxa"/>
          </w:tcPr>
          <w:p w14:paraId="55BC0894" w14:textId="77777777" w:rsidR="00027D43" w:rsidRPr="006F7F9D" w:rsidRDefault="00027D43" w:rsidP="00F822F2">
            <w:pPr>
              <w:pStyle w:val="NormalWeb"/>
              <w:rPr>
                <w:sz w:val="20"/>
                <w:szCs w:val="20"/>
              </w:rPr>
            </w:pPr>
            <w:proofErr w:type="spellStart"/>
            <w:r w:rsidRPr="006F7F9D">
              <w:rPr>
                <w:rFonts w:ascii="Calibri" w:hAnsi="Calibri" w:cs="Calibri"/>
                <w:sz w:val="20"/>
                <w:szCs w:val="20"/>
              </w:rPr>
              <w:t>Aurélien</w:t>
            </w:r>
            <w:proofErr w:type="spellEnd"/>
            <w:r w:rsidRPr="006F7F9D">
              <w:rPr>
                <w:rFonts w:ascii="Calibri" w:hAnsi="Calibri" w:cs="Calibri"/>
                <w:sz w:val="20"/>
                <w:szCs w:val="20"/>
              </w:rPr>
              <w:t xml:space="preserve"> </w:t>
            </w:r>
          </w:p>
        </w:tc>
        <w:tc>
          <w:tcPr>
            <w:tcW w:w="2191" w:type="dxa"/>
          </w:tcPr>
          <w:p w14:paraId="29A1F154" w14:textId="77777777" w:rsidR="00027D43" w:rsidRPr="006F7F9D" w:rsidRDefault="00027D43" w:rsidP="00F822F2">
            <w:pPr>
              <w:pStyle w:val="NormalWeb"/>
              <w:rPr>
                <w:sz w:val="20"/>
                <w:szCs w:val="20"/>
              </w:rPr>
            </w:pPr>
            <w:r w:rsidRPr="006F7F9D">
              <w:rPr>
                <w:rFonts w:ascii="Calibri" w:hAnsi="Calibri" w:cs="Calibri"/>
                <w:sz w:val="20"/>
                <w:szCs w:val="20"/>
              </w:rPr>
              <w:t>DESMARS</w:t>
            </w:r>
          </w:p>
        </w:tc>
        <w:tc>
          <w:tcPr>
            <w:tcW w:w="1272" w:type="dxa"/>
            <w:gridSpan w:val="2"/>
          </w:tcPr>
          <w:p w14:paraId="44B3FC02"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47D7A00F" w14:textId="77777777" w:rsidR="00027D43" w:rsidRPr="006F7F9D" w:rsidRDefault="00027D43" w:rsidP="00F822F2">
            <w:pPr>
              <w:jc w:val="both"/>
              <w:rPr>
                <w:rFonts w:cstheme="minorHAnsi"/>
                <w:sz w:val="20"/>
                <w:szCs w:val="20"/>
              </w:rPr>
            </w:pPr>
            <w:r w:rsidRPr="000074C3">
              <w:rPr>
                <w:rFonts w:cstheme="minorHAnsi"/>
                <w:sz w:val="20"/>
                <w:szCs w:val="20"/>
              </w:rPr>
              <w:t>CGT/SUD</w:t>
            </w:r>
          </w:p>
        </w:tc>
        <w:tc>
          <w:tcPr>
            <w:tcW w:w="2964" w:type="dxa"/>
            <w:gridSpan w:val="2"/>
          </w:tcPr>
          <w:p w14:paraId="3624364B" w14:textId="77777777" w:rsidR="00027D43" w:rsidRPr="006F7F9D" w:rsidRDefault="00027D43" w:rsidP="00F822F2">
            <w:pPr>
              <w:jc w:val="both"/>
              <w:rPr>
                <w:rFonts w:cstheme="minorHAnsi"/>
                <w:sz w:val="20"/>
                <w:szCs w:val="20"/>
              </w:rPr>
            </w:pPr>
          </w:p>
        </w:tc>
      </w:tr>
      <w:tr w:rsidR="00027D43" w:rsidRPr="00C9268D" w14:paraId="3D23B18E" w14:textId="77777777" w:rsidTr="00893201">
        <w:tc>
          <w:tcPr>
            <w:tcW w:w="1487" w:type="dxa"/>
          </w:tcPr>
          <w:p w14:paraId="0BC69E5A" w14:textId="77777777" w:rsidR="00027D43" w:rsidRPr="006F7F9D" w:rsidRDefault="00027D43" w:rsidP="00F822F2">
            <w:pPr>
              <w:pStyle w:val="NormalWeb"/>
              <w:rPr>
                <w:sz w:val="20"/>
                <w:szCs w:val="20"/>
              </w:rPr>
            </w:pPr>
            <w:r w:rsidRPr="006F7F9D">
              <w:rPr>
                <w:rFonts w:ascii="Calibri" w:hAnsi="Calibri" w:cs="Calibri"/>
                <w:sz w:val="20"/>
                <w:szCs w:val="20"/>
              </w:rPr>
              <w:t xml:space="preserve">Pascal </w:t>
            </w:r>
          </w:p>
        </w:tc>
        <w:tc>
          <w:tcPr>
            <w:tcW w:w="2191" w:type="dxa"/>
          </w:tcPr>
          <w:p w14:paraId="5DB5A1EF" w14:textId="77777777" w:rsidR="00027D43" w:rsidRPr="006F7F9D" w:rsidRDefault="00027D43" w:rsidP="00F822F2">
            <w:pPr>
              <w:pStyle w:val="NormalWeb"/>
              <w:rPr>
                <w:sz w:val="20"/>
                <w:szCs w:val="20"/>
              </w:rPr>
            </w:pPr>
            <w:r w:rsidRPr="006F7F9D">
              <w:rPr>
                <w:rFonts w:ascii="Calibri" w:hAnsi="Calibri" w:cs="Calibri"/>
                <w:sz w:val="20"/>
                <w:szCs w:val="20"/>
              </w:rPr>
              <w:t>GIRARDON</w:t>
            </w:r>
          </w:p>
        </w:tc>
        <w:tc>
          <w:tcPr>
            <w:tcW w:w="1272" w:type="dxa"/>
            <w:gridSpan w:val="2"/>
          </w:tcPr>
          <w:p w14:paraId="1C12335B"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0148E242"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641CBA4B" w14:textId="77777777" w:rsidR="00027D43" w:rsidRPr="006F7F9D" w:rsidRDefault="00027D43" w:rsidP="00F822F2">
            <w:pPr>
              <w:jc w:val="both"/>
              <w:rPr>
                <w:rFonts w:cstheme="minorHAnsi"/>
                <w:sz w:val="20"/>
                <w:szCs w:val="20"/>
              </w:rPr>
            </w:pPr>
          </w:p>
        </w:tc>
      </w:tr>
      <w:tr w:rsidR="00027D43" w:rsidRPr="00C9268D" w14:paraId="73F20D50" w14:textId="77777777" w:rsidTr="00893201">
        <w:tc>
          <w:tcPr>
            <w:tcW w:w="1487" w:type="dxa"/>
          </w:tcPr>
          <w:p w14:paraId="1D5F5F84" w14:textId="77777777" w:rsidR="00027D43" w:rsidRPr="006F7F9D" w:rsidRDefault="00027D43" w:rsidP="00F822F2">
            <w:pPr>
              <w:pStyle w:val="NormalWeb"/>
              <w:rPr>
                <w:sz w:val="20"/>
                <w:szCs w:val="20"/>
              </w:rPr>
            </w:pPr>
            <w:proofErr w:type="spellStart"/>
            <w:r w:rsidRPr="006F7F9D">
              <w:rPr>
                <w:rFonts w:ascii="Calibri" w:hAnsi="Calibri" w:cs="Calibri"/>
                <w:sz w:val="20"/>
                <w:szCs w:val="20"/>
              </w:rPr>
              <w:t>Chamseddine</w:t>
            </w:r>
            <w:proofErr w:type="spellEnd"/>
            <w:r w:rsidRPr="006F7F9D">
              <w:rPr>
                <w:rFonts w:ascii="Calibri" w:hAnsi="Calibri" w:cs="Calibri"/>
                <w:sz w:val="20"/>
                <w:szCs w:val="20"/>
              </w:rPr>
              <w:t xml:space="preserve"> </w:t>
            </w:r>
          </w:p>
        </w:tc>
        <w:tc>
          <w:tcPr>
            <w:tcW w:w="2191" w:type="dxa"/>
          </w:tcPr>
          <w:p w14:paraId="6EE01701" w14:textId="77777777" w:rsidR="00027D43" w:rsidRPr="006F7F9D" w:rsidRDefault="00027D43" w:rsidP="00F822F2">
            <w:pPr>
              <w:pStyle w:val="NormalWeb"/>
              <w:rPr>
                <w:sz w:val="20"/>
                <w:szCs w:val="20"/>
              </w:rPr>
            </w:pPr>
            <w:r w:rsidRPr="006F7F9D">
              <w:rPr>
                <w:rFonts w:ascii="Calibri" w:hAnsi="Calibri" w:cs="Calibri"/>
                <w:sz w:val="20"/>
                <w:szCs w:val="20"/>
              </w:rPr>
              <w:t>HACHANI</w:t>
            </w:r>
          </w:p>
        </w:tc>
        <w:tc>
          <w:tcPr>
            <w:tcW w:w="1272" w:type="dxa"/>
            <w:gridSpan w:val="2"/>
          </w:tcPr>
          <w:p w14:paraId="25DF6937"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06D43388" w14:textId="77777777" w:rsidR="00027D43" w:rsidRPr="000074C3" w:rsidRDefault="00027D43" w:rsidP="00F822F2">
            <w:pPr>
              <w:jc w:val="both"/>
              <w:rPr>
                <w:sz w:val="24"/>
              </w:rPr>
            </w:pPr>
            <w:r w:rsidRPr="000074C3">
              <w:rPr>
                <w:rFonts w:cstheme="minorHAnsi"/>
                <w:sz w:val="20"/>
                <w:szCs w:val="20"/>
              </w:rPr>
              <w:t>CGT/SUD</w:t>
            </w:r>
            <w:r>
              <w:rPr>
                <w:rFonts w:ascii="CIDFont+F1" w:hAnsi="CIDFont+F1"/>
                <w:sz w:val="18"/>
                <w:szCs w:val="18"/>
              </w:rPr>
              <w:t xml:space="preserve"> </w:t>
            </w:r>
          </w:p>
        </w:tc>
        <w:tc>
          <w:tcPr>
            <w:tcW w:w="2964" w:type="dxa"/>
            <w:gridSpan w:val="2"/>
          </w:tcPr>
          <w:p w14:paraId="15C9A600" w14:textId="48D6B4DC" w:rsidR="00027D43" w:rsidRPr="006F7F9D" w:rsidRDefault="00836437" w:rsidP="00F822F2">
            <w:pPr>
              <w:jc w:val="both"/>
              <w:rPr>
                <w:rFonts w:cstheme="minorHAnsi"/>
                <w:sz w:val="20"/>
                <w:szCs w:val="20"/>
              </w:rPr>
            </w:pPr>
            <w:r>
              <w:rPr>
                <w:rFonts w:cstheme="minorHAnsi"/>
                <w:sz w:val="20"/>
                <w:szCs w:val="20"/>
              </w:rPr>
              <w:t>Présent</w:t>
            </w:r>
          </w:p>
        </w:tc>
      </w:tr>
      <w:tr w:rsidR="00027D43" w:rsidRPr="00C9268D" w14:paraId="12D8E591" w14:textId="77777777" w:rsidTr="00893201">
        <w:tc>
          <w:tcPr>
            <w:tcW w:w="1487" w:type="dxa"/>
          </w:tcPr>
          <w:p w14:paraId="27F5A28F" w14:textId="77777777" w:rsidR="00027D43" w:rsidRPr="006F7F9D" w:rsidRDefault="00027D43" w:rsidP="00F822F2">
            <w:pPr>
              <w:pStyle w:val="NormalWeb"/>
              <w:rPr>
                <w:sz w:val="20"/>
                <w:szCs w:val="20"/>
              </w:rPr>
            </w:pPr>
            <w:r w:rsidRPr="006F7F9D">
              <w:rPr>
                <w:rFonts w:ascii="Calibri" w:hAnsi="Calibri" w:cs="Calibri"/>
                <w:sz w:val="20"/>
                <w:szCs w:val="20"/>
              </w:rPr>
              <w:t xml:space="preserve">Yann </w:t>
            </w:r>
          </w:p>
        </w:tc>
        <w:tc>
          <w:tcPr>
            <w:tcW w:w="2191" w:type="dxa"/>
          </w:tcPr>
          <w:p w14:paraId="156A2264" w14:textId="77777777" w:rsidR="00027D43" w:rsidRPr="006F7F9D" w:rsidRDefault="00027D43" w:rsidP="00F822F2">
            <w:pPr>
              <w:pStyle w:val="NormalWeb"/>
              <w:rPr>
                <w:sz w:val="20"/>
                <w:szCs w:val="20"/>
              </w:rPr>
            </w:pPr>
            <w:r w:rsidRPr="006F7F9D">
              <w:rPr>
                <w:rFonts w:ascii="Calibri" w:hAnsi="Calibri" w:cs="Calibri"/>
                <w:sz w:val="20"/>
                <w:szCs w:val="20"/>
              </w:rPr>
              <w:t>JACQUOT</w:t>
            </w:r>
          </w:p>
        </w:tc>
        <w:tc>
          <w:tcPr>
            <w:tcW w:w="1272" w:type="dxa"/>
            <w:gridSpan w:val="2"/>
          </w:tcPr>
          <w:p w14:paraId="23B61306"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1B04859A" w14:textId="7133EB92"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1786362C" w14:textId="77777777" w:rsidR="00027D43" w:rsidRPr="006F7F9D" w:rsidRDefault="00027D43" w:rsidP="00F822F2">
            <w:pPr>
              <w:jc w:val="both"/>
              <w:rPr>
                <w:rFonts w:cstheme="minorHAnsi"/>
                <w:sz w:val="20"/>
                <w:szCs w:val="20"/>
              </w:rPr>
            </w:pPr>
          </w:p>
        </w:tc>
      </w:tr>
      <w:tr w:rsidR="00027D43" w:rsidRPr="00C9268D" w14:paraId="12CB8C9C" w14:textId="77777777" w:rsidTr="00893201">
        <w:tc>
          <w:tcPr>
            <w:tcW w:w="1487" w:type="dxa"/>
          </w:tcPr>
          <w:p w14:paraId="25EBAC44" w14:textId="77777777" w:rsidR="00027D43" w:rsidRPr="006F7F9D" w:rsidRDefault="00027D43" w:rsidP="00F822F2">
            <w:pPr>
              <w:pStyle w:val="NormalWeb"/>
              <w:rPr>
                <w:sz w:val="20"/>
                <w:szCs w:val="20"/>
              </w:rPr>
            </w:pPr>
            <w:r w:rsidRPr="006F7F9D">
              <w:rPr>
                <w:rFonts w:ascii="Calibri" w:hAnsi="Calibri" w:cs="Calibri"/>
                <w:sz w:val="20"/>
                <w:szCs w:val="20"/>
              </w:rPr>
              <w:t xml:space="preserve">Sylvie </w:t>
            </w:r>
          </w:p>
        </w:tc>
        <w:tc>
          <w:tcPr>
            <w:tcW w:w="2191" w:type="dxa"/>
          </w:tcPr>
          <w:p w14:paraId="5D3C7635" w14:textId="77777777" w:rsidR="00027D43" w:rsidRPr="006F7F9D" w:rsidRDefault="00027D43" w:rsidP="00F822F2">
            <w:pPr>
              <w:pStyle w:val="NormalWeb"/>
              <w:rPr>
                <w:sz w:val="20"/>
                <w:szCs w:val="20"/>
              </w:rPr>
            </w:pPr>
            <w:r w:rsidRPr="006F7F9D">
              <w:rPr>
                <w:rFonts w:ascii="Calibri" w:hAnsi="Calibri" w:cs="Calibri"/>
                <w:sz w:val="20"/>
                <w:szCs w:val="20"/>
              </w:rPr>
              <w:t xml:space="preserve">JAYAKUMAR </w:t>
            </w:r>
          </w:p>
        </w:tc>
        <w:tc>
          <w:tcPr>
            <w:tcW w:w="1272" w:type="dxa"/>
            <w:gridSpan w:val="2"/>
          </w:tcPr>
          <w:p w14:paraId="738FB05C" w14:textId="77777777" w:rsidR="00027D43" w:rsidRPr="006F7F9D" w:rsidRDefault="00027D43" w:rsidP="00F822F2">
            <w:pPr>
              <w:jc w:val="both"/>
              <w:rPr>
                <w:rFonts w:cstheme="minorHAnsi"/>
                <w:sz w:val="20"/>
                <w:szCs w:val="20"/>
              </w:rPr>
            </w:pPr>
            <w:r w:rsidRPr="006F7F9D">
              <w:rPr>
                <w:rFonts w:cstheme="minorHAnsi"/>
                <w:sz w:val="20"/>
                <w:szCs w:val="20"/>
              </w:rPr>
              <w:t>I</w:t>
            </w:r>
          </w:p>
        </w:tc>
        <w:tc>
          <w:tcPr>
            <w:tcW w:w="1146" w:type="dxa"/>
          </w:tcPr>
          <w:p w14:paraId="6A6DA2D8" w14:textId="305051ED"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0B0D2831" w14:textId="37CB7FEB" w:rsidR="00027D43" w:rsidRPr="006F7F9D" w:rsidRDefault="005D38EA" w:rsidP="00F822F2">
            <w:pPr>
              <w:jc w:val="both"/>
              <w:rPr>
                <w:rFonts w:cstheme="minorHAnsi"/>
                <w:sz w:val="20"/>
                <w:szCs w:val="20"/>
              </w:rPr>
            </w:pPr>
            <w:r>
              <w:rPr>
                <w:rFonts w:cstheme="minorHAnsi"/>
                <w:sz w:val="20"/>
                <w:szCs w:val="20"/>
              </w:rPr>
              <w:t>Présente</w:t>
            </w:r>
          </w:p>
        </w:tc>
      </w:tr>
      <w:tr w:rsidR="00027D43" w:rsidRPr="00C9268D" w14:paraId="370A4C6F" w14:textId="77777777" w:rsidTr="00893201">
        <w:tc>
          <w:tcPr>
            <w:tcW w:w="1487" w:type="dxa"/>
          </w:tcPr>
          <w:p w14:paraId="25DE07FA" w14:textId="77777777" w:rsidR="00027D43" w:rsidRPr="006F7F9D" w:rsidRDefault="00027D43" w:rsidP="00F822F2">
            <w:pPr>
              <w:pStyle w:val="NormalWeb"/>
              <w:rPr>
                <w:sz w:val="20"/>
                <w:szCs w:val="20"/>
              </w:rPr>
            </w:pPr>
            <w:proofErr w:type="spellStart"/>
            <w:r w:rsidRPr="006F7F9D">
              <w:rPr>
                <w:rFonts w:ascii="Calibri" w:hAnsi="Calibri" w:cs="Calibri"/>
                <w:sz w:val="20"/>
                <w:szCs w:val="20"/>
              </w:rPr>
              <w:t>Soufyane</w:t>
            </w:r>
            <w:proofErr w:type="spellEnd"/>
            <w:r w:rsidRPr="006F7F9D">
              <w:rPr>
                <w:rFonts w:ascii="Calibri" w:hAnsi="Calibri" w:cs="Calibri"/>
                <w:sz w:val="20"/>
                <w:szCs w:val="20"/>
              </w:rPr>
              <w:t xml:space="preserve"> </w:t>
            </w:r>
          </w:p>
        </w:tc>
        <w:tc>
          <w:tcPr>
            <w:tcW w:w="2191" w:type="dxa"/>
          </w:tcPr>
          <w:p w14:paraId="51E4CA5A" w14:textId="77777777" w:rsidR="00027D43" w:rsidRPr="006F7F9D" w:rsidRDefault="00027D43" w:rsidP="00F822F2">
            <w:pPr>
              <w:pStyle w:val="NormalWeb"/>
              <w:rPr>
                <w:sz w:val="20"/>
                <w:szCs w:val="20"/>
              </w:rPr>
            </w:pPr>
            <w:r w:rsidRPr="006F7F9D">
              <w:rPr>
                <w:rFonts w:ascii="Calibri" w:hAnsi="Calibri" w:cs="Calibri"/>
                <w:sz w:val="20"/>
                <w:szCs w:val="20"/>
              </w:rPr>
              <w:t xml:space="preserve">KHAFAGUE </w:t>
            </w:r>
          </w:p>
        </w:tc>
        <w:tc>
          <w:tcPr>
            <w:tcW w:w="1272" w:type="dxa"/>
            <w:gridSpan w:val="2"/>
          </w:tcPr>
          <w:p w14:paraId="5133B1F1"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473E3CD2"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39B02F10" w14:textId="77777777" w:rsidR="00027D43" w:rsidRPr="006F7F9D" w:rsidRDefault="00027D43" w:rsidP="00F822F2">
            <w:pPr>
              <w:jc w:val="both"/>
              <w:rPr>
                <w:rFonts w:cstheme="minorHAnsi"/>
                <w:sz w:val="20"/>
                <w:szCs w:val="20"/>
              </w:rPr>
            </w:pPr>
          </w:p>
        </w:tc>
      </w:tr>
      <w:tr w:rsidR="00027D43" w:rsidRPr="00C9268D" w14:paraId="0C057DBD" w14:textId="77777777" w:rsidTr="00893201">
        <w:tc>
          <w:tcPr>
            <w:tcW w:w="1487" w:type="dxa"/>
          </w:tcPr>
          <w:p w14:paraId="21230D13" w14:textId="77777777" w:rsidR="00027D43" w:rsidRPr="006F7F9D" w:rsidRDefault="00027D43" w:rsidP="00F822F2">
            <w:pPr>
              <w:pStyle w:val="NormalWeb"/>
              <w:rPr>
                <w:sz w:val="20"/>
                <w:szCs w:val="20"/>
              </w:rPr>
            </w:pPr>
            <w:r w:rsidRPr="006F7F9D">
              <w:rPr>
                <w:rFonts w:ascii="Calibri" w:hAnsi="Calibri" w:cs="Calibri"/>
                <w:sz w:val="20"/>
                <w:szCs w:val="20"/>
              </w:rPr>
              <w:t xml:space="preserve">Jessica </w:t>
            </w:r>
          </w:p>
        </w:tc>
        <w:tc>
          <w:tcPr>
            <w:tcW w:w="2191" w:type="dxa"/>
          </w:tcPr>
          <w:p w14:paraId="58B96812" w14:textId="77777777" w:rsidR="00027D43" w:rsidRPr="006F7F9D" w:rsidRDefault="00027D43" w:rsidP="00F822F2">
            <w:pPr>
              <w:pStyle w:val="NormalWeb"/>
              <w:rPr>
                <w:sz w:val="20"/>
                <w:szCs w:val="20"/>
              </w:rPr>
            </w:pPr>
            <w:r w:rsidRPr="006F7F9D">
              <w:rPr>
                <w:rFonts w:ascii="Calibri" w:hAnsi="Calibri" w:cs="Calibri"/>
                <w:sz w:val="20"/>
                <w:szCs w:val="20"/>
              </w:rPr>
              <w:t xml:space="preserve">KOUTALA </w:t>
            </w:r>
          </w:p>
        </w:tc>
        <w:tc>
          <w:tcPr>
            <w:tcW w:w="1272" w:type="dxa"/>
            <w:gridSpan w:val="2"/>
          </w:tcPr>
          <w:p w14:paraId="5BDA5008"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613D2669"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01F76C61" w14:textId="77777777" w:rsidR="00027D43" w:rsidRPr="006F7F9D" w:rsidRDefault="00027D43" w:rsidP="00F822F2">
            <w:pPr>
              <w:jc w:val="both"/>
              <w:rPr>
                <w:rFonts w:cstheme="minorHAnsi"/>
                <w:sz w:val="20"/>
                <w:szCs w:val="20"/>
              </w:rPr>
            </w:pPr>
          </w:p>
        </w:tc>
      </w:tr>
      <w:tr w:rsidR="00027D43" w:rsidRPr="00C9268D" w14:paraId="2CC359C0" w14:textId="77777777" w:rsidTr="00893201">
        <w:tc>
          <w:tcPr>
            <w:tcW w:w="1487" w:type="dxa"/>
          </w:tcPr>
          <w:p w14:paraId="49B56D7D" w14:textId="77777777" w:rsidR="00027D43" w:rsidRPr="006F7F9D" w:rsidRDefault="00027D43" w:rsidP="00F822F2">
            <w:pPr>
              <w:pStyle w:val="NormalWeb"/>
              <w:rPr>
                <w:sz w:val="20"/>
                <w:szCs w:val="20"/>
              </w:rPr>
            </w:pPr>
            <w:r w:rsidRPr="006F7F9D">
              <w:rPr>
                <w:rFonts w:ascii="Calibri" w:hAnsi="Calibri" w:cs="Calibri"/>
                <w:sz w:val="20"/>
                <w:szCs w:val="20"/>
              </w:rPr>
              <w:t xml:space="preserve">Coumba </w:t>
            </w:r>
          </w:p>
        </w:tc>
        <w:tc>
          <w:tcPr>
            <w:tcW w:w="2191" w:type="dxa"/>
          </w:tcPr>
          <w:p w14:paraId="50363D3A" w14:textId="77777777" w:rsidR="00027D43" w:rsidRPr="006F7F9D" w:rsidRDefault="00027D43" w:rsidP="00F822F2">
            <w:pPr>
              <w:pStyle w:val="NormalWeb"/>
              <w:rPr>
                <w:sz w:val="20"/>
                <w:szCs w:val="20"/>
              </w:rPr>
            </w:pPr>
            <w:r w:rsidRPr="006F7F9D">
              <w:rPr>
                <w:rFonts w:ascii="Calibri" w:hAnsi="Calibri" w:cs="Calibri"/>
                <w:sz w:val="20"/>
                <w:szCs w:val="20"/>
              </w:rPr>
              <w:t xml:space="preserve">MAGUIRAGA </w:t>
            </w:r>
          </w:p>
        </w:tc>
        <w:tc>
          <w:tcPr>
            <w:tcW w:w="1272" w:type="dxa"/>
            <w:gridSpan w:val="2"/>
          </w:tcPr>
          <w:p w14:paraId="4BD7A90B"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2B7CF612"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73F8D9AB" w14:textId="77777777" w:rsidR="00027D43" w:rsidRPr="006F7F9D" w:rsidRDefault="00027D43" w:rsidP="00F822F2">
            <w:pPr>
              <w:jc w:val="both"/>
              <w:rPr>
                <w:rFonts w:cstheme="minorHAnsi"/>
                <w:sz w:val="20"/>
                <w:szCs w:val="20"/>
              </w:rPr>
            </w:pPr>
          </w:p>
        </w:tc>
      </w:tr>
      <w:tr w:rsidR="00027D43" w:rsidRPr="00C9268D" w14:paraId="3B34614F" w14:textId="77777777" w:rsidTr="00893201">
        <w:tc>
          <w:tcPr>
            <w:tcW w:w="1487" w:type="dxa"/>
          </w:tcPr>
          <w:p w14:paraId="5D56F27D" w14:textId="77777777" w:rsidR="00027D43" w:rsidRPr="006F7F9D" w:rsidRDefault="00027D43" w:rsidP="00F822F2">
            <w:pPr>
              <w:pStyle w:val="NormalWeb"/>
              <w:rPr>
                <w:sz w:val="20"/>
                <w:szCs w:val="20"/>
              </w:rPr>
            </w:pPr>
            <w:r w:rsidRPr="006F7F9D">
              <w:rPr>
                <w:rFonts w:ascii="Calibri" w:hAnsi="Calibri" w:cs="Calibri"/>
                <w:sz w:val="20"/>
                <w:szCs w:val="20"/>
              </w:rPr>
              <w:t xml:space="preserve">Didier </w:t>
            </w:r>
          </w:p>
        </w:tc>
        <w:tc>
          <w:tcPr>
            <w:tcW w:w="2191" w:type="dxa"/>
          </w:tcPr>
          <w:p w14:paraId="6BA19A25" w14:textId="77777777" w:rsidR="00027D43" w:rsidRPr="006F7F9D" w:rsidRDefault="00027D43" w:rsidP="00F822F2">
            <w:pPr>
              <w:pStyle w:val="NormalWeb"/>
              <w:rPr>
                <w:sz w:val="20"/>
                <w:szCs w:val="20"/>
              </w:rPr>
            </w:pPr>
            <w:r w:rsidRPr="006F7F9D">
              <w:rPr>
                <w:rFonts w:ascii="Calibri" w:hAnsi="Calibri" w:cs="Calibri"/>
                <w:sz w:val="20"/>
                <w:szCs w:val="20"/>
              </w:rPr>
              <w:t xml:space="preserve">MANZOYEN </w:t>
            </w:r>
          </w:p>
        </w:tc>
        <w:tc>
          <w:tcPr>
            <w:tcW w:w="1272" w:type="dxa"/>
            <w:gridSpan w:val="2"/>
          </w:tcPr>
          <w:p w14:paraId="31A37D7F"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681234F2" w14:textId="77777777" w:rsidR="00027D43" w:rsidRPr="006F7F9D" w:rsidRDefault="00027D43" w:rsidP="00F822F2">
            <w:pPr>
              <w:jc w:val="both"/>
              <w:rPr>
                <w:rFonts w:cstheme="minorHAnsi"/>
                <w:sz w:val="20"/>
                <w:szCs w:val="20"/>
              </w:rPr>
            </w:pPr>
            <w:r w:rsidRPr="000074C3">
              <w:rPr>
                <w:rFonts w:cstheme="minorHAnsi"/>
                <w:sz w:val="20"/>
                <w:szCs w:val="20"/>
              </w:rPr>
              <w:t>CGT/SUD</w:t>
            </w:r>
          </w:p>
        </w:tc>
        <w:tc>
          <w:tcPr>
            <w:tcW w:w="2964" w:type="dxa"/>
            <w:gridSpan w:val="2"/>
          </w:tcPr>
          <w:p w14:paraId="1D861084" w14:textId="77777777" w:rsidR="00027D43" w:rsidRPr="006F7F9D" w:rsidRDefault="00027D43" w:rsidP="00F822F2">
            <w:pPr>
              <w:jc w:val="both"/>
              <w:rPr>
                <w:rFonts w:cstheme="minorHAnsi"/>
                <w:sz w:val="20"/>
                <w:szCs w:val="20"/>
              </w:rPr>
            </w:pPr>
          </w:p>
        </w:tc>
      </w:tr>
      <w:tr w:rsidR="00027D43" w:rsidRPr="00C9268D" w14:paraId="2D0BD2F6" w14:textId="77777777" w:rsidTr="00893201">
        <w:tc>
          <w:tcPr>
            <w:tcW w:w="1487" w:type="dxa"/>
          </w:tcPr>
          <w:p w14:paraId="6385E6DE" w14:textId="77777777" w:rsidR="00027D43" w:rsidRPr="006F7F9D" w:rsidRDefault="00027D43" w:rsidP="00F822F2">
            <w:pPr>
              <w:pStyle w:val="NormalWeb"/>
              <w:rPr>
                <w:sz w:val="20"/>
                <w:szCs w:val="20"/>
              </w:rPr>
            </w:pPr>
            <w:r w:rsidRPr="006F7F9D">
              <w:rPr>
                <w:rFonts w:ascii="Calibri" w:hAnsi="Calibri" w:cs="Calibri"/>
                <w:sz w:val="20"/>
                <w:szCs w:val="20"/>
              </w:rPr>
              <w:t xml:space="preserve">Jean-Michel </w:t>
            </w:r>
          </w:p>
        </w:tc>
        <w:tc>
          <w:tcPr>
            <w:tcW w:w="2191" w:type="dxa"/>
          </w:tcPr>
          <w:p w14:paraId="22F6C451" w14:textId="77777777" w:rsidR="00027D43" w:rsidRPr="006F7F9D" w:rsidRDefault="00027D43" w:rsidP="00F822F2">
            <w:pPr>
              <w:pStyle w:val="NormalWeb"/>
              <w:rPr>
                <w:sz w:val="20"/>
                <w:szCs w:val="20"/>
              </w:rPr>
            </w:pPr>
            <w:r w:rsidRPr="006F7F9D">
              <w:rPr>
                <w:rFonts w:ascii="Calibri" w:hAnsi="Calibri" w:cs="Calibri"/>
                <w:sz w:val="20"/>
                <w:szCs w:val="20"/>
              </w:rPr>
              <w:t xml:space="preserve">MOUNIER </w:t>
            </w:r>
          </w:p>
        </w:tc>
        <w:tc>
          <w:tcPr>
            <w:tcW w:w="1272" w:type="dxa"/>
            <w:gridSpan w:val="2"/>
          </w:tcPr>
          <w:p w14:paraId="6FD61FF4"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0494CD41" w14:textId="510046CB"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5B92E298" w14:textId="77777777" w:rsidR="00027D43" w:rsidRPr="006F7F9D" w:rsidRDefault="00027D43" w:rsidP="00F822F2">
            <w:pPr>
              <w:jc w:val="both"/>
              <w:rPr>
                <w:rFonts w:cstheme="minorHAnsi"/>
                <w:sz w:val="20"/>
                <w:szCs w:val="20"/>
              </w:rPr>
            </w:pPr>
          </w:p>
        </w:tc>
      </w:tr>
      <w:tr w:rsidR="00027D43" w:rsidRPr="00C9268D" w14:paraId="3555493B" w14:textId="77777777" w:rsidTr="00893201">
        <w:tc>
          <w:tcPr>
            <w:tcW w:w="1487" w:type="dxa"/>
          </w:tcPr>
          <w:p w14:paraId="21A8A11C" w14:textId="77777777" w:rsidR="00027D43" w:rsidRPr="006F7F9D" w:rsidRDefault="00027D43" w:rsidP="00F822F2">
            <w:pPr>
              <w:pStyle w:val="NormalWeb"/>
              <w:rPr>
                <w:sz w:val="20"/>
                <w:szCs w:val="20"/>
              </w:rPr>
            </w:pPr>
            <w:r w:rsidRPr="006F7F9D">
              <w:rPr>
                <w:rFonts w:ascii="Calibri" w:hAnsi="Calibri" w:cs="Calibri"/>
                <w:sz w:val="20"/>
                <w:szCs w:val="20"/>
              </w:rPr>
              <w:t xml:space="preserve">Charles </w:t>
            </w:r>
          </w:p>
        </w:tc>
        <w:tc>
          <w:tcPr>
            <w:tcW w:w="2191" w:type="dxa"/>
          </w:tcPr>
          <w:p w14:paraId="5D396A5D" w14:textId="77777777" w:rsidR="00027D43" w:rsidRPr="006F7F9D" w:rsidRDefault="00027D43" w:rsidP="00F822F2">
            <w:pPr>
              <w:pStyle w:val="NormalWeb"/>
              <w:rPr>
                <w:sz w:val="20"/>
                <w:szCs w:val="20"/>
              </w:rPr>
            </w:pPr>
            <w:r w:rsidRPr="006F7F9D">
              <w:rPr>
                <w:rFonts w:ascii="Calibri" w:hAnsi="Calibri" w:cs="Calibri"/>
                <w:sz w:val="20"/>
                <w:szCs w:val="20"/>
              </w:rPr>
              <w:t xml:space="preserve">PETITRENAUD </w:t>
            </w:r>
          </w:p>
        </w:tc>
        <w:tc>
          <w:tcPr>
            <w:tcW w:w="1272" w:type="dxa"/>
            <w:gridSpan w:val="2"/>
          </w:tcPr>
          <w:p w14:paraId="7EB25EA7"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1BE629F3"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67E41DBA" w14:textId="77777777" w:rsidR="00027D43" w:rsidRPr="006F7F9D" w:rsidRDefault="00027D43" w:rsidP="00F822F2">
            <w:pPr>
              <w:jc w:val="both"/>
              <w:rPr>
                <w:rFonts w:cstheme="minorHAnsi"/>
                <w:sz w:val="20"/>
                <w:szCs w:val="20"/>
              </w:rPr>
            </w:pPr>
          </w:p>
        </w:tc>
      </w:tr>
      <w:tr w:rsidR="00027D43" w:rsidRPr="00C9268D" w14:paraId="024F8C73" w14:textId="77777777" w:rsidTr="00893201">
        <w:tc>
          <w:tcPr>
            <w:tcW w:w="1487" w:type="dxa"/>
          </w:tcPr>
          <w:p w14:paraId="23E71C0D" w14:textId="77777777" w:rsidR="00027D43" w:rsidRPr="006F7F9D" w:rsidRDefault="00027D43" w:rsidP="00F822F2">
            <w:pPr>
              <w:pStyle w:val="NormalWeb"/>
              <w:rPr>
                <w:sz w:val="20"/>
                <w:szCs w:val="20"/>
              </w:rPr>
            </w:pPr>
            <w:r w:rsidRPr="006F7F9D">
              <w:rPr>
                <w:rFonts w:ascii="Calibri" w:hAnsi="Calibri" w:cs="Calibri"/>
                <w:sz w:val="20"/>
                <w:szCs w:val="20"/>
              </w:rPr>
              <w:t xml:space="preserve">Joel </w:t>
            </w:r>
          </w:p>
        </w:tc>
        <w:tc>
          <w:tcPr>
            <w:tcW w:w="2191" w:type="dxa"/>
          </w:tcPr>
          <w:p w14:paraId="742BDA5D" w14:textId="77777777" w:rsidR="00027D43" w:rsidRPr="006F7F9D" w:rsidRDefault="00027D43" w:rsidP="00F822F2">
            <w:pPr>
              <w:pStyle w:val="NormalWeb"/>
              <w:rPr>
                <w:sz w:val="20"/>
                <w:szCs w:val="20"/>
              </w:rPr>
            </w:pPr>
            <w:r w:rsidRPr="006F7F9D">
              <w:rPr>
                <w:rFonts w:ascii="Calibri" w:hAnsi="Calibri" w:cs="Calibri"/>
                <w:sz w:val="20"/>
                <w:szCs w:val="20"/>
              </w:rPr>
              <w:t xml:space="preserve">PRIOU </w:t>
            </w:r>
          </w:p>
        </w:tc>
        <w:tc>
          <w:tcPr>
            <w:tcW w:w="1272" w:type="dxa"/>
            <w:gridSpan w:val="2"/>
          </w:tcPr>
          <w:p w14:paraId="5165121A"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2D745413"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62CA3491" w14:textId="77777777" w:rsidR="00027D43" w:rsidRPr="006F7F9D" w:rsidRDefault="00027D43" w:rsidP="00F822F2">
            <w:pPr>
              <w:jc w:val="both"/>
              <w:rPr>
                <w:rFonts w:cstheme="minorHAnsi"/>
                <w:sz w:val="20"/>
                <w:szCs w:val="20"/>
              </w:rPr>
            </w:pPr>
          </w:p>
        </w:tc>
      </w:tr>
      <w:tr w:rsidR="00027D43" w:rsidRPr="00C9268D" w14:paraId="1C28E479" w14:textId="77777777" w:rsidTr="00893201">
        <w:tc>
          <w:tcPr>
            <w:tcW w:w="1487" w:type="dxa"/>
          </w:tcPr>
          <w:p w14:paraId="40CBCF39" w14:textId="77777777" w:rsidR="00027D43" w:rsidRPr="006F7F9D" w:rsidRDefault="00027D43" w:rsidP="00F822F2">
            <w:pPr>
              <w:pStyle w:val="NormalWeb"/>
              <w:rPr>
                <w:sz w:val="20"/>
                <w:szCs w:val="20"/>
              </w:rPr>
            </w:pPr>
            <w:proofErr w:type="spellStart"/>
            <w:r w:rsidRPr="006F7F9D">
              <w:rPr>
                <w:rFonts w:ascii="Calibri" w:hAnsi="Calibri" w:cs="Calibri"/>
                <w:sz w:val="20"/>
                <w:szCs w:val="20"/>
              </w:rPr>
              <w:t>Stéphane</w:t>
            </w:r>
            <w:proofErr w:type="spellEnd"/>
            <w:r w:rsidRPr="006F7F9D">
              <w:rPr>
                <w:rFonts w:ascii="Calibri" w:hAnsi="Calibri" w:cs="Calibri"/>
                <w:sz w:val="20"/>
                <w:szCs w:val="20"/>
              </w:rPr>
              <w:t xml:space="preserve"> </w:t>
            </w:r>
          </w:p>
        </w:tc>
        <w:tc>
          <w:tcPr>
            <w:tcW w:w="2191" w:type="dxa"/>
          </w:tcPr>
          <w:p w14:paraId="65D9A76E" w14:textId="77777777" w:rsidR="00027D43" w:rsidRPr="006F7F9D" w:rsidRDefault="00027D43" w:rsidP="00F822F2">
            <w:pPr>
              <w:pStyle w:val="NormalWeb"/>
              <w:rPr>
                <w:sz w:val="20"/>
                <w:szCs w:val="20"/>
              </w:rPr>
            </w:pPr>
            <w:r w:rsidRPr="006F7F9D">
              <w:rPr>
                <w:rFonts w:ascii="Calibri" w:hAnsi="Calibri" w:cs="Calibri"/>
                <w:sz w:val="20"/>
                <w:szCs w:val="20"/>
              </w:rPr>
              <w:t xml:space="preserve">ROUSSEAUX </w:t>
            </w:r>
          </w:p>
        </w:tc>
        <w:tc>
          <w:tcPr>
            <w:tcW w:w="1272" w:type="dxa"/>
            <w:gridSpan w:val="2"/>
          </w:tcPr>
          <w:p w14:paraId="69F9231D" w14:textId="77777777" w:rsidR="00027D43" w:rsidRPr="006F7F9D" w:rsidRDefault="00027D43" w:rsidP="00F822F2">
            <w:pPr>
              <w:jc w:val="both"/>
              <w:rPr>
                <w:rFonts w:cstheme="minorHAnsi"/>
                <w:sz w:val="20"/>
                <w:szCs w:val="20"/>
              </w:rPr>
            </w:pPr>
            <w:r w:rsidRPr="006F7F9D">
              <w:rPr>
                <w:rFonts w:cstheme="minorHAnsi"/>
                <w:sz w:val="20"/>
                <w:szCs w:val="20"/>
              </w:rPr>
              <w:t>FR</w:t>
            </w:r>
          </w:p>
        </w:tc>
        <w:tc>
          <w:tcPr>
            <w:tcW w:w="1146" w:type="dxa"/>
          </w:tcPr>
          <w:p w14:paraId="15C50EEB"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43D9F8C1" w14:textId="77D6C910" w:rsidR="00027D43" w:rsidRPr="006F7F9D" w:rsidRDefault="002D531F" w:rsidP="00F822F2">
            <w:pPr>
              <w:jc w:val="both"/>
              <w:rPr>
                <w:rFonts w:cstheme="minorHAnsi"/>
                <w:sz w:val="20"/>
                <w:szCs w:val="20"/>
              </w:rPr>
            </w:pPr>
            <w:r>
              <w:rPr>
                <w:rFonts w:cstheme="minorHAnsi"/>
                <w:sz w:val="20"/>
                <w:szCs w:val="20"/>
              </w:rPr>
              <w:t>Présent</w:t>
            </w:r>
          </w:p>
        </w:tc>
      </w:tr>
      <w:tr w:rsidR="00027D43" w:rsidRPr="00C9268D" w14:paraId="223EAC67" w14:textId="77777777" w:rsidTr="00893201">
        <w:tc>
          <w:tcPr>
            <w:tcW w:w="1487" w:type="dxa"/>
          </w:tcPr>
          <w:p w14:paraId="67D1C00F" w14:textId="77777777" w:rsidR="00027D43" w:rsidRPr="006F7F9D" w:rsidRDefault="00027D43" w:rsidP="00F822F2">
            <w:pPr>
              <w:pStyle w:val="NormalWeb"/>
              <w:rPr>
                <w:sz w:val="20"/>
                <w:szCs w:val="20"/>
              </w:rPr>
            </w:pPr>
            <w:r w:rsidRPr="006F7F9D">
              <w:rPr>
                <w:rFonts w:ascii="Calibri" w:hAnsi="Calibri" w:cs="Calibri"/>
                <w:sz w:val="20"/>
                <w:szCs w:val="20"/>
              </w:rPr>
              <w:t>Ugo</w:t>
            </w:r>
          </w:p>
        </w:tc>
        <w:tc>
          <w:tcPr>
            <w:tcW w:w="2191" w:type="dxa"/>
          </w:tcPr>
          <w:p w14:paraId="74C1F1F0" w14:textId="77777777" w:rsidR="00027D43" w:rsidRPr="006F7F9D" w:rsidRDefault="00027D43" w:rsidP="00F822F2">
            <w:pPr>
              <w:pStyle w:val="NormalWeb"/>
              <w:rPr>
                <w:sz w:val="20"/>
                <w:szCs w:val="20"/>
              </w:rPr>
            </w:pPr>
            <w:r w:rsidRPr="006F7F9D">
              <w:rPr>
                <w:rFonts w:ascii="Calibri" w:hAnsi="Calibri" w:cs="Calibri"/>
                <w:sz w:val="20"/>
                <w:szCs w:val="20"/>
              </w:rPr>
              <w:t>SOSPEDRA</w:t>
            </w:r>
          </w:p>
        </w:tc>
        <w:tc>
          <w:tcPr>
            <w:tcW w:w="1272" w:type="dxa"/>
            <w:gridSpan w:val="2"/>
          </w:tcPr>
          <w:p w14:paraId="4F6B7301" w14:textId="77777777" w:rsidR="00027D43" w:rsidRPr="006F7F9D" w:rsidRDefault="00027D43" w:rsidP="00F822F2">
            <w:pPr>
              <w:jc w:val="both"/>
              <w:rPr>
                <w:rFonts w:cstheme="minorHAnsi"/>
                <w:sz w:val="20"/>
                <w:szCs w:val="20"/>
              </w:rPr>
            </w:pPr>
            <w:r w:rsidRPr="006F7F9D">
              <w:rPr>
                <w:rFonts w:cstheme="minorHAnsi"/>
                <w:sz w:val="20"/>
                <w:szCs w:val="20"/>
              </w:rPr>
              <w:t>FI</w:t>
            </w:r>
          </w:p>
        </w:tc>
        <w:tc>
          <w:tcPr>
            <w:tcW w:w="1146" w:type="dxa"/>
          </w:tcPr>
          <w:p w14:paraId="6827E014" w14:textId="4F9EA17A"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5CCC3CA0" w14:textId="411CD6AE" w:rsidR="00027D43" w:rsidRPr="006F7F9D" w:rsidRDefault="005D38EA" w:rsidP="00F822F2">
            <w:pPr>
              <w:jc w:val="both"/>
              <w:rPr>
                <w:rFonts w:cstheme="minorHAnsi"/>
                <w:sz w:val="20"/>
                <w:szCs w:val="20"/>
              </w:rPr>
            </w:pPr>
            <w:r>
              <w:rPr>
                <w:rFonts w:cstheme="minorHAnsi"/>
                <w:sz w:val="20"/>
                <w:szCs w:val="20"/>
              </w:rPr>
              <w:t>Présent</w:t>
            </w:r>
          </w:p>
        </w:tc>
      </w:tr>
      <w:tr w:rsidR="00027D43" w:rsidRPr="00C9268D" w14:paraId="24B3D0E1" w14:textId="77777777" w:rsidTr="00893201">
        <w:tc>
          <w:tcPr>
            <w:tcW w:w="1487" w:type="dxa"/>
          </w:tcPr>
          <w:p w14:paraId="5968C2EF" w14:textId="77777777" w:rsidR="00027D43" w:rsidRPr="006F7F9D" w:rsidRDefault="00027D43" w:rsidP="00F822F2">
            <w:pPr>
              <w:pStyle w:val="NormalWeb"/>
              <w:rPr>
                <w:sz w:val="20"/>
                <w:szCs w:val="20"/>
              </w:rPr>
            </w:pPr>
            <w:r w:rsidRPr="006F7F9D">
              <w:rPr>
                <w:rFonts w:ascii="Calibri" w:hAnsi="Calibri" w:cs="Calibri"/>
                <w:sz w:val="20"/>
                <w:szCs w:val="20"/>
              </w:rPr>
              <w:t xml:space="preserve">Enrique </w:t>
            </w:r>
          </w:p>
        </w:tc>
        <w:tc>
          <w:tcPr>
            <w:tcW w:w="2191" w:type="dxa"/>
          </w:tcPr>
          <w:p w14:paraId="230B2AA9" w14:textId="77777777" w:rsidR="00027D43" w:rsidRPr="006F7F9D" w:rsidRDefault="00027D43" w:rsidP="00F822F2">
            <w:pPr>
              <w:pStyle w:val="NormalWeb"/>
              <w:rPr>
                <w:sz w:val="20"/>
                <w:szCs w:val="20"/>
              </w:rPr>
            </w:pPr>
            <w:r w:rsidRPr="006F7F9D">
              <w:rPr>
                <w:rFonts w:ascii="Calibri" w:hAnsi="Calibri" w:cs="Calibri"/>
                <w:sz w:val="20"/>
                <w:szCs w:val="20"/>
              </w:rPr>
              <w:t xml:space="preserve">TORRES VILLEGAS </w:t>
            </w:r>
          </w:p>
        </w:tc>
        <w:tc>
          <w:tcPr>
            <w:tcW w:w="1272" w:type="dxa"/>
            <w:gridSpan w:val="2"/>
          </w:tcPr>
          <w:p w14:paraId="7E705515" w14:textId="77777777" w:rsidR="00027D43" w:rsidRPr="006F7F9D" w:rsidRDefault="00027D43" w:rsidP="00F822F2">
            <w:pPr>
              <w:jc w:val="both"/>
              <w:rPr>
                <w:rFonts w:cstheme="minorHAnsi"/>
                <w:sz w:val="20"/>
                <w:szCs w:val="20"/>
              </w:rPr>
            </w:pPr>
            <w:r w:rsidRPr="006F7F9D">
              <w:rPr>
                <w:rFonts w:cstheme="minorHAnsi"/>
                <w:sz w:val="20"/>
                <w:szCs w:val="20"/>
              </w:rPr>
              <w:t>FM</w:t>
            </w:r>
          </w:p>
        </w:tc>
        <w:tc>
          <w:tcPr>
            <w:tcW w:w="1146" w:type="dxa"/>
          </w:tcPr>
          <w:p w14:paraId="367CEF9B" w14:textId="77777777" w:rsidR="00027D43" w:rsidRPr="006F7F9D" w:rsidRDefault="00027D43" w:rsidP="00F822F2">
            <w:pPr>
              <w:jc w:val="both"/>
              <w:rPr>
                <w:rFonts w:cstheme="minorHAnsi"/>
                <w:sz w:val="20"/>
                <w:szCs w:val="20"/>
              </w:rPr>
            </w:pPr>
            <w:r>
              <w:rPr>
                <w:rFonts w:cstheme="minorHAnsi"/>
                <w:sz w:val="20"/>
                <w:szCs w:val="20"/>
              </w:rPr>
              <w:t>CFDT</w:t>
            </w:r>
          </w:p>
        </w:tc>
        <w:tc>
          <w:tcPr>
            <w:tcW w:w="2964" w:type="dxa"/>
            <w:gridSpan w:val="2"/>
          </w:tcPr>
          <w:p w14:paraId="7200D337" w14:textId="77777777" w:rsidR="00027D43" w:rsidRPr="006F7F9D" w:rsidRDefault="00027D43" w:rsidP="00F822F2">
            <w:pPr>
              <w:jc w:val="both"/>
              <w:rPr>
                <w:rFonts w:cstheme="minorHAnsi"/>
                <w:sz w:val="20"/>
                <w:szCs w:val="20"/>
              </w:rPr>
            </w:pPr>
          </w:p>
        </w:tc>
      </w:tr>
      <w:tr w:rsidR="00027D43" w:rsidRPr="00C9268D" w14:paraId="260E2FFB" w14:textId="77777777" w:rsidTr="00893201">
        <w:tc>
          <w:tcPr>
            <w:tcW w:w="1487" w:type="dxa"/>
          </w:tcPr>
          <w:p w14:paraId="216110CC" w14:textId="77777777" w:rsidR="00027D43" w:rsidRPr="006F7F9D" w:rsidRDefault="00027D43" w:rsidP="00F822F2">
            <w:pPr>
              <w:pStyle w:val="NormalWeb"/>
              <w:rPr>
                <w:sz w:val="20"/>
                <w:szCs w:val="20"/>
              </w:rPr>
            </w:pPr>
            <w:r w:rsidRPr="006F7F9D">
              <w:rPr>
                <w:rFonts w:ascii="Calibri" w:hAnsi="Calibri" w:cs="Calibri"/>
                <w:sz w:val="20"/>
                <w:szCs w:val="20"/>
              </w:rPr>
              <w:t xml:space="preserve">Mounir </w:t>
            </w:r>
          </w:p>
        </w:tc>
        <w:tc>
          <w:tcPr>
            <w:tcW w:w="2191" w:type="dxa"/>
          </w:tcPr>
          <w:p w14:paraId="23CE1969" w14:textId="77777777" w:rsidR="00027D43" w:rsidRPr="006F7F9D" w:rsidRDefault="00027D43" w:rsidP="00F822F2">
            <w:pPr>
              <w:pStyle w:val="NormalWeb"/>
              <w:rPr>
                <w:sz w:val="20"/>
                <w:szCs w:val="20"/>
              </w:rPr>
            </w:pPr>
            <w:r w:rsidRPr="006F7F9D">
              <w:rPr>
                <w:rFonts w:ascii="Calibri" w:hAnsi="Calibri" w:cs="Calibri"/>
                <w:sz w:val="20"/>
                <w:szCs w:val="20"/>
              </w:rPr>
              <w:t xml:space="preserve">ZERARKA </w:t>
            </w:r>
          </w:p>
        </w:tc>
        <w:tc>
          <w:tcPr>
            <w:tcW w:w="1272" w:type="dxa"/>
            <w:gridSpan w:val="2"/>
          </w:tcPr>
          <w:p w14:paraId="34B18692" w14:textId="77777777" w:rsidR="00027D43" w:rsidRPr="006F7F9D" w:rsidRDefault="00027D43" w:rsidP="00F822F2">
            <w:pPr>
              <w:jc w:val="both"/>
              <w:rPr>
                <w:rFonts w:cstheme="minorHAnsi"/>
                <w:sz w:val="20"/>
                <w:szCs w:val="20"/>
              </w:rPr>
            </w:pPr>
            <w:r w:rsidRPr="006F7F9D">
              <w:rPr>
                <w:rFonts w:cstheme="minorHAnsi"/>
                <w:sz w:val="20"/>
                <w:szCs w:val="20"/>
              </w:rPr>
              <w:t>FM</w:t>
            </w:r>
          </w:p>
        </w:tc>
        <w:tc>
          <w:tcPr>
            <w:tcW w:w="1146" w:type="dxa"/>
          </w:tcPr>
          <w:p w14:paraId="19845613" w14:textId="6E18067D" w:rsidR="00027D43" w:rsidRPr="006F7F9D" w:rsidRDefault="005F5F61" w:rsidP="00F822F2">
            <w:pPr>
              <w:jc w:val="both"/>
              <w:rPr>
                <w:rFonts w:cstheme="minorHAnsi"/>
                <w:sz w:val="20"/>
                <w:szCs w:val="20"/>
              </w:rPr>
            </w:pPr>
            <w:r w:rsidRPr="001D4D89">
              <w:rPr>
                <w:rFonts w:cstheme="minorHAnsi"/>
                <w:sz w:val="20"/>
                <w:szCs w:val="20"/>
              </w:rPr>
              <w:t>FO COM</w:t>
            </w:r>
          </w:p>
        </w:tc>
        <w:tc>
          <w:tcPr>
            <w:tcW w:w="2964" w:type="dxa"/>
            <w:gridSpan w:val="2"/>
          </w:tcPr>
          <w:p w14:paraId="04E6D1E0" w14:textId="1EFE3452" w:rsidR="00027D43" w:rsidRPr="006F7F9D" w:rsidRDefault="00836437" w:rsidP="00F822F2">
            <w:pPr>
              <w:jc w:val="both"/>
              <w:rPr>
                <w:rFonts w:cstheme="minorHAnsi"/>
                <w:sz w:val="20"/>
                <w:szCs w:val="20"/>
              </w:rPr>
            </w:pPr>
            <w:r>
              <w:rPr>
                <w:rFonts w:cstheme="minorHAnsi"/>
                <w:sz w:val="20"/>
                <w:szCs w:val="20"/>
              </w:rPr>
              <w:t>Présent</w:t>
            </w:r>
          </w:p>
        </w:tc>
      </w:tr>
    </w:tbl>
    <w:p w14:paraId="691870FC" w14:textId="7E66A07E" w:rsidR="00C906C6" w:rsidRDefault="00161FE6">
      <w:pPr>
        <w:spacing w:after="160" w:line="259" w:lineRule="auto"/>
        <w:rPr>
          <w:rFonts w:cs="Arial"/>
          <w:b/>
          <w:bCs/>
          <w:smallCaps/>
          <w:szCs w:val="22"/>
          <w:u w:val="single"/>
        </w:rPr>
      </w:pPr>
      <w:r>
        <w:rPr>
          <w:rFonts w:cs="Arial"/>
          <w:b/>
          <w:bCs/>
          <w:smallCaps/>
          <w:szCs w:val="22"/>
          <w:u w:val="single"/>
        </w:rPr>
        <w:br w:type="page"/>
      </w:r>
    </w:p>
    <w:p w14:paraId="20F70642" w14:textId="77777777" w:rsidR="000F15FF" w:rsidRPr="00231F75" w:rsidRDefault="000F15FF" w:rsidP="005F32DA">
      <w:pPr>
        <w:pBdr>
          <w:bottom w:val="single" w:sz="12" w:space="1" w:color="auto"/>
        </w:pBdr>
        <w:jc w:val="center"/>
        <w:rPr>
          <w:rFonts w:cs="Arial"/>
          <w:b/>
          <w:color w:val="000000"/>
          <w:szCs w:val="22"/>
        </w:rPr>
      </w:pPr>
      <w:r w:rsidRPr="00231F75">
        <w:rPr>
          <w:rFonts w:cs="Arial"/>
          <w:b/>
          <w:color w:val="000000"/>
          <w:szCs w:val="22"/>
        </w:rPr>
        <w:lastRenderedPageBreak/>
        <w:t>ORDRE DU JOUR</w:t>
      </w:r>
    </w:p>
    <w:p w14:paraId="3FB7C84D" w14:textId="3AFFC0BC" w:rsidR="00DA30AB" w:rsidRPr="00472EFF" w:rsidRDefault="00DA30AB" w:rsidP="005F32DA">
      <w:pPr>
        <w:pBdr>
          <w:bottom w:val="single" w:sz="12" w:space="1" w:color="auto"/>
        </w:pBdr>
        <w:jc w:val="center"/>
        <w:rPr>
          <w:rFonts w:cs="Arial"/>
          <w:b/>
          <w:color w:val="FF2F92"/>
          <w:szCs w:val="22"/>
        </w:rPr>
      </w:pPr>
      <w:r w:rsidRPr="00231F75">
        <w:rPr>
          <w:rFonts w:cs="Arial"/>
          <w:b/>
          <w:color w:val="000000"/>
          <w:szCs w:val="22"/>
        </w:rPr>
        <w:t xml:space="preserve">Réunion ordinaire du </w:t>
      </w:r>
      <w:r w:rsidRPr="00520BB7">
        <w:rPr>
          <w:rFonts w:cs="Arial"/>
          <w:b/>
          <w:color w:val="000000"/>
          <w:szCs w:val="22"/>
        </w:rPr>
        <w:t xml:space="preserve">CSE du </w:t>
      </w:r>
      <w:r w:rsidR="00AA5E7E" w:rsidRPr="00520BB7">
        <w:rPr>
          <w:rFonts w:cs="Arial"/>
          <w:b/>
          <w:color w:val="000000" w:themeColor="text1"/>
          <w:szCs w:val="22"/>
        </w:rPr>
        <w:t>19</w:t>
      </w:r>
      <w:r w:rsidR="00EC22F9">
        <w:rPr>
          <w:rFonts w:cs="Arial"/>
          <w:b/>
          <w:color w:val="000000" w:themeColor="text1"/>
          <w:szCs w:val="22"/>
        </w:rPr>
        <w:t> </w:t>
      </w:r>
      <w:r w:rsidR="00520BB7" w:rsidRPr="00520BB7">
        <w:rPr>
          <w:rFonts w:cs="Arial"/>
          <w:b/>
          <w:color w:val="000000" w:themeColor="text1"/>
          <w:szCs w:val="22"/>
        </w:rPr>
        <w:t>juillet 2022</w:t>
      </w:r>
    </w:p>
    <w:p w14:paraId="088BFFE7" w14:textId="77777777" w:rsidR="00C906C6" w:rsidRDefault="00C906C6" w:rsidP="00C906C6">
      <w:pPr>
        <w:rPr>
          <w:rFonts w:cs="Arial"/>
          <w:color w:val="000000"/>
          <w:szCs w:val="22"/>
          <w:highlight w:val="yellow"/>
        </w:rPr>
      </w:pPr>
    </w:p>
    <w:p w14:paraId="685CD2D9" w14:textId="7EE06415" w:rsidR="005B5234" w:rsidRDefault="00A81E1B">
      <w:pPr>
        <w:pStyle w:val="TM2"/>
        <w:tabs>
          <w:tab w:val="left" w:pos="720"/>
          <w:tab w:val="right" w:leader="dot" w:pos="9060"/>
        </w:tabs>
        <w:rPr>
          <w:rFonts w:eastAsiaTheme="minorEastAsia" w:cstheme="minorBidi"/>
          <w:noProof/>
          <w:kern w:val="0"/>
          <w:sz w:val="24"/>
        </w:rPr>
      </w:pPr>
      <w:r>
        <w:rPr>
          <w:rStyle w:val="Accentuationlgre"/>
          <w:rFonts w:asciiTheme="minorHAnsi" w:hAnsiTheme="minorHAnsi"/>
        </w:rPr>
        <w:fldChar w:fldCharType="begin"/>
      </w:r>
      <w:r>
        <w:rPr>
          <w:rStyle w:val="Accentuationlgre"/>
          <w:rFonts w:asciiTheme="minorHAnsi" w:hAnsiTheme="minorHAnsi"/>
        </w:rPr>
        <w:instrText xml:space="preserve"> TOC \o "1-3" \h \z \u </w:instrText>
      </w:r>
      <w:r>
        <w:rPr>
          <w:rStyle w:val="Accentuationlgre"/>
          <w:rFonts w:asciiTheme="minorHAnsi" w:hAnsiTheme="minorHAnsi"/>
        </w:rPr>
        <w:fldChar w:fldCharType="separate"/>
      </w:r>
      <w:hyperlink w:anchor="_Toc112146945" w:history="1">
        <w:r w:rsidR="005B5234" w:rsidRPr="00236BCE">
          <w:rPr>
            <w:rStyle w:val="Lienhypertexte"/>
            <w:noProof/>
          </w:rPr>
          <w:t>1.</w:t>
        </w:r>
        <w:r w:rsidR="005B5234">
          <w:rPr>
            <w:rFonts w:eastAsiaTheme="minorEastAsia" w:cstheme="minorBidi"/>
            <w:noProof/>
            <w:kern w:val="0"/>
            <w:sz w:val="24"/>
          </w:rPr>
          <w:tab/>
        </w:r>
        <w:r w:rsidR="005B5234" w:rsidRPr="00236BCE">
          <w:rPr>
            <w:rStyle w:val="Lienhypertexte"/>
            <w:noProof/>
          </w:rPr>
          <w:t>Approbation du procès-verbal de la réunion ordinaire du CSE du 28 juin 2022</w:t>
        </w:r>
        <w:r w:rsidR="005B5234">
          <w:rPr>
            <w:noProof/>
            <w:webHidden/>
          </w:rPr>
          <w:tab/>
        </w:r>
        <w:r w:rsidR="005B5234">
          <w:rPr>
            <w:noProof/>
            <w:webHidden/>
          </w:rPr>
          <w:fldChar w:fldCharType="begin"/>
        </w:r>
        <w:r w:rsidR="005B5234">
          <w:rPr>
            <w:noProof/>
            <w:webHidden/>
          </w:rPr>
          <w:instrText xml:space="preserve"> PAGEREF _Toc112146945 \h </w:instrText>
        </w:r>
        <w:r w:rsidR="005B5234">
          <w:rPr>
            <w:noProof/>
            <w:webHidden/>
          </w:rPr>
        </w:r>
        <w:r w:rsidR="005B5234">
          <w:rPr>
            <w:noProof/>
            <w:webHidden/>
          </w:rPr>
          <w:fldChar w:fldCharType="separate"/>
        </w:r>
        <w:r w:rsidR="005B5234">
          <w:rPr>
            <w:noProof/>
            <w:webHidden/>
          </w:rPr>
          <w:t>5</w:t>
        </w:r>
        <w:r w:rsidR="005B5234">
          <w:rPr>
            <w:noProof/>
            <w:webHidden/>
          </w:rPr>
          <w:fldChar w:fldCharType="end"/>
        </w:r>
      </w:hyperlink>
    </w:p>
    <w:p w14:paraId="4C11C897" w14:textId="4BF6858C" w:rsidR="005B5234" w:rsidRDefault="00000000">
      <w:pPr>
        <w:pStyle w:val="TM1"/>
        <w:rPr>
          <w:rFonts w:eastAsiaTheme="minorEastAsia" w:cstheme="minorBidi"/>
          <w:b w:val="0"/>
          <w:bCs w:val="0"/>
          <w:kern w:val="0"/>
          <w:sz w:val="24"/>
        </w:rPr>
      </w:pPr>
      <w:hyperlink w:anchor="_Toc112146946" w:history="1">
        <w:r w:rsidR="005B5234" w:rsidRPr="00236BCE">
          <w:rPr>
            <w:rStyle w:val="Lienhypertexte"/>
          </w:rPr>
          <w:t>Points portants sur le fonctionnement du CSE</w:t>
        </w:r>
        <w:r w:rsidR="005B5234">
          <w:rPr>
            <w:webHidden/>
          </w:rPr>
          <w:tab/>
        </w:r>
        <w:r w:rsidR="005B5234">
          <w:rPr>
            <w:webHidden/>
          </w:rPr>
          <w:fldChar w:fldCharType="begin"/>
        </w:r>
        <w:r w:rsidR="005B5234">
          <w:rPr>
            <w:webHidden/>
          </w:rPr>
          <w:instrText xml:space="preserve"> PAGEREF _Toc112146946 \h </w:instrText>
        </w:r>
        <w:r w:rsidR="005B5234">
          <w:rPr>
            <w:webHidden/>
          </w:rPr>
        </w:r>
        <w:r w:rsidR="005B5234">
          <w:rPr>
            <w:webHidden/>
          </w:rPr>
          <w:fldChar w:fldCharType="separate"/>
        </w:r>
        <w:r w:rsidR="005B5234">
          <w:rPr>
            <w:webHidden/>
          </w:rPr>
          <w:t>5</w:t>
        </w:r>
        <w:r w:rsidR="005B5234">
          <w:rPr>
            <w:webHidden/>
          </w:rPr>
          <w:fldChar w:fldCharType="end"/>
        </w:r>
      </w:hyperlink>
    </w:p>
    <w:p w14:paraId="61492910" w14:textId="44865F24" w:rsidR="005B5234" w:rsidRDefault="00000000">
      <w:pPr>
        <w:pStyle w:val="TM2"/>
        <w:tabs>
          <w:tab w:val="left" w:pos="720"/>
          <w:tab w:val="right" w:leader="dot" w:pos="9060"/>
        </w:tabs>
        <w:rPr>
          <w:rFonts w:eastAsiaTheme="minorEastAsia" w:cstheme="minorBidi"/>
          <w:noProof/>
          <w:kern w:val="0"/>
          <w:sz w:val="24"/>
        </w:rPr>
      </w:pPr>
      <w:hyperlink w:anchor="_Toc112146947" w:history="1">
        <w:r w:rsidR="005B5234" w:rsidRPr="00236BCE">
          <w:rPr>
            <w:rStyle w:val="Lienhypertexte"/>
            <w:noProof/>
          </w:rPr>
          <w:t>2.</w:t>
        </w:r>
        <w:r w:rsidR="005B5234">
          <w:rPr>
            <w:rFonts w:eastAsiaTheme="minorEastAsia" w:cstheme="minorBidi"/>
            <w:noProof/>
            <w:kern w:val="0"/>
            <w:sz w:val="24"/>
          </w:rPr>
          <w:tab/>
        </w:r>
        <w:r w:rsidR="005B5234" w:rsidRPr="00236BCE">
          <w:rPr>
            <w:rStyle w:val="Lienhypertexte"/>
            <w:noProof/>
          </w:rPr>
          <w:t>Présentation des comptes de fonctionnement et des Œuvres sociales du CSE</w:t>
        </w:r>
        <w:r w:rsidR="005B5234">
          <w:rPr>
            <w:noProof/>
            <w:webHidden/>
          </w:rPr>
          <w:tab/>
        </w:r>
        <w:r w:rsidR="005B5234">
          <w:rPr>
            <w:noProof/>
            <w:webHidden/>
          </w:rPr>
          <w:fldChar w:fldCharType="begin"/>
        </w:r>
        <w:r w:rsidR="005B5234">
          <w:rPr>
            <w:noProof/>
            <w:webHidden/>
          </w:rPr>
          <w:instrText xml:space="preserve"> PAGEREF _Toc112146947 \h </w:instrText>
        </w:r>
        <w:r w:rsidR="005B5234">
          <w:rPr>
            <w:noProof/>
            <w:webHidden/>
          </w:rPr>
        </w:r>
        <w:r w:rsidR="005B5234">
          <w:rPr>
            <w:noProof/>
            <w:webHidden/>
          </w:rPr>
          <w:fldChar w:fldCharType="separate"/>
        </w:r>
        <w:r w:rsidR="005B5234">
          <w:rPr>
            <w:noProof/>
            <w:webHidden/>
          </w:rPr>
          <w:t>5</w:t>
        </w:r>
        <w:r w:rsidR="005B5234">
          <w:rPr>
            <w:noProof/>
            <w:webHidden/>
          </w:rPr>
          <w:fldChar w:fldCharType="end"/>
        </w:r>
      </w:hyperlink>
    </w:p>
    <w:p w14:paraId="4EB92D58" w14:textId="1115AB6D" w:rsidR="005B5234" w:rsidRDefault="00000000">
      <w:pPr>
        <w:pStyle w:val="TM1"/>
        <w:rPr>
          <w:rFonts w:eastAsiaTheme="minorEastAsia" w:cstheme="minorBidi"/>
          <w:b w:val="0"/>
          <w:bCs w:val="0"/>
          <w:kern w:val="0"/>
          <w:sz w:val="24"/>
        </w:rPr>
      </w:pPr>
      <w:hyperlink w:anchor="_Toc112146948" w:history="1">
        <w:r w:rsidR="005B5234" w:rsidRPr="00236BCE">
          <w:rPr>
            <w:rStyle w:val="Lienhypertexte"/>
          </w:rPr>
          <w:t>Points à l’ordre du jour relatifs à la santé, sécurité et conditions de travail</w:t>
        </w:r>
        <w:r w:rsidR="005B5234">
          <w:rPr>
            <w:webHidden/>
          </w:rPr>
          <w:tab/>
        </w:r>
        <w:r w:rsidR="005B5234">
          <w:rPr>
            <w:webHidden/>
          </w:rPr>
          <w:fldChar w:fldCharType="begin"/>
        </w:r>
        <w:r w:rsidR="005B5234">
          <w:rPr>
            <w:webHidden/>
          </w:rPr>
          <w:instrText xml:space="preserve"> PAGEREF _Toc112146948 \h </w:instrText>
        </w:r>
        <w:r w:rsidR="005B5234">
          <w:rPr>
            <w:webHidden/>
          </w:rPr>
        </w:r>
        <w:r w:rsidR="005B5234">
          <w:rPr>
            <w:webHidden/>
          </w:rPr>
          <w:fldChar w:fldCharType="separate"/>
        </w:r>
        <w:r w:rsidR="005B5234">
          <w:rPr>
            <w:webHidden/>
          </w:rPr>
          <w:t>8</w:t>
        </w:r>
        <w:r w:rsidR="005B5234">
          <w:rPr>
            <w:webHidden/>
          </w:rPr>
          <w:fldChar w:fldCharType="end"/>
        </w:r>
      </w:hyperlink>
    </w:p>
    <w:p w14:paraId="310D5D57" w14:textId="397F41C4" w:rsidR="005B5234" w:rsidRDefault="00000000">
      <w:pPr>
        <w:pStyle w:val="TM2"/>
        <w:tabs>
          <w:tab w:val="left" w:pos="720"/>
          <w:tab w:val="right" w:leader="dot" w:pos="9060"/>
        </w:tabs>
        <w:rPr>
          <w:rFonts w:eastAsiaTheme="minorEastAsia" w:cstheme="minorBidi"/>
          <w:noProof/>
          <w:kern w:val="0"/>
          <w:sz w:val="24"/>
        </w:rPr>
      </w:pPr>
      <w:hyperlink w:anchor="_Toc112146949" w:history="1">
        <w:r w:rsidR="005B5234" w:rsidRPr="00236BCE">
          <w:rPr>
            <w:rStyle w:val="Lienhypertexte"/>
            <w:noProof/>
          </w:rPr>
          <w:t>3.</w:t>
        </w:r>
        <w:r w:rsidR="005B5234">
          <w:rPr>
            <w:rFonts w:eastAsiaTheme="minorEastAsia" w:cstheme="minorBidi"/>
            <w:noProof/>
            <w:kern w:val="0"/>
            <w:sz w:val="24"/>
          </w:rPr>
          <w:tab/>
        </w:r>
        <w:r w:rsidR="005B5234" w:rsidRPr="00236BCE">
          <w:rPr>
            <w:rStyle w:val="Lienhypertexte"/>
            <w:noProof/>
          </w:rPr>
          <w:t>Compte-rendu de la réunion de la CSSCT du 6 juillet 2022</w:t>
        </w:r>
        <w:r w:rsidR="005B5234">
          <w:rPr>
            <w:noProof/>
            <w:webHidden/>
          </w:rPr>
          <w:tab/>
        </w:r>
        <w:r w:rsidR="005B5234">
          <w:rPr>
            <w:noProof/>
            <w:webHidden/>
          </w:rPr>
          <w:fldChar w:fldCharType="begin"/>
        </w:r>
        <w:r w:rsidR="005B5234">
          <w:rPr>
            <w:noProof/>
            <w:webHidden/>
          </w:rPr>
          <w:instrText xml:space="preserve"> PAGEREF _Toc112146949 \h </w:instrText>
        </w:r>
        <w:r w:rsidR="005B5234">
          <w:rPr>
            <w:noProof/>
            <w:webHidden/>
          </w:rPr>
        </w:r>
        <w:r w:rsidR="005B5234">
          <w:rPr>
            <w:noProof/>
            <w:webHidden/>
          </w:rPr>
          <w:fldChar w:fldCharType="separate"/>
        </w:r>
        <w:r w:rsidR="005B5234">
          <w:rPr>
            <w:noProof/>
            <w:webHidden/>
          </w:rPr>
          <w:t>8</w:t>
        </w:r>
        <w:r w:rsidR="005B5234">
          <w:rPr>
            <w:noProof/>
            <w:webHidden/>
          </w:rPr>
          <w:fldChar w:fldCharType="end"/>
        </w:r>
      </w:hyperlink>
    </w:p>
    <w:p w14:paraId="68C29A4F" w14:textId="1D758327" w:rsidR="005B5234" w:rsidRDefault="00000000">
      <w:pPr>
        <w:pStyle w:val="TM2"/>
        <w:tabs>
          <w:tab w:val="left" w:pos="720"/>
          <w:tab w:val="right" w:leader="dot" w:pos="9060"/>
        </w:tabs>
        <w:rPr>
          <w:rFonts w:eastAsiaTheme="minorEastAsia" w:cstheme="minorBidi"/>
          <w:noProof/>
          <w:kern w:val="0"/>
          <w:sz w:val="24"/>
        </w:rPr>
      </w:pPr>
      <w:hyperlink w:anchor="_Toc112146950" w:history="1">
        <w:r w:rsidR="005B5234" w:rsidRPr="00236BCE">
          <w:rPr>
            <w:rStyle w:val="Lienhypertexte"/>
            <w:noProof/>
          </w:rPr>
          <w:t>4.</w:t>
        </w:r>
        <w:r w:rsidR="005B5234">
          <w:rPr>
            <w:rFonts w:eastAsiaTheme="minorEastAsia" w:cstheme="minorBidi"/>
            <w:noProof/>
            <w:kern w:val="0"/>
            <w:sz w:val="24"/>
          </w:rPr>
          <w:tab/>
        </w:r>
        <w:r w:rsidR="005B5234" w:rsidRPr="00236BCE">
          <w:rPr>
            <w:rStyle w:val="Lienhypertexte"/>
            <w:noProof/>
          </w:rPr>
          <w:t>Consultation du CSE sur la mise à jour du DUERP des sociétés Assunet, Iliad, Free SAS et Free Mobile</w:t>
        </w:r>
        <w:r w:rsidR="005B5234">
          <w:rPr>
            <w:noProof/>
            <w:webHidden/>
          </w:rPr>
          <w:tab/>
        </w:r>
        <w:r w:rsidR="005B5234">
          <w:rPr>
            <w:noProof/>
            <w:webHidden/>
          </w:rPr>
          <w:fldChar w:fldCharType="begin"/>
        </w:r>
        <w:r w:rsidR="005B5234">
          <w:rPr>
            <w:noProof/>
            <w:webHidden/>
          </w:rPr>
          <w:instrText xml:space="preserve"> PAGEREF _Toc112146950 \h </w:instrText>
        </w:r>
        <w:r w:rsidR="005B5234">
          <w:rPr>
            <w:noProof/>
            <w:webHidden/>
          </w:rPr>
        </w:r>
        <w:r w:rsidR="005B5234">
          <w:rPr>
            <w:noProof/>
            <w:webHidden/>
          </w:rPr>
          <w:fldChar w:fldCharType="separate"/>
        </w:r>
        <w:r w:rsidR="005B5234">
          <w:rPr>
            <w:noProof/>
            <w:webHidden/>
          </w:rPr>
          <w:t>8</w:t>
        </w:r>
        <w:r w:rsidR="005B5234">
          <w:rPr>
            <w:noProof/>
            <w:webHidden/>
          </w:rPr>
          <w:fldChar w:fldCharType="end"/>
        </w:r>
      </w:hyperlink>
    </w:p>
    <w:p w14:paraId="0CA6C263" w14:textId="7DC6A9E1" w:rsidR="005B5234" w:rsidRDefault="00000000">
      <w:pPr>
        <w:pStyle w:val="TM1"/>
        <w:rPr>
          <w:rFonts w:eastAsiaTheme="minorEastAsia" w:cstheme="minorBidi"/>
          <w:b w:val="0"/>
          <w:bCs w:val="0"/>
          <w:kern w:val="0"/>
          <w:sz w:val="24"/>
        </w:rPr>
      </w:pPr>
      <w:hyperlink w:anchor="_Toc112146951" w:history="1">
        <w:r w:rsidR="005B5234" w:rsidRPr="00236BCE">
          <w:rPr>
            <w:rStyle w:val="Lienhypertexte"/>
          </w:rPr>
          <w:t>Points à l’ordre du jour relatifs à la marche générale de l’entreprise</w:t>
        </w:r>
        <w:r w:rsidR="005B5234">
          <w:rPr>
            <w:webHidden/>
          </w:rPr>
          <w:tab/>
        </w:r>
        <w:r w:rsidR="005B5234">
          <w:rPr>
            <w:webHidden/>
          </w:rPr>
          <w:fldChar w:fldCharType="begin"/>
        </w:r>
        <w:r w:rsidR="005B5234">
          <w:rPr>
            <w:webHidden/>
          </w:rPr>
          <w:instrText xml:space="preserve"> PAGEREF _Toc112146951 \h </w:instrText>
        </w:r>
        <w:r w:rsidR="005B5234">
          <w:rPr>
            <w:webHidden/>
          </w:rPr>
        </w:r>
        <w:r w:rsidR="005B5234">
          <w:rPr>
            <w:webHidden/>
          </w:rPr>
          <w:fldChar w:fldCharType="separate"/>
        </w:r>
        <w:r w:rsidR="005B5234">
          <w:rPr>
            <w:webHidden/>
          </w:rPr>
          <w:t>13</w:t>
        </w:r>
        <w:r w:rsidR="005B5234">
          <w:rPr>
            <w:webHidden/>
          </w:rPr>
          <w:fldChar w:fldCharType="end"/>
        </w:r>
      </w:hyperlink>
    </w:p>
    <w:p w14:paraId="747C02D7" w14:textId="0EC31640" w:rsidR="005B5234" w:rsidRDefault="00000000">
      <w:pPr>
        <w:pStyle w:val="TM2"/>
        <w:tabs>
          <w:tab w:val="left" w:pos="720"/>
          <w:tab w:val="right" w:leader="dot" w:pos="9060"/>
        </w:tabs>
        <w:rPr>
          <w:rFonts w:eastAsiaTheme="minorEastAsia" w:cstheme="minorBidi"/>
          <w:noProof/>
          <w:kern w:val="0"/>
          <w:sz w:val="24"/>
        </w:rPr>
      </w:pPr>
      <w:hyperlink w:anchor="_Toc112146952" w:history="1">
        <w:r w:rsidR="005B5234" w:rsidRPr="00236BCE">
          <w:rPr>
            <w:rStyle w:val="Lienhypertexte"/>
            <w:noProof/>
          </w:rPr>
          <w:t>5.</w:t>
        </w:r>
        <w:r w:rsidR="005B5234">
          <w:rPr>
            <w:rFonts w:eastAsiaTheme="minorEastAsia" w:cstheme="minorBidi"/>
            <w:noProof/>
            <w:kern w:val="0"/>
            <w:sz w:val="24"/>
          </w:rPr>
          <w:tab/>
        </w:r>
        <w:r w:rsidR="005B5234" w:rsidRPr="00236BCE">
          <w:rPr>
            <w:rStyle w:val="Lienhypertexte"/>
            <w:noProof/>
          </w:rPr>
          <w:t>Compte-rendu de la Commission économique du 12 juillet 2022</w:t>
        </w:r>
        <w:r w:rsidR="005B5234">
          <w:rPr>
            <w:noProof/>
            <w:webHidden/>
          </w:rPr>
          <w:tab/>
        </w:r>
        <w:r w:rsidR="005B5234">
          <w:rPr>
            <w:noProof/>
            <w:webHidden/>
          </w:rPr>
          <w:fldChar w:fldCharType="begin"/>
        </w:r>
        <w:r w:rsidR="005B5234">
          <w:rPr>
            <w:noProof/>
            <w:webHidden/>
          </w:rPr>
          <w:instrText xml:space="preserve"> PAGEREF _Toc112146952 \h </w:instrText>
        </w:r>
        <w:r w:rsidR="005B5234">
          <w:rPr>
            <w:noProof/>
            <w:webHidden/>
          </w:rPr>
        </w:r>
        <w:r w:rsidR="005B5234">
          <w:rPr>
            <w:noProof/>
            <w:webHidden/>
          </w:rPr>
          <w:fldChar w:fldCharType="separate"/>
        </w:r>
        <w:r w:rsidR="005B5234">
          <w:rPr>
            <w:noProof/>
            <w:webHidden/>
          </w:rPr>
          <w:t>13</w:t>
        </w:r>
        <w:r w:rsidR="005B5234">
          <w:rPr>
            <w:noProof/>
            <w:webHidden/>
          </w:rPr>
          <w:fldChar w:fldCharType="end"/>
        </w:r>
      </w:hyperlink>
    </w:p>
    <w:p w14:paraId="5485D8C2" w14:textId="73D63882" w:rsidR="005B5234" w:rsidRDefault="00000000">
      <w:pPr>
        <w:pStyle w:val="TM2"/>
        <w:tabs>
          <w:tab w:val="left" w:pos="720"/>
          <w:tab w:val="right" w:leader="dot" w:pos="9060"/>
        </w:tabs>
        <w:rPr>
          <w:rFonts w:eastAsiaTheme="minorEastAsia" w:cstheme="minorBidi"/>
          <w:noProof/>
          <w:kern w:val="0"/>
          <w:sz w:val="24"/>
        </w:rPr>
      </w:pPr>
      <w:hyperlink w:anchor="_Toc112146953" w:history="1">
        <w:r w:rsidR="005B5234" w:rsidRPr="00236BCE">
          <w:rPr>
            <w:rStyle w:val="Lienhypertexte"/>
            <w:noProof/>
          </w:rPr>
          <w:t>6.</w:t>
        </w:r>
        <w:r w:rsidR="005B5234">
          <w:rPr>
            <w:rFonts w:eastAsiaTheme="minorEastAsia" w:cstheme="minorBidi"/>
            <w:noProof/>
            <w:kern w:val="0"/>
            <w:sz w:val="24"/>
          </w:rPr>
          <w:tab/>
        </w:r>
        <w:r w:rsidR="005B5234" w:rsidRPr="00236BCE">
          <w:rPr>
            <w:rStyle w:val="Lienhypertexte"/>
            <w:noProof/>
          </w:rPr>
          <w:t>Consultation des membres du CSE sur la situation économique et financière de l’UES Iliad</w:t>
        </w:r>
        <w:r w:rsidR="005B5234">
          <w:rPr>
            <w:noProof/>
            <w:webHidden/>
          </w:rPr>
          <w:tab/>
        </w:r>
        <w:r w:rsidR="005B5234">
          <w:rPr>
            <w:noProof/>
            <w:webHidden/>
          </w:rPr>
          <w:fldChar w:fldCharType="begin"/>
        </w:r>
        <w:r w:rsidR="005B5234">
          <w:rPr>
            <w:noProof/>
            <w:webHidden/>
          </w:rPr>
          <w:instrText xml:space="preserve"> PAGEREF _Toc112146953 \h </w:instrText>
        </w:r>
        <w:r w:rsidR="005B5234">
          <w:rPr>
            <w:noProof/>
            <w:webHidden/>
          </w:rPr>
        </w:r>
        <w:r w:rsidR="005B5234">
          <w:rPr>
            <w:noProof/>
            <w:webHidden/>
          </w:rPr>
          <w:fldChar w:fldCharType="separate"/>
        </w:r>
        <w:r w:rsidR="005B5234">
          <w:rPr>
            <w:noProof/>
            <w:webHidden/>
          </w:rPr>
          <w:t>15</w:t>
        </w:r>
        <w:r w:rsidR="005B5234">
          <w:rPr>
            <w:noProof/>
            <w:webHidden/>
          </w:rPr>
          <w:fldChar w:fldCharType="end"/>
        </w:r>
      </w:hyperlink>
    </w:p>
    <w:p w14:paraId="2DD95E9F" w14:textId="47E5B70F" w:rsidR="005B5234" w:rsidRDefault="00000000">
      <w:pPr>
        <w:pStyle w:val="TM2"/>
        <w:tabs>
          <w:tab w:val="left" w:pos="720"/>
          <w:tab w:val="right" w:leader="dot" w:pos="9060"/>
        </w:tabs>
        <w:rPr>
          <w:rFonts w:eastAsiaTheme="minorEastAsia" w:cstheme="minorBidi"/>
          <w:noProof/>
          <w:kern w:val="0"/>
          <w:sz w:val="24"/>
        </w:rPr>
      </w:pPr>
      <w:hyperlink w:anchor="_Toc112146954" w:history="1">
        <w:r w:rsidR="005B5234" w:rsidRPr="00236BCE">
          <w:rPr>
            <w:rStyle w:val="Lienhypertexte"/>
            <w:noProof/>
          </w:rPr>
          <w:t>7.</w:t>
        </w:r>
        <w:r w:rsidR="005B5234">
          <w:rPr>
            <w:rFonts w:eastAsiaTheme="minorEastAsia" w:cstheme="minorBidi"/>
            <w:noProof/>
            <w:kern w:val="0"/>
            <w:sz w:val="24"/>
          </w:rPr>
          <w:tab/>
        </w:r>
        <w:r w:rsidR="005B5234" w:rsidRPr="00236BCE">
          <w:rPr>
            <w:rStyle w:val="Lienhypertexte"/>
            <w:noProof/>
          </w:rPr>
          <w:t>Consultation des membres du CSE sur la mise à jour du règlement intérieur de la société Free réseau</w:t>
        </w:r>
        <w:r w:rsidR="005B5234">
          <w:rPr>
            <w:noProof/>
            <w:webHidden/>
          </w:rPr>
          <w:tab/>
        </w:r>
        <w:r w:rsidR="005B5234">
          <w:rPr>
            <w:noProof/>
            <w:webHidden/>
          </w:rPr>
          <w:fldChar w:fldCharType="begin"/>
        </w:r>
        <w:r w:rsidR="005B5234">
          <w:rPr>
            <w:noProof/>
            <w:webHidden/>
          </w:rPr>
          <w:instrText xml:space="preserve"> PAGEREF _Toc112146954 \h </w:instrText>
        </w:r>
        <w:r w:rsidR="005B5234">
          <w:rPr>
            <w:noProof/>
            <w:webHidden/>
          </w:rPr>
        </w:r>
        <w:r w:rsidR="005B5234">
          <w:rPr>
            <w:noProof/>
            <w:webHidden/>
          </w:rPr>
          <w:fldChar w:fldCharType="separate"/>
        </w:r>
        <w:r w:rsidR="005B5234">
          <w:rPr>
            <w:noProof/>
            <w:webHidden/>
          </w:rPr>
          <w:t>16</w:t>
        </w:r>
        <w:r w:rsidR="005B5234">
          <w:rPr>
            <w:noProof/>
            <w:webHidden/>
          </w:rPr>
          <w:fldChar w:fldCharType="end"/>
        </w:r>
      </w:hyperlink>
    </w:p>
    <w:p w14:paraId="070FD2EE" w14:textId="5BF9D418" w:rsidR="005B5234" w:rsidRDefault="00000000">
      <w:pPr>
        <w:pStyle w:val="TM2"/>
        <w:tabs>
          <w:tab w:val="left" w:pos="720"/>
          <w:tab w:val="right" w:leader="dot" w:pos="9060"/>
        </w:tabs>
        <w:rPr>
          <w:rFonts w:eastAsiaTheme="minorEastAsia" w:cstheme="minorBidi"/>
          <w:noProof/>
          <w:kern w:val="0"/>
          <w:sz w:val="24"/>
        </w:rPr>
      </w:pPr>
      <w:hyperlink w:anchor="_Toc112146955" w:history="1">
        <w:r w:rsidR="005B5234" w:rsidRPr="00236BCE">
          <w:rPr>
            <w:rStyle w:val="Lienhypertexte"/>
            <w:noProof/>
          </w:rPr>
          <w:t>8.</w:t>
        </w:r>
        <w:r w:rsidR="005B5234">
          <w:rPr>
            <w:rFonts w:eastAsiaTheme="minorEastAsia" w:cstheme="minorBidi"/>
            <w:noProof/>
            <w:kern w:val="0"/>
            <w:sz w:val="24"/>
          </w:rPr>
          <w:tab/>
        </w:r>
        <w:r w:rsidR="005B5234" w:rsidRPr="00236BCE">
          <w:rPr>
            <w:rStyle w:val="Lienhypertexte"/>
            <w:noProof/>
          </w:rPr>
          <w:t>Information sur la politique d’habilitation et les mesures de protection mises en œuvre pour la gestion des outils et informations de géolocalisation</w:t>
        </w:r>
        <w:r w:rsidR="005B5234">
          <w:rPr>
            <w:noProof/>
            <w:webHidden/>
          </w:rPr>
          <w:tab/>
        </w:r>
        <w:r w:rsidR="005B5234">
          <w:rPr>
            <w:noProof/>
            <w:webHidden/>
          </w:rPr>
          <w:fldChar w:fldCharType="begin"/>
        </w:r>
        <w:r w:rsidR="005B5234">
          <w:rPr>
            <w:noProof/>
            <w:webHidden/>
          </w:rPr>
          <w:instrText xml:space="preserve"> PAGEREF _Toc112146955 \h </w:instrText>
        </w:r>
        <w:r w:rsidR="005B5234">
          <w:rPr>
            <w:noProof/>
            <w:webHidden/>
          </w:rPr>
        </w:r>
        <w:r w:rsidR="005B5234">
          <w:rPr>
            <w:noProof/>
            <w:webHidden/>
          </w:rPr>
          <w:fldChar w:fldCharType="separate"/>
        </w:r>
        <w:r w:rsidR="005B5234">
          <w:rPr>
            <w:noProof/>
            <w:webHidden/>
          </w:rPr>
          <w:t>25</w:t>
        </w:r>
        <w:r w:rsidR="005B5234">
          <w:rPr>
            <w:noProof/>
            <w:webHidden/>
          </w:rPr>
          <w:fldChar w:fldCharType="end"/>
        </w:r>
      </w:hyperlink>
    </w:p>
    <w:p w14:paraId="051BADC9" w14:textId="2FEB97B6" w:rsidR="005B5234" w:rsidRDefault="00000000">
      <w:pPr>
        <w:pStyle w:val="TM2"/>
        <w:tabs>
          <w:tab w:val="left" w:pos="720"/>
          <w:tab w:val="right" w:leader="dot" w:pos="9060"/>
        </w:tabs>
        <w:rPr>
          <w:rFonts w:eastAsiaTheme="minorEastAsia" w:cstheme="minorBidi"/>
          <w:noProof/>
          <w:kern w:val="0"/>
          <w:sz w:val="24"/>
        </w:rPr>
      </w:pPr>
      <w:hyperlink w:anchor="_Toc112146956" w:history="1">
        <w:r w:rsidR="005B5234" w:rsidRPr="00236BCE">
          <w:rPr>
            <w:rStyle w:val="Lienhypertexte"/>
            <w:noProof/>
          </w:rPr>
          <w:t>9.</w:t>
        </w:r>
        <w:r w:rsidR="005B5234">
          <w:rPr>
            <w:rFonts w:eastAsiaTheme="minorEastAsia" w:cstheme="minorBidi"/>
            <w:noProof/>
            <w:kern w:val="0"/>
            <w:sz w:val="24"/>
          </w:rPr>
          <w:tab/>
        </w:r>
        <w:r w:rsidR="005B5234" w:rsidRPr="00236BCE">
          <w:rPr>
            <w:rStyle w:val="Lienhypertexte"/>
            <w:noProof/>
          </w:rPr>
          <w:t>Information du CSE sur la mise en place d’une charte d’utilisation des terminaux professionnels pour les sociétés Free Réseau et Free Infra</w:t>
        </w:r>
        <w:r w:rsidR="005B5234">
          <w:rPr>
            <w:noProof/>
            <w:webHidden/>
          </w:rPr>
          <w:tab/>
        </w:r>
        <w:r w:rsidR="005B5234">
          <w:rPr>
            <w:noProof/>
            <w:webHidden/>
          </w:rPr>
          <w:fldChar w:fldCharType="begin"/>
        </w:r>
        <w:r w:rsidR="005B5234">
          <w:rPr>
            <w:noProof/>
            <w:webHidden/>
          </w:rPr>
          <w:instrText xml:space="preserve"> PAGEREF _Toc112146956 \h </w:instrText>
        </w:r>
        <w:r w:rsidR="005B5234">
          <w:rPr>
            <w:noProof/>
            <w:webHidden/>
          </w:rPr>
        </w:r>
        <w:r w:rsidR="005B5234">
          <w:rPr>
            <w:noProof/>
            <w:webHidden/>
          </w:rPr>
          <w:fldChar w:fldCharType="separate"/>
        </w:r>
        <w:r w:rsidR="005B5234">
          <w:rPr>
            <w:noProof/>
            <w:webHidden/>
          </w:rPr>
          <w:t>29</w:t>
        </w:r>
        <w:r w:rsidR="005B5234">
          <w:rPr>
            <w:noProof/>
            <w:webHidden/>
          </w:rPr>
          <w:fldChar w:fldCharType="end"/>
        </w:r>
      </w:hyperlink>
    </w:p>
    <w:p w14:paraId="11E6A9C6" w14:textId="1EEFAB3F" w:rsidR="005B5234" w:rsidRDefault="00000000">
      <w:pPr>
        <w:pStyle w:val="TM2"/>
        <w:tabs>
          <w:tab w:val="left" w:pos="960"/>
          <w:tab w:val="right" w:leader="dot" w:pos="9060"/>
        </w:tabs>
        <w:rPr>
          <w:rFonts w:eastAsiaTheme="minorEastAsia" w:cstheme="minorBidi"/>
          <w:noProof/>
          <w:kern w:val="0"/>
          <w:sz w:val="24"/>
        </w:rPr>
      </w:pPr>
      <w:hyperlink w:anchor="_Toc112146957" w:history="1">
        <w:r w:rsidR="005B5234" w:rsidRPr="00236BCE">
          <w:rPr>
            <w:rStyle w:val="Lienhypertexte"/>
            <w:noProof/>
          </w:rPr>
          <w:t>10.</w:t>
        </w:r>
        <w:r w:rsidR="005B5234">
          <w:rPr>
            <w:rFonts w:eastAsiaTheme="minorEastAsia" w:cstheme="minorBidi"/>
            <w:noProof/>
            <w:kern w:val="0"/>
            <w:sz w:val="24"/>
          </w:rPr>
          <w:tab/>
        </w:r>
        <w:r w:rsidR="005B5234" w:rsidRPr="00236BCE">
          <w:rPr>
            <w:rStyle w:val="Lienhypertexte"/>
            <w:noProof/>
          </w:rPr>
          <w:t>Présentation des premiers résultats du baromètre social par entité</w:t>
        </w:r>
        <w:r w:rsidR="005B5234">
          <w:rPr>
            <w:noProof/>
            <w:webHidden/>
          </w:rPr>
          <w:tab/>
        </w:r>
        <w:r w:rsidR="005B5234">
          <w:rPr>
            <w:noProof/>
            <w:webHidden/>
          </w:rPr>
          <w:fldChar w:fldCharType="begin"/>
        </w:r>
        <w:r w:rsidR="005B5234">
          <w:rPr>
            <w:noProof/>
            <w:webHidden/>
          </w:rPr>
          <w:instrText xml:space="preserve"> PAGEREF _Toc112146957 \h </w:instrText>
        </w:r>
        <w:r w:rsidR="005B5234">
          <w:rPr>
            <w:noProof/>
            <w:webHidden/>
          </w:rPr>
        </w:r>
        <w:r w:rsidR="005B5234">
          <w:rPr>
            <w:noProof/>
            <w:webHidden/>
          </w:rPr>
          <w:fldChar w:fldCharType="separate"/>
        </w:r>
        <w:r w:rsidR="005B5234">
          <w:rPr>
            <w:noProof/>
            <w:webHidden/>
          </w:rPr>
          <w:t>31</w:t>
        </w:r>
        <w:r w:rsidR="005B5234">
          <w:rPr>
            <w:noProof/>
            <w:webHidden/>
          </w:rPr>
          <w:fldChar w:fldCharType="end"/>
        </w:r>
      </w:hyperlink>
    </w:p>
    <w:p w14:paraId="590BDBC8" w14:textId="694788B5" w:rsidR="005B5234" w:rsidRDefault="00000000">
      <w:pPr>
        <w:pStyle w:val="TM1"/>
        <w:rPr>
          <w:rFonts w:eastAsiaTheme="minorEastAsia" w:cstheme="minorBidi"/>
          <w:b w:val="0"/>
          <w:bCs w:val="0"/>
          <w:kern w:val="0"/>
          <w:sz w:val="24"/>
        </w:rPr>
      </w:pPr>
      <w:hyperlink w:anchor="_Toc112146958" w:history="1">
        <w:r w:rsidR="005B5234" w:rsidRPr="00236BCE">
          <w:rPr>
            <w:rStyle w:val="Lienhypertexte"/>
          </w:rPr>
          <w:t>Points portants sur les réclamations individuelles et collectives des salariés par les membres du CSE</w:t>
        </w:r>
        <w:r w:rsidR="005B5234">
          <w:rPr>
            <w:webHidden/>
          </w:rPr>
          <w:tab/>
        </w:r>
        <w:r w:rsidR="005B5234">
          <w:rPr>
            <w:webHidden/>
          </w:rPr>
          <w:fldChar w:fldCharType="begin"/>
        </w:r>
        <w:r w:rsidR="005B5234">
          <w:rPr>
            <w:webHidden/>
          </w:rPr>
          <w:instrText xml:space="preserve"> PAGEREF _Toc112146958 \h </w:instrText>
        </w:r>
        <w:r w:rsidR="005B5234">
          <w:rPr>
            <w:webHidden/>
          </w:rPr>
        </w:r>
        <w:r w:rsidR="005B5234">
          <w:rPr>
            <w:webHidden/>
          </w:rPr>
          <w:fldChar w:fldCharType="separate"/>
        </w:r>
        <w:r w:rsidR="005B5234">
          <w:rPr>
            <w:webHidden/>
          </w:rPr>
          <w:t>35</w:t>
        </w:r>
        <w:r w:rsidR="005B5234">
          <w:rPr>
            <w:webHidden/>
          </w:rPr>
          <w:fldChar w:fldCharType="end"/>
        </w:r>
      </w:hyperlink>
    </w:p>
    <w:p w14:paraId="36FB731B" w14:textId="3F4D5597" w:rsidR="005B5234" w:rsidRDefault="00000000">
      <w:pPr>
        <w:pStyle w:val="TM2"/>
        <w:tabs>
          <w:tab w:val="left" w:pos="960"/>
          <w:tab w:val="right" w:leader="dot" w:pos="9060"/>
        </w:tabs>
        <w:rPr>
          <w:rFonts w:eastAsiaTheme="minorEastAsia" w:cstheme="minorBidi"/>
          <w:noProof/>
          <w:kern w:val="0"/>
          <w:sz w:val="24"/>
        </w:rPr>
      </w:pPr>
      <w:hyperlink w:anchor="_Toc112146959" w:history="1">
        <w:r w:rsidR="005B5234" w:rsidRPr="00236BCE">
          <w:rPr>
            <w:rStyle w:val="Lienhypertexte"/>
            <w:noProof/>
          </w:rPr>
          <w:t>11.</w:t>
        </w:r>
        <w:r w:rsidR="005B5234">
          <w:rPr>
            <w:rFonts w:eastAsiaTheme="minorEastAsia" w:cstheme="minorBidi"/>
            <w:noProof/>
            <w:kern w:val="0"/>
            <w:sz w:val="24"/>
          </w:rPr>
          <w:tab/>
        </w:r>
        <w:r w:rsidR="005B5234" w:rsidRPr="00236BCE">
          <w:rPr>
            <w:rStyle w:val="Lienhypertexte"/>
            <w:noProof/>
          </w:rPr>
          <w:t>Quelle est la position sur le recrutement au sein de FREE Réseau ? Des délais se rallongent en traitement, car il y aurait des manques de ressources et on ne trouve pas de TDR afin de pallier ce manque.</w:t>
        </w:r>
        <w:r w:rsidR="005B5234">
          <w:rPr>
            <w:noProof/>
            <w:webHidden/>
          </w:rPr>
          <w:tab/>
        </w:r>
        <w:r w:rsidR="005B5234">
          <w:rPr>
            <w:noProof/>
            <w:webHidden/>
          </w:rPr>
          <w:fldChar w:fldCharType="begin"/>
        </w:r>
        <w:r w:rsidR="005B5234">
          <w:rPr>
            <w:noProof/>
            <w:webHidden/>
          </w:rPr>
          <w:instrText xml:space="preserve"> PAGEREF _Toc112146959 \h </w:instrText>
        </w:r>
        <w:r w:rsidR="005B5234">
          <w:rPr>
            <w:noProof/>
            <w:webHidden/>
          </w:rPr>
        </w:r>
        <w:r w:rsidR="005B5234">
          <w:rPr>
            <w:noProof/>
            <w:webHidden/>
          </w:rPr>
          <w:fldChar w:fldCharType="separate"/>
        </w:r>
        <w:r w:rsidR="005B5234">
          <w:rPr>
            <w:noProof/>
            <w:webHidden/>
          </w:rPr>
          <w:t>35</w:t>
        </w:r>
        <w:r w:rsidR="005B5234">
          <w:rPr>
            <w:noProof/>
            <w:webHidden/>
          </w:rPr>
          <w:fldChar w:fldCharType="end"/>
        </w:r>
      </w:hyperlink>
    </w:p>
    <w:p w14:paraId="677B986A" w14:textId="7F270D53" w:rsidR="005B5234" w:rsidRDefault="00000000">
      <w:pPr>
        <w:pStyle w:val="TM2"/>
        <w:tabs>
          <w:tab w:val="left" w:pos="960"/>
          <w:tab w:val="right" w:leader="dot" w:pos="9060"/>
        </w:tabs>
        <w:rPr>
          <w:rFonts w:eastAsiaTheme="minorEastAsia" w:cstheme="minorBidi"/>
          <w:noProof/>
          <w:kern w:val="0"/>
          <w:sz w:val="24"/>
        </w:rPr>
      </w:pPr>
      <w:hyperlink w:anchor="_Toc112146960" w:history="1">
        <w:r w:rsidR="005B5234" w:rsidRPr="00236BCE">
          <w:rPr>
            <w:rStyle w:val="Lienhypertexte"/>
            <w:noProof/>
          </w:rPr>
          <w:t>12.</w:t>
        </w:r>
        <w:r w:rsidR="005B5234">
          <w:rPr>
            <w:rFonts w:eastAsiaTheme="minorEastAsia" w:cstheme="minorBidi"/>
            <w:noProof/>
            <w:kern w:val="0"/>
            <w:sz w:val="24"/>
          </w:rPr>
          <w:tab/>
        </w:r>
        <w:r w:rsidR="005B5234" w:rsidRPr="00236BCE">
          <w:rPr>
            <w:rStyle w:val="Lienhypertexte"/>
            <w:noProof/>
          </w:rPr>
          <w:t>Si sur certains secteurs les managers tentent de rendre transparente la prime variable des xDEM, certains se plaignent encore de son caractère opaque. Les critères pris en compte pour le calcul de cette prime (productivité́, tenue des délais…) ne permettent pas de la vérifier. Quel est le mode de calcul ? Est-il possible d’envisager dans un futur proche une interface où ces collaborateurs auraient un accès automatique à leurs statistiques individuelles qui permettent le calcul d’une partie de cette prime ?</w:t>
        </w:r>
        <w:r w:rsidR="005B5234">
          <w:rPr>
            <w:noProof/>
            <w:webHidden/>
          </w:rPr>
          <w:tab/>
        </w:r>
        <w:r w:rsidR="005B5234">
          <w:rPr>
            <w:noProof/>
            <w:webHidden/>
          </w:rPr>
          <w:fldChar w:fldCharType="begin"/>
        </w:r>
        <w:r w:rsidR="005B5234">
          <w:rPr>
            <w:noProof/>
            <w:webHidden/>
          </w:rPr>
          <w:instrText xml:space="preserve"> PAGEREF _Toc112146960 \h </w:instrText>
        </w:r>
        <w:r w:rsidR="005B5234">
          <w:rPr>
            <w:noProof/>
            <w:webHidden/>
          </w:rPr>
        </w:r>
        <w:r w:rsidR="005B5234">
          <w:rPr>
            <w:noProof/>
            <w:webHidden/>
          </w:rPr>
          <w:fldChar w:fldCharType="separate"/>
        </w:r>
        <w:r w:rsidR="005B5234">
          <w:rPr>
            <w:noProof/>
            <w:webHidden/>
          </w:rPr>
          <w:t>36</w:t>
        </w:r>
        <w:r w:rsidR="005B5234">
          <w:rPr>
            <w:noProof/>
            <w:webHidden/>
          </w:rPr>
          <w:fldChar w:fldCharType="end"/>
        </w:r>
      </w:hyperlink>
    </w:p>
    <w:p w14:paraId="0B9310E6" w14:textId="3B416FE0" w:rsidR="005B5234" w:rsidRDefault="00000000">
      <w:pPr>
        <w:pStyle w:val="TM2"/>
        <w:tabs>
          <w:tab w:val="left" w:pos="960"/>
          <w:tab w:val="right" w:leader="dot" w:pos="9060"/>
        </w:tabs>
        <w:rPr>
          <w:rFonts w:eastAsiaTheme="minorEastAsia" w:cstheme="minorBidi"/>
          <w:noProof/>
          <w:kern w:val="0"/>
          <w:sz w:val="24"/>
        </w:rPr>
      </w:pPr>
      <w:hyperlink w:anchor="_Toc112146961" w:history="1">
        <w:r w:rsidR="005B5234" w:rsidRPr="00236BCE">
          <w:rPr>
            <w:rStyle w:val="Lienhypertexte"/>
            <w:noProof/>
          </w:rPr>
          <w:t>13.</w:t>
        </w:r>
        <w:r w:rsidR="005B5234">
          <w:rPr>
            <w:rFonts w:eastAsiaTheme="minorEastAsia" w:cstheme="minorBidi"/>
            <w:noProof/>
            <w:kern w:val="0"/>
            <w:sz w:val="24"/>
          </w:rPr>
          <w:tab/>
        </w:r>
        <w:r w:rsidR="005B5234" w:rsidRPr="00236BCE">
          <w:rPr>
            <w:rStyle w:val="Lienhypertexte"/>
            <w:noProof/>
          </w:rPr>
          <w:t>Suite aux soucis sur les erreurs sur les bulletins de salaire ; Y a-t-il a un lien entre AMUNDI et les cotisations liées aux participations et intéressements ? Est-ce possible d’avoir des explications claires concernant l’erreur sur les bulletins de salaire de juin 2022 ? Est-ce normal d’avoir une dette pour trop-perçu sans avenant ?</w:t>
        </w:r>
        <w:r w:rsidR="005B5234">
          <w:rPr>
            <w:noProof/>
            <w:webHidden/>
          </w:rPr>
          <w:tab/>
        </w:r>
        <w:r w:rsidR="005B5234">
          <w:rPr>
            <w:noProof/>
            <w:webHidden/>
          </w:rPr>
          <w:fldChar w:fldCharType="begin"/>
        </w:r>
        <w:r w:rsidR="005B5234">
          <w:rPr>
            <w:noProof/>
            <w:webHidden/>
          </w:rPr>
          <w:instrText xml:space="preserve"> PAGEREF _Toc112146961 \h </w:instrText>
        </w:r>
        <w:r w:rsidR="005B5234">
          <w:rPr>
            <w:noProof/>
            <w:webHidden/>
          </w:rPr>
        </w:r>
        <w:r w:rsidR="005B5234">
          <w:rPr>
            <w:noProof/>
            <w:webHidden/>
          </w:rPr>
          <w:fldChar w:fldCharType="separate"/>
        </w:r>
        <w:r w:rsidR="005B5234">
          <w:rPr>
            <w:noProof/>
            <w:webHidden/>
          </w:rPr>
          <w:t>37</w:t>
        </w:r>
        <w:r w:rsidR="005B5234">
          <w:rPr>
            <w:noProof/>
            <w:webHidden/>
          </w:rPr>
          <w:fldChar w:fldCharType="end"/>
        </w:r>
      </w:hyperlink>
    </w:p>
    <w:p w14:paraId="23FBFABC" w14:textId="2FB9CECB" w:rsidR="005B5234" w:rsidRDefault="00000000">
      <w:pPr>
        <w:pStyle w:val="TM2"/>
        <w:tabs>
          <w:tab w:val="left" w:pos="960"/>
          <w:tab w:val="right" w:leader="dot" w:pos="9060"/>
        </w:tabs>
        <w:rPr>
          <w:rFonts w:eastAsiaTheme="minorEastAsia" w:cstheme="minorBidi"/>
          <w:noProof/>
          <w:kern w:val="0"/>
          <w:sz w:val="24"/>
        </w:rPr>
      </w:pPr>
      <w:hyperlink w:anchor="_Toc112146962" w:history="1">
        <w:r w:rsidR="005B5234" w:rsidRPr="00236BCE">
          <w:rPr>
            <w:rStyle w:val="Lienhypertexte"/>
            <w:noProof/>
          </w:rPr>
          <w:t>14.</w:t>
        </w:r>
        <w:r w:rsidR="005B5234">
          <w:rPr>
            <w:rFonts w:eastAsiaTheme="minorEastAsia" w:cstheme="minorBidi"/>
            <w:noProof/>
            <w:kern w:val="0"/>
            <w:sz w:val="24"/>
          </w:rPr>
          <w:tab/>
        </w:r>
        <w:r w:rsidR="005B5234" w:rsidRPr="00236BCE">
          <w:rPr>
            <w:rStyle w:val="Lienhypertexte"/>
            <w:noProof/>
          </w:rPr>
          <w:t>Peut-on impacter les primes d’intéressement et de participation alors qu’en mi-temps thérapeutique suite à un accident de travail ?</w:t>
        </w:r>
        <w:r w:rsidR="005B5234">
          <w:rPr>
            <w:noProof/>
            <w:webHidden/>
          </w:rPr>
          <w:tab/>
        </w:r>
        <w:r w:rsidR="005B5234">
          <w:rPr>
            <w:noProof/>
            <w:webHidden/>
          </w:rPr>
          <w:fldChar w:fldCharType="begin"/>
        </w:r>
        <w:r w:rsidR="005B5234">
          <w:rPr>
            <w:noProof/>
            <w:webHidden/>
          </w:rPr>
          <w:instrText xml:space="preserve"> PAGEREF _Toc112146962 \h </w:instrText>
        </w:r>
        <w:r w:rsidR="005B5234">
          <w:rPr>
            <w:noProof/>
            <w:webHidden/>
          </w:rPr>
        </w:r>
        <w:r w:rsidR="005B5234">
          <w:rPr>
            <w:noProof/>
            <w:webHidden/>
          </w:rPr>
          <w:fldChar w:fldCharType="separate"/>
        </w:r>
        <w:r w:rsidR="005B5234">
          <w:rPr>
            <w:noProof/>
            <w:webHidden/>
          </w:rPr>
          <w:t>38</w:t>
        </w:r>
        <w:r w:rsidR="005B5234">
          <w:rPr>
            <w:noProof/>
            <w:webHidden/>
          </w:rPr>
          <w:fldChar w:fldCharType="end"/>
        </w:r>
      </w:hyperlink>
    </w:p>
    <w:p w14:paraId="14CEB419" w14:textId="1DC84E52" w:rsidR="005B5234" w:rsidRDefault="00000000">
      <w:pPr>
        <w:pStyle w:val="TM2"/>
        <w:tabs>
          <w:tab w:val="left" w:pos="960"/>
          <w:tab w:val="right" w:leader="dot" w:pos="9060"/>
        </w:tabs>
        <w:rPr>
          <w:rFonts w:eastAsiaTheme="minorEastAsia" w:cstheme="minorBidi"/>
          <w:noProof/>
          <w:kern w:val="0"/>
          <w:sz w:val="24"/>
        </w:rPr>
      </w:pPr>
      <w:hyperlink w:anchor="_Toc112146963" w:history="1">
        <w:r w:rsidR="005B5234" w:rsidRPr="00236BCE">
          <w:rPr>
            <w:rStyle w:val="Lienhypertexte"/>
            <w:noProof/>
          </w:rPr>
          <w:t>15.</w:t>
        </w:r>
        <w:r w:rsidR="005B5234">
          <w:rPr>
            <w:rFonts w:eastAsiaTheme="minorEastAsia" w:cstheme="minorBidi"/>
            <w:noProof/>
            <w:kern w:val="0"/>
            <w:sz w:val="24"/>
          </w:rPr>
          <w:tab/>
        </w:r>
        <w:r w:rsidR="005B5234" w:rsidRPr="00236BCE">
          <w:rPr>
            <w:rStyle w:val="Lienhypertexte"/>
            <w:noProof/>
          </w:rPr>
          <w:t>Revalorisation des salaires. Le salaire des ORA a été revalorisé en plus de leur prime de risque. Aujourd’hui un COIH gagnerait plus qu’un RSR alors qu’on lui demande de travailler sur le mobile, le cuivre et la fibre. Peut-on être certains que les RSR n’auront pas à prendre le relais des COIH sur la partie mobile ? Est-il prévu à plus ou moins long terme que la partie mobile revienne plutôt aux COIH ?</w:t>
        </w:r>
        <w:r w:rsidR="005B5234">
          <w:rPr>
            <w:noProof/>
            <w:webHidden/>
          </w:rPr>
          <w:tab/>
        </w:r>
        <w:r w:rsidR="005B5234">
          <w:rPr>
            <w:noProof/>
            <w:webHidden/>
          </w:rPr>
          <w:fldChar w:fldCharType="begin"/>
        </w:r>
        <w:r w:rsidR="005B5234">
          <w:rPr>
            <w:noProof/>
            <w:webHidden/>
          </w:rPr>
          <w:instrText xml:space="preserve"> PAGEREF _Toc112146963 \h </w:instrText>
        </w:r>
        <w:r w:rsidR="005B5234">
          <w:rPr>
            <w:noProof/>
            <w:webHidden/>
          </w:rPr>
        </w:r>
        <w:r w:rsidR="005B5234">
          <w:rPr>
            <w:noProof/>
            <w:webHidden/>
          </w:rPr>
          <w:fldChar w:fldCharType="separate"/>
        </w:r>
        <w:r w:rsidR="005B5234">
          <w:rPr>
            <w:noProof/>
            <w:webHidden/>
          </w:rPr>
          <w:t>38</w:t>
        </w:r>
        <w:r w:rsidR="005B5234">
          <w:rPr>
            <w:noProof/>
            <w:webHidden/>
          </w:rPr>
          <w:fldChar w:fldCharType="end"/>
        </w:r>
      </w:hyperlink>
    </w:p>
    <w:p w14:paraId="58DFE697" w14:textId="77F87E22" w:rsidR="005B5234" w:rsidRDefault="00000000">
      <w:pPr>
        <w:pStyle w:val="TM2"/>
        <w:tabs>
          <w:tab w:val="left" w:pos="960"/>
          <w:tab w:val="right" w:leader="dot" w:pos="9060"/>
        </w:tabs>
        <w:rPr>
          <w:rFonts w:eastAsiaTheme="minorEastAsia" w:cstheme="minorBidi"/>
          <w:noProof/>
          <w:kern w:val="0"/>
          <w:sz w:val="24"/>
        </w:rPr>
      </w:pPr>
      <w:hyperlink w:anchor="_Toc112146964" w:history="1">
        <w:r w:rsidR="005B5234" w:rsidRPr="00236BCE">
          <w:rPr>
            <w:rStyle w:val="Lienhypertexte"/>
            <w:noProof/>
          </w:rPr>
          <w:t>16.</w:t>
        </w:r>
        <w:r w:rsidR="005B5234">
          <w:rPr>
            <w:rFonts w:eastAsiaTheme="minorEastAsia" w:cstheme="minorBidi"/>
            <w:noProof/>
            <w:kern w:val="0"/>
            <w:sz w:val="24"/>
          </w:rPr>
          <w:tab/>
        </w:r>
        <w:r w:rsidR="005B5234" w:rsidRPr="00236BCE">
          <w:rPr>
            <w:rStyle w:val="Lienhypertexte"/>
            <w:noProof/>
          </w:rPr>
          <w:t xml:space="preserve">Nous savons que l’accord sur le temps de travail va être revu prochainement. Une rumeur s’est diffusée sur les réseaux sociaux et nous aimerions savoir si ce n’est qu’une rumeur ou si un </w:t>
        </w:r>
        <w:r w:rsidR="005B5234" w:rsidRPr="00236BCE">
          <w:rPr>
            <w:rStyle w:val="Lienhypertexte"/>
            <w:noProof/>
          </w:rPr>
          <w:lastRenderedPageBreak/>
          <w:t>projet de ce type est envisagé : Les CDEM vont faire l’astreinte du jeudi minuit au mercredi 23 h 59 et les PDEM et les XQIS du dimanche minuit au samedi 23 h 59. Dans la plupart des régions, il manque du matériel et du coup les équipes s’échangent des kits d’astreinte. Les techniciens doivent-ils se passer le matériel la nuit ? Les PDEM/XQIS sont privés deux week-ends par mois de vie de famille avec ce mode de fonctionnement. Est-ce légal ? Ont-ils le droit à avoir une vie en dehors de Free ?</w:t>
        </w:r>
        <w:r w:rsidR="005B5234">
          <w:rPr>
            <w:noProof/>
            <w:webHidden/>
          </w:rPr>
          <w:tab/>
        </w:r>
        <w:r w:rsidR="005B5234">
          <w:rPr>
            <w:noProof/>
            <w:webHidden/>
          </w:rPr>
          <w:fldChar w:fldCharType="begin"/>
        </w:r>
        <w:r w:rsidR="005B5234">
          <w:rPr>
            <w:noProof/>
            <w:webHidden/>
          </w:rPr>
          <w:instrText xml:space="preserve"> PAGEREF _Toc112146964 \h </w:instrText>
        </w:r>
        <w:r w:rsidR="005B5234">
          <w:rPr>
            <w:noProof/>
            <w:webHidden/>
          </w:rPr>
        </w:r>
        <w:r w:rsidR="005B5234">
          <w:rPr>
            <w:noProof/>
            <w:webHidden/>
          </w:rPr>
          <w:fldChar w:fldCharType="separate"/>
        </w:r>
        <w:r w:rsidR="005B5234">
          <w:rPr>
            <w:noProof/>
            <w:webHidden/>
          </w:rPr>
          <w:t>40</w:t>
        </w:r>
        <w:r w:rsidR="005B5234">
          <w:rPr>
            <w:noProof/>
            <w:webHidden/>
          </w:rPr>
          <w:fldChar w:fldCharType="end"/>
        </w:r>
      </w:hyperlink>
    </w:p>
    <w:p w14:paraId="209E21F3" w14:textId="4736F85F" w:rsidR="005B5234" w:rsidRDefault="00000000">
      <w:pPr>
        <w:pStyle w:val="TM2"/>
        <w:tabs>
          <w:tab w:val="left" w:pos="960"/>
          <w:tab w:val="right" w:leader="dot" w:pos="9060"/>
        </w:tabs>
        <w:rPr>
          <w:rFonts w:eastAsiaTheme="minorEastAsia" w:cstheme="minorBidi"/>
          <w:noProof/>
          <w:kern w:val="0"/>
          <w:sz w:val="24"/>
        </w:rPr>
      </w:pPr>
      <w:hyperlink w:anchor="_Toc112146965" w:history="1">
        <w:r w:rsidR="005B5234" w:rsidRPr="00236BCE">
          <w:rPr>
            <w:rStyle w:val="Lienhypertexte"/>
            <w:noProof/>
          </w:rPr>
          <w:t>17.</w:t>
        </w:r>
        <w:r w:rsidR="005B5234">
          <w:rPr>
            <w:rFonts w:eastAsiaTheme="minorEastAsia" w:cstheme="minorBidi"/>
            <w:noProof/>
            <w:kern w:val="0"/>
            <w:sz w:val="24"/>
          </w:rPr>
          <w:tab/>
        </w:r>
        <w:r w:rsidR="005B5234" w:rsidRPr="00236BCE">
          <w:rPr>
            <w:rStyle w:val="Lienhypertexte"/>
            <w:noProof/>
          </w:rPr>
          <w:t>Concernant les géolocalisations voiture et téléphone : le mail envoyé́ par la DRH de Free Réseau semble vague pour certains. Les CDEM/PDEM en particulier ne peuvent pas améliorer leurs journées avec une géolocalisation et la réorganisation d’un planning puisque cette population gère justement son planning.</w:t>
        </w:r>
        <w:r w:rsidR="005B5234">
          <w:rPr>
            <w:noProof/>
            <w:webHidden/>
          </w:rPr>
          <w:tab/>
        </w:r>
        <w:r w:rsidR="005B5234">
          <w:rPr>
            <w:noProof/>
            <w:webHidden/>
          </w:rPr>
          <w:fldChar w:fldCharType="begin"/>
        </w:r>
        <w:r w:rsidR="005B5234">
          <w:rPr>
            <w:noProof/>
            <w:webHidden/>
          </w:rPr>
          <w:instrText xml:space="preserve"> PAGEREF _Toc112146965 \h </w:instrText>
        </w:r>
        <w:r w:rsidR="005B5234">
          <w:rPr>
            <w:noProof/>
            <w:webHidden/>
          </w:rPr>
        </w:r>
        <w:r w:rsidR="005B5234">
          <w:rPr>
            <w:noProof/>
            <w:webHidden/>
          </w:rPr>
          <w:fldChar w:fldCharType="separate"/>
        </w:r>
        <w:r w:rsidR="005B5234">
          <w:rPr>
            <w:noProof/>
            <w:webHidden/>
          </w:rPr>
          <w:t>42</w:t>
        </w:r>
        <w:r w:rsidR="005B5234">
          <w:rPr>
            <w:noProof/>
            <w:webHidden/>
          </w:rPr>
          <w:fldChar w:fldCharType="end"/>
        </w:r>
      </w:hyperlink>
    </w:p>
    <w:p w14:paraId="6D891AC0" w14:textId="29DBC96D" w:rsidR="005B5234" w:rsidRDefault="00000000">
      <w:pPr>
        <w:pStyle w:val="TM2"/>
        <w:tabs>
          <w:tab w:val="left" w:pos="720"/>
          <w:tab w:val="right" w:leader="dot" w:pos="9060"/>
        </w:tabs>
        <w:rPr>
          <w:rFonts w:eastAsiaTheme="minorEastAsia" w:cstheme="minorBidi"/>
          <w:noProof/>
          <w:kern w:val="0"/>
          <w:sz w:val="24"/>
        </w:rPr>
      </w:pPr>
      <w:hyperlink w:anchor="_Toc112146966" w:history="1">
        <w:r w:rsidR="005B5234" w:rsidRPr="00236BCE">
          <w:rPr>
            <w:rStyle w:val="Lienhypertexte"/>
            <w:rFonts w:ascii="Cambria" w:eastAsia="Cambria" w:hAnsi="Cambria" w:cs="Cambria"/>
            <w:noProof/>
          </w:rPr>
          <w:t>-</w:t>
        </w:r>
        <w:r w:rsidR="005B5234">
          <w:rPr>
            <w:rFonts w:eastAsiaTheme="minorEastAsia" w:cstheme="minorBidi"/>
            <w:noProof/>
            <w:kern w:val="0"/>
            <w:sz w:val="24"/>
          </w:rPr>
          <w:tab/>
        </w:r>
        <w:r w:rsidR="005B5234" w:rsidRPr="00236BCE">
          <w:rPr>
            <w:rStyle w:val="Lienhypertexte"/>
            <w:noProof/>
          </w:rPr>
          <w:t>Est-il possible de fournir une documentation précise et qui fait foi pour le poste CDEM/PDEM précisément ?</w:t>
        </w:r>
        <w:r w:rsidR="005B5234">
          <w:rPr>
            <w:noProof/>
            <w:webHidden/>
          </w:rPr>
          <w:tab/>
        </w:r>
        <w:r w:rsidR="005B5234">
          <w:rPr>
            <w:noProof/>
            <w:webHidden/>
          </w:rPr>
          <w:fldChar w:fldCharType="begin"/>
        </w:r>
        <w:r w:rsidR="005B5234">
          <w:rPr>
            <w:noProof/>
            <w:webHidden/>
          </w:rPr>
          <w:instrText xml:space="preserve"> PAGEREF _Toc112146966 \h </w:instrText>
        </w:r>
        <w:r w:rsidR="005B5234">
          <w:rPr>
            <w:noProof/>
            <w:webHidden/>
          </w:rPr>
        </w:r>
        <w:r w:rsidR="005B5234">
          <w:rPr>
            <w:noProof/>
            <w:webHidden/>
          </w:rPr>
          <w:fldChar w:fldCharType="separate"/>
        </w:r>
        <w:r w:rsidR="005B5234">
          <w:rPr>
            <w:noProof/>
            <w:webHidden/>
          </w:rPr>
          <w:t>42</w:t>
        </w:r>
        <w:r w:rsidR="005B5234">
          <w:rPr>
            <w:noProof/>
            <w:webHidden/>
          </w:rPr>
          <w:fldChar w:fldCharType="end"/>
        </w:r>
      </w:hyperlink>
    </w:p>
    <w:p w14:paraId="3FD42FC9" w14:textId="1AF06713" w:rsidR="005B5234" w:rsidRDefault="00000000">
      <w:pPr>
        <w:pStyle w:val="TM2"/>
        <w:tabs>
          <w:tab w:val="left" w:pos="720"/>
          <w:tab w:val="right" w:leader="dot" w:pos="9060"/>
        </w:tabs>
        <w:rPr>
          <w:rFonts w:eastAsiaTheme="minorEastAsia" w:cstheme="minorBidi"/>
          <w:noProof/>
          <w:kern w:val="0"/>
          <w:sz w:val="24"/>
        </w:rPr>
      </w:pPr>
      <w:hyperlink w:anchor="_Toc112146967" w:history="1">
        <w:r w:rsidR="005B5234" w:rsidRPr="00236BCE">
          <w:rPr>
            <w:rStyle w:val="Lienhypertexte"/>
            <w:rFonts w:ascii="Cambria" w:eastAsia="Cambria" w:hAnsi="Cambria" w:cs="Cambria"/>
            <w:noProof/>
          </w:rPr>
          <w:t>-</w:t>
        </w:r>
        <w:r w:rsidR="005B5234">
          <w:rPr>
            <w:rFonts w:eastAsiaTheme="minorEastAsia" w:cstheme="minorBidi"/>
            <w:noProof/>
            <w:kern w:val="0"/>
            <w:sz w:val="24"/>
          </w:rPr>
          <w:tab/>
        </w:r>
        <w:r w:rsidR="005B5234" w:rsidRPr="00236BCE">
          <w:rPr>
            <w:rStyle w:val="Lienhypertexte"/>
            <w:noProof/>
          </w:rPr>
          <w:t>Quel est l’opérateur choisi pour les Sim ? Comment cela se passe si on ne capte pas correctement ?</w:t>
        </w:r>
        <w:r w:rsidR="005B5234">
          <w:rPr>
            <w:noProof/>
            <w:webHidden/>
          </w:rPr>
          <w:tab/>
        </w:r>
        <w:r w:rsidR="005B5234">
          <w:rPr>
            <w:noProof/>
            <w:webHidden/>
          </w:rPr>
          <w:fldChar w:fldCharType="begin"/>
        </w:r>
        <w:r w:rsidR="005B5234">
          <w:rPr>
            <w:noProof/>
            <w:webHidden/>
          </w:rPr>
          <w:instrText xml:space="preserve"> PAGEREF _Toc112146967 \h </w:instrText>
        </w:r>
        <w:r w:rsidR="005B5234">
          <w:rPr>
            <w:noProof/>
            <w:webHidden/>
          </w:rPr>
        </w:r>
        <w:r w:rsidR="005B5234">
          <w:rPr>
            <w:noProof/>
            <w:webHidden/>
          </w:rPr>
          <w:fldChar w:fldCharType="separate"/>
        </w:r>
        <w:r w:rsidR="005B5234">
          <w:rPr>
            <w:noProof/>
            <w:webHidden/>
          </w:rPr>
          <w:t>42</w:t>
        </w:r>
        <w:r w:rsidR="005B5234">
          <w:rPr>
            <w:noProof/>
            <w:webHidden/>
          </w:rPr>
          <w:fldChar w:fldCharType="end"/>
        </w:r>
      </w:hyperlink>
    </w:p>
    <w:p w14:paraId="4A3A0B8F" w14:textId="1C7324BE" w:rsidR="005B5234" w:rsidRDefault="00000000">
      <w:pPr>
        <w:pStyle w:val="TM2"/>
        <w:tabs>
          <w:tab w:val="left" w:pos="720"/>
          <w:tab w:val="right" w:leader="dot" w:pos="9060"/>
        </w:tabs>
        <w:rPr>
          <w:rFonts w:eastAsiaTheme="minorEastAsia" w:cstheme="minorBidi"/>
          <w:noProof/>
          <w:kern w:val="0"/>
          <w:sz w:val="24"/>
        </w:rPr>
      </w:pPr>
      <w:hyperlink w:anchor="_Toc112146968" w:history="1">
        <w:r w:rsidR="005B5234" w:rsidRPr="00236BCE">
          <w:rPr>
            <w:rStyle w:val="Lienhypertexte"/>
            <w:rFonts w:ascii="Cambria" w:eastAsia="Cambria" w:hAnsi="Cambria" w:cs="Cambria"/>
            <w:noProof/>
          </w:rPr>
          <w:t>-</w:t>
        </w:r>
        <w:r w:rsidR="005B5234">
          <w:rPr>
            <w:rFonts w:eastAsiaTheme="minorEastAsia" w:cstheme="minorBidi"/>
            <w:noProof/>
            <w:kern w:val="0"/>
            <w:sz w:val="24"/>
          </w:rPr>
          <w:tab/>
        </w:r>
        <w:r w:rsidR="005B5234" w:rsidRPr="00236BCE">
          <w:rPr>
            <w:rStyle w:val="Lienhypertexte"/>
            <w:noProof/>
          </w:rPr>
          <w:t>Est-il possible de savoir qui aura les données personnelles ?</w:t>
        </w:r>
        <w:r w:rsidR="005B5234">
          <w:rPr>
            <w:noProof/>
            <w:webHidden/>
          </w:rPr>
          <w:tab/>
        </w:r>
        <w:r w:rsidR="005B5234">
          <w:rPr>
            <w:noProof/>
            <w:webHidden/>
          </w:rPr>
          <w:fldChar w:fldCharType="begin"/>
        </w:r>
        <w:r w:rsidR="005B5234">
          <w:rPr>
            <w:noProof/>
            <w:webHidden/>
          </w:rPr>
          <w:instrText xml:space="preserve"> PAGEREF _Toc112146968 \h </w:instrText>
        </w:r>
        <w:r w:rsidR="005B5234">
          <w:rPr>
            <w:noProof/>
            <w:webHidden/>
          </w:rPr>
        </w:r>
        <w:r w:rsidR="005B5234">
          <w:rPr>
            <w:noProof/>
            <w:webHidden/>
          </w:rPr>
          <w:fldChar w:fldCharType="separate"/>
        </w:r>
        <w:r w:rsidR="005B5234">
          <w:rPr>
            <w:noProof/>
            <w:webHidden/>
          </w:rPr>
          <w:t>42</w:t>
        </w:r>
        <w:r w:rsidR="005B5234">
          <w:rPr>
            <w:noProof/>
            <w:webHidden/>
          </w:rPr>
          <w:fldChar w:fldCharType="end"/>
        </w:r>
      </w:hyperlink>
    </w:p>
    <w:p w14:paraId="2FDA491D" w14:textId="06C16F39" w:rsidR="005B5234" w:rsidRDefault="00000000">
      <w:pPr>
        <w:pStyle w:val="TM2"/>
        <w:tabs>
          <w:tab w:val="left" w:pos="720"/>
          <w:tab w:val="right" w:leader="dot" w:pos="9060"/>
        </w:tabs>
        <w:rPr>
          <w:rFonts w:eastAsiaTheme="minorEastAsia" w:cstheme="minorBidi"/>
          <w:noProof/>
          <w:kern w:val="0"/>
          <w:sz w:val="24"/>
        </w:rPr>
      </w:pPr>
      <w:hyperlink w:anchor="_Toc112146969" w:history="1">
        <w:r w:rsidR="005B5234" w:rsidRPr="00236BCE">
          <w:rPr>
            <w:rStyle w:val="Lienhypertexte"/>
            <w:rFonts w:ascii="Cambria" w:eastAsia="Cambria" w:hAnsi="Cambria" w:cs="Cambria"/>
            <w:noProof/>
          </w:rPr>
          <w:t>-</w:t>
        </w:r>
        <w:r w:rsidR="005B5234">
          <w:rPr>
            <w:rFonts w:eastAsiaTheme="minorEastAsia" w:cstheme="minorBidi"/>
            <w:noProof/>
            <w:kern w:val="0"/>
            <w:sz w:val="24"/>
          </w:rPr>
          <w:tab/>
        </w:r>
        <w:r w:rsidR="005B5234" w:rsidRPr="00236BCE">
          <w:rPr>
            <w:rStyle w:val="Lienhypertexte"/>
            <w:noProof/>
          </w:rPr>
          <w:t>Si des salariés ne souhaitent pas signer le fichier PDF reçu, quelles seront les conséquences ?</w:t>
        </w:r>
        <w:r w:rsidR="005B5234">
          <w:rPr>
            <w:noProof/>
            <w:webHidden/>
          </w:rPr>
          <w:tab/>
        </w:r>
        <w:r w:rsidR="005B5234">
          <w:rPr>
            <w:noProof/>
            <w:webHidden/>
          </w:rPr>
          <w:fldChar w:fldCharType="begin"/>
        </w:r>
        <w:r w:rsidR="005B5234">
          <w:rPr>
            <w:noProof/>
            <w:webHidden/>
          </w:rPr>
          <w:instrText xml:space="preserve"> PAGEREF _Toc112146969 \h </w:instrText>
        </w:r>
        <w:r w:rsidR="005B5234">
          <w:rPr>
            <w:noProof/>
            <w:webHidden/>
          </w:rPr>
        </w:r>
        <w:r w:rsidR="005B5234">
          <w:rPr>
            <w:noProof/>
            <w:webHidden/>
          </w:rPr>
          <w:fldChar w:fldCharType="separate"/>
        </w:r>
        <w:r w:rsidR="005B5234">
          <w:rPr>
            <w:noProof/>
            <w:webHidden/>
          </w:rPr>
          <w:t>42</w:t>
        </w:r>
        <w:r w:rsidR="005B5234">
          <w:rPr>
            <w:noProof/>
            <w:webHidden/>
          </w:rPr>
          <w:fldChar w:fldCharType="end"/>
        </w:r>
      </w:hyperlink>
    </w:p>
    <w:p w14:paraId="6433A10B" w14:textId="562B2D3E" w:rsidR="005B5234" w:rsidRDefault="00000000">
      <w:pPr>
        <w:pStyle w:val="TM2"/>
        <w:tabs>
          <w:tab w:val="left" w:pos="960"/>
          <w:tab w:val="right" w:leader="dot" w:pos="9060"/>
        </w:tabs>
        <w:rPr>
          <w:rFonts w:eastAsiaTheme="minorEastAsia" w:cstheme="minorBidi"/>
          <w:noProof/>
          <w:kern w:val="0"/>
          <w:sz w:val="24"/>
        </w:rPr>
      </w:pPr>
      <w:hyperlink w:anchor="_Toc112146970" w:history="1">
        <w:r w:rsidR="005B5234" w:rsidRPr="00236BCE">
          <w:rPr>
            <w:rStyle w:val="Lienhypertexte"/>
            <w:noProof/>
          </w:rPr>
          <w:t>18.</w:t>
        </w:r>
        <w:r w:rsidR="005B5234">
          <w:rPr>
            <w:rFonts w:eastAsiaTheme="minorEastAsia" w:cstheme="minorBidi"/>
            <w:noProof/>
            <w:kern w:val="0"/>
            <w:sz w:val="24"/>
          </w:rPr>
          <w:tab/>
        </w:r>
        <w:r w:rsidR="005B5234" w:rsidRPr="00236BCE">
          <w:rPr>
            <w:rStyle w:val="Lienhypertexte"/>
            <w:noProof/>
          </w:rPr>
          <w:t>Concernant le temps de trajet des Techniciens/SOA, le sujet reste très flou, par exemple si la 2e intervention est à 2 h de la première intervention. Pouvez-vous faire apporter des clarifications sur les règles à appliquer sur le temps de trajet du matin et du soir ?</w:t>
        </w:r>
        <w:r w:rsidR="005B5234">
          <w:rPr>
            <w:noProof/>
            <w:webHidden/>
          </w:rPr>
          <w:tab/>
        </w:r>
        <w:r w:rsidR="005B5234">
          <w:rPr>
            <w:noProof/>
            <w:webHidden/>
          </w:rPr>
          <w:fldChar w:fldCharType="begin"/>
        </w:r>
        <w:r w:rsidR="005B5234">
          <w:rPr>
            <w:noProof/>
            <w:webHidden/>
          </w:rPr>
          <w:instrText xml:space="preserve"> PAGEREF _Toc112146970 \h </w:instrText>
        </w:r>
        <w:r w:rsidR="005B5234">
          <w:rPr>
            <w:noProof/>
            <w:webHidden/>
          </w:rPr>
        </w:r>
        <w:r w:rsidR="005B5234">
          <w:rPr>
            <w:noProof/>
            <w:webHidden/>
          </w:rPr>
          <w:fldChar w:fldCharType="separate"/>
        </w:r>
        <w:r w:rsidR="005B5234">
          <w:rPr>
            <w:noProof/>
            <w:webHidden/>
          </w:rPr>
          <w:t>42</w:t>
        </w:r>
        <w:r w:rsidR="005B5234">
          <w:rPr>
            <w:noProof/>
            <w:webHidden/>
          </w:rPr>
          <w:fldChar w:fldCharType="end"/>
        </w:r>
      </w:hyperlink>
    </w:p>
    <w:p w14:paraId="2BB61616" w14:textId="77D6943F" w:rsidR="005B5234" w:rsidRDefault="00000000">
      <w:pPr>
        <w:pStyle w:val="TM2"/>
        <w:tabs>
          <w:tab w:val="left" w:pos="960"/>
          <w:tab w:val="right" w:leader="dot" w:pos="9060"/>
        </w:tabs>
        <w:rPr>
          <w:rFonts w:eastAsiaTheme="minorEastAsia" w:cstheme="minorBidi"/>
          <w:noProof/>
          <w:kern w:val="0"/>
          <w:sz w:val="24"/>
        </w:rPr>
      </w:pPr>
      <w:hyperlink w:anchor="_Toc112146971" w:history="1">
        <w:r w:rsidR="005B5234" w:rsidRPr="00236BCE">
          <w:rPr>
            <w:rStyle w:val="Lienhypertexte"/>
            <w:noProof/>
          </w:rPr>
          <w:t>19.</w:t>
        </w:r>
        <w:r w:rsidR="005B5234">
          <w:rPr>
            <w:rFonts w:eastAsiaTheme="minorEastAsia" w:cstheme="minorBidi"/>
            <w:noProof/>
            <w:kern w:val="0"/>
            <w:sz w:val="24"/>
          </w:rPr>
          <w:tab/>
        </w:r>
        <w:r w:rsidR="005B5234" w:rsidRPr="00236BCE">
          <w:rPr>
            <w:rStyle w:val="Lienhypertexte"/>
            <w:noProof/>
          </w:rPr>
          <w:t>Il semblerait que Free Réseau (CVM en particulier) soit, pour le moment, mis à l’écart du projet « trajectoire Neutralité́ Carbone ». Nous souhaitons avoir des informations précises sur le sujet. Quels sont les référents Free Réseau, s’il y en a ?</w:t>
        </w:r>
        <w:r w:rsidR="005B5234">
          <w:rPr>
            <w:noProof/>
            <w:webHidden/>
          </w:rPr>
          <w:tab/>
        </w:r>
        <w:r w:rsidR="005B5234">
          <w:rPr>
            <w:noProof/>
            <w:webHidden/>
          </w:rPr>
          <w:fldChar w:fldCharType="begin"/>
        </w:r>
        <w:r w:rsidR="005B5234">
          <w:rPr>
            <w:noProof/>
            <w:webHidden/>
          </w:rPr>
          <w:instrText xml:space="preserve"> PAGEREF _Toc112146971 \h </w:instrText>
        </w:r>
        <w:r w:rsidR="005B5234">
          <w:rPr>
            <w:noProof/>
            <w:webHidden/>
          </w:rPr>
        </w:r>
        <w:r w:rsidR="005B5234">
          <w:rPr>
            <w:noProof/>
            <w:webHidden/>
          </w:rPr>
          <w:fldChar w:fldCharType="separate"/>
        </w:r>
        <w:r w:rsidR="005B5234">
          <w:rPr>
            <w:noProof/>
            <w:webHidden/>
          </w:rPr>
          <w:t>44</w:t>
        </w:r>
        <w:r w:rsidR="005B5234">
          <w:rPr>
            <w:noProof/>
            <w:webHidden/>
          </w:rPr>
          <w:fldChar w:fldCharType="end"/>
        </w:r>
      </w:hyperlink>
    </w:p>
    <w:p w14:paraId="037A23D6" w14:textId="661E613F" w:rsidR="005B5234" w:rsidRDefault="00000000">
      <w:pPr>
        <w:pStyle w:val="TM2"/>
        <w:tabs>
          <w:tab w:val="left" w:pos="960"/>
          <w:tab w:val="right" w:leader="dot" w:pos="9060"/>
        </w:tabs>
        <w:rPr>
          <w:rFonts w:eastAsiaTheme="minorEastAsia" w:cstheme="minorBidi"/>
          <w:noProof/>
          <w:kern w:val="0"/>
          <w:sz w:val="24"/>
        </w:rPr>
      </w:pPr>
      <w:hyperlink w:anchor="_Toc112146972" w:history="1">
        <w:r w:rsidR="005B5234" w:rsidRPr="00236BCE">
          <w:rPr>
            <w:rStyle w:val="Lienhypertexte"/>
            <w:noProof/>
          </w:rPr>
          <w:t>20.</w:t>
        </w:r>
        <w:r w:rsidR="005B5234">
          <w:rPr>
            <w:rFonts w:eastAsiaTheme="minorEastAsia" w:cstheme="minorBidi"/>
            <w:noProof/>
            <w:kern w:val="0"/>
            <w:sz w:val="24"/>
          </w:rPr>
          <w:tab/>
        </w:r>
        <w:r w:rsidR="005B5234" w:rsidRPr="00236BCE">
          <w:rPr>
            <w:rStyle w:val="Lienhypertexte"/>
            <w:noProof/>
          </w:rPr>
          <w:t>Quelle est la part de l’entité Free Réseau dans l’impact CO2 du groupe et du Pôle CVM/TPS ? Nous pensons que le projet est une vraie chance de pouvoir optimiser notre organisation. Il semble possible de réduire notre empreinte CO2, tout en faisant des économies, par plus d’anticipation et enfin écouter et faire confiance aux personnes qui sont sur le terrain.</w:t>
        </w:r>
        <w:r w:rsidR="005B5234">
          <w:rPr>
            <w:noProof/>
            <w:webHidden/>
          </w:rPr>
          <w:tab/>
        </w:r>
        <w:r w:rsidR="005B5234">
          <w:rPr>
            <w:noProof/>
            <w:webHidden/>
          </w:rPr>
          <w:fldChar w:fldCharType="begin"/>
        </w:r>
        <w:r w:rsidR="005B5234">
          <w:rPr>
            <w:noProof/>
            <w:webHidden/>
          </w:rPr>
          <w:instrText xml:space="preserve"> PAGEREF _Toc112146972 \h </w:instrText>
        </w:r>
        <w:r w:rsidR="005B5234">
          <w:rPr>
            <w:noProof/>
            <w:webHidden/>
          </w:rPr>
        </w:r>
        <w:r w:rsidR="005B5234">
          <w:rPr>
            <w:noProof/>
            <w:webHidden/>
          </w:rPr>
          <w:fldChar w:fldCharType="separate"/>
        </w:r>
        <w:r w:rsidR="005B5234">
          <w:rPr>
            <w:noProof/>
            <w:webHidden/>
          </w:rPr>
          <w:t>45</w:t>
        </w:r>
        <w:r w:rsidR="005B5234">
          <w:rPr>
            <w:noProof/>
            <w:webHidden/>
          </w:rPr>
          <w:fldChar w:fldCharType="end"/>
        </w:r>
      </w:hyperlink>
    </w:p>
    <w:p w14:paraId="7FBD740C" w14:textId="3BDB461F" w:rsidR="005B5234" w:rsidRDefault="00000000">
      <w:pPr>
        <w:pStyle w:val="TM2"/>
        <w:tabs>
          <w:tab w:val="left" w:pos="960"/>
          <w:tab w:val="right" w:leader="dot" w:pos="9060"/>
        </w:tabs>
        <w:rPr>
          <w:rFonts w:eastAsiaTheme="minorEastAsia" w:cstheme="minorBidi"/>
          <w:noProof/>
          <w:kern w:val="0"/>
          <w:sz w:val="24"/>
        </w:rPr>
      </w:pPr>
      <w:hyperlink w:anchor="_Toc112146973" w:history="1">
        <w:r w:rsidR="005B5234" w:rsidRPr="00236BCE">
          <w:rPr>
            <w:rStyle w:val="Lienhypertexte"/>
            <w:noProof/>
          </w:rPr>
          <w:t>21.</w:t>
        </w:r>
        <w:r w:rsidR="005B5234">
          <w:rPr>
            <w:rFonts w:eastAsiaTheme="minorEastAsia" w:cstheme="minorBidi"/>
            <w:noProof/>
            <w:kern w:val="0"/>
            <w:sz w:val="24"/>
          </w:rPr>
          <w:tab/>
        </w:r>
        <w:r w:rsidR="005B5234" w:rsidRPr="00236BCE">
          <w:rPr>
            <w:rStyle w:val="Lienhypertexte"/>
            <w:noProof/>
          </w:rPr>
          <w:t>Question Pôle CVM/TPS et « Neutralité Carbone » : Quelle est la position de la direction, quels sont les moyens mis en œuvre et quelles sont les actions en cours pour le Pôle CVM/TPS ?</w:t>
        </w:r>
        <w:r w:rsidR="005B5234">
          <w:rPr>
            <w:noProof/>
            <w:webHidden/>
          </w:rPr>
          <w:tab/>
        </w:r>
        <w:r w:rsidR="005B5234">
          <w:rPr>
            <w:noProof/>
            <w:webHidden/>
          </w:rPr>
          <w:fldChar w:fldCharType="begin"/>
        </w:r>
        <w:r w:rsidR="005B5234">
          <w:rPr>
            <w:noProof/>
            <w:webHidden/>
          </w:rPr>
          <w:instrText xml:space="preserve"> PAGEREF _Toc112146973 \h </w:instrText>
        </w:r>
        <w:r w:rsidR="005B5234">
          <w:rPr>
            <w:noProof/>
            <w:webHidden/>
          </w:rPr>
        </w:r>
        <w:r w:rsidR="005B5234">
          <w:rPr>
            <w:noProof/>
            <w:webHidden/>
          </w:rPr>
          <w:fldChar w:fldCharType="separate"/>
        </w:r>
        <w:r w:rsidR="005B5234">
          <w:rPr>
            <w:noProof/>
            <w:webHidden/>
          </w:rPr>
          <w:t>45</w:t>
        </w:r>
        <w:r w:rsidR="005B5234">
          <w:rPr>
            <w:noProof/>
            <w:webHidden/>
          </w:rPr>
          <w:fldChar w:fldCharType="end"/>
        </w:r>
      </w:hyperlink>
    </w:p>
    <w:p w14:paraId="2219F01D" w14:textId="40894E48" w:rsidR="005B5234" w:rsidRDefault="00000000">
      <w:pPr>
        <w:pStyle w:val="TM2"/>
        <w:tabs>
          <w:tab w:val="left" w:pos="960"/>
          <w:tab w:val="right" w:leader="dot" w:pos="9060"/>
        </w:tabs>
        <w:rPr>
          <w:rFonts w:eastAsiaTheme="minorEastAsia" w:cstheme="minorBidi"/>
          <w:noProof/>
          <w:kern w:val="0"/>
          <w:sz w:val="24"/>
        </w:rPr>
      </w:pPr>
      <w:hyperlink w:anchor="_Toc112146974" w:history="1">
        <w:r w:rsidR="005B5234" w:rsidRPr="00236BCE">
          <w:rPr>
            <w:rStyle w:val="Lienhypertexte"/>
            <w:noProof/>
          </w:rPr>
          <w:t>22.</w:t>
        </w:r>
        <w:r w:rsidR="005B5234">
          <w:rPr>
            <w:rFonts w:eastAsiaTheme="minorEastAsia" w:cstheme="minorBidi"/>
            <w:noProof/>
            <w:kern w:val="0"/>
            <w:sz w:val="24"/>
          </w:rPr>
          <w:tab/>
        </w:r>
        <w:r w:rsidR="005B5234" w:rsidRPr="00236BCE">
          <w:rPr>
            <w:rStyle w:val="Lienhypertexte"/>
            <w:noProof/>
          </w:rPr>
          <w:t>Pouvez-vous apporter des clarifications sur les règles à appliquer sur le temps de trajet du matin et du soir ?</w:t>
        </w:r>
        <w:r w:rsidR="005B5234">
          <w:rPr>
            <w:noProof/>
            <w:webHidden/>
          </w:rPr>
          <w:tab/>
        </w:r>
        <w:r w:rsidR="005B5234">
          <w:rPr>
            <w:noProof/>
            <w:webHidden/>
          </w:rPr>
          <w:fldChar w:fldCharType="begin"/>
        </w:r>
        <w:r w:rsidR="005B5234">
          <w:rPr>
            <w:noProof/>
            <w:webHidden/>
          </w:rPr>
          <w:instrText xml:space="preserve"> PAGEREF _Toc112146974 \h </w:instrText>
        </w:r>
        <w:r w:rsidR="005B5234">
          <w:rPr>
            <w:noProof/>
            <w:webHidden/>
          </w:rPr>
        </w:r>
        <w:r w:rsidR="005B5234">
          <w:rPr>
            <w:noProof/>
            <w:webHidden/>
          </w:rPr>
          <w:fldChar w:fldCharType="separate"/>
        </w:r>
        <w:r w:rsidR="005B5234">
          <w:rPr>
            <w:noProof/>
            <w:webHidden/>
          </w:rPr>
          <w:t>45</w:t>
        </w:r>
        <w:r w:rsidR="005B5234">
          <w:rPr>
            <w:noProof/>
            <w:webHidden/>
          </w:rPr>
          <w:fldChar w:fldCharType="end"/>
        </w:r>
      </w:hyperlink>
    </w:p>
    <w:p w14:paraId="581D56D6" w14:textId="2D279B62" w:rsidR="005B5234" w:rsidRDefault="00000000">
      <w:pPr>
        <w:pStyle w:val="TM2"/>
        <w:tabs>
          <w:tab w:val="left" w:pos="960"/>
          <w:tab w:val="right" w:leader="dot" w:pos="9060"/>
        </w:tabs>
        <w:rPr>
          <w:rFonts w:eastAsiaTheme="minorEastAsia" w:cstheme="minorBidi"/>
          <w:noProof/>
          <w:kern w:val="0"/>
          <w:sz w:val="24"/>
        </w:rPr>
      </w:pPr>
      <w:hyperlink w:anchor="_Toc112146975" w:history="1">
        <w:r w:rsidR="005B5234" w:rsidRPr="00236BCE">
          <w:rPr>
            <w:rStyle w:val="Lienhypertexte"/>
            <w:noProof/>
          </w:rPr>
          <w:t>23.</w:t>
        </w:r>
        <w:r w:rsidR="005B5234">
          <w:rPr>
            <w:rFonts w:eastAsiaTheme="minorEastAsia" w:cstheme="minorBidi"/>
            <w:noProof/>
            <w:kern w:val="0"/>
            <w:sz w:val="24"/>
          </w:rPr>
          <w:tab/>
        </w:r>
        <w:r w:rsidR="005B5234" w:rsidRPr="00236BCE">
          <w:rPr>
            <w:rStyle w:val="Lienhypertexte"/>
            <w:noProof/>
          </w:rPr>
          <w:t>Est-ce qu’une mesure d’impact a été faite pour savoir dans quelle mesure les interventions sur les sites mobiles pourraient impacter les xDEM ? Pouvons-nous avoir la grille des salaires xDEM ?</w:t>
        </w:r>
        <w:r w:rsidR="005B5234">
          <w:rPr>
            <w:noProof/>
            <w:webHidden/>
          </w:rPr>
          <w:tab/>
        </w:r>
        <w:r w:rsidR="005B5234">
          <w:rPr>
            <w:noProof/>
            <w:webHidden/>
          </w:rPr>
          <w:fldChar w:fldCharType="begin"/>
        </w:r>
        <w:r w:rsidR="005B5234">
          <w:rPr>
            <w:noProof/>
            <w:webHidden/>
          </w:rPr>
          <w:instrText xml:space="preserve"> PAGEREF _Toc112146975 \h </w:instrText>
        </w:r>
        <w:r w:rsidR="005B5234">
          <w:rPr>
            <w:noProof/>
            <w:webHidden/>
          </w:rPr>
        </w:r>
        <w:r w:rsidR="005B5234">
          <w:rPr>
            <w:noProof/>
            <w:webHidden/>
          </w:rPr>
          <w:fldChar w:fldCharType="separate"/>
        </w:r>
        <w:r w:rsidR="005B5234">
          <w:rPr>
            <w:noProof/>
            <w:webHidden/>
          </w:rPr>
          <w:t>45</w:t>
        </w:r>
        <w:r w:rsidR="005B5234">
          <w:rPr>
            <w:noProof/>
            <w:webHidden/>
          </w:rPr>
          <w:fldChar w:fldCharType="end"/>
        </w:r>
      </w:hyperlink>
    </w:p>
    <w:p w14:paraId="78992276" w14:textId="362C5492" w:rsidR="005B5234" w:rsidRDefault="00000000">
      <w:pPr>
        <w:pStyle w:val="TM1"/>
        <w:rPr>
          <w:rFonts w:eastAsiaTheme="minorEastAsia" w:cstheme="minorBidi"/>
          <w:b w:val="0"/>
          <w:bCs w:val="0"/>
          <w:kern w:val="0"/>
          <w:sz w:val="24"/>
        </w:rPr>
      </w:pPr>
      <w:hyperlink w:anchor="_Toc112146976" w:history="1">
        <w:r w:rsidR="005B5234" w:rsidRPr="00236BCE">
          <w:rPr>
            <w:rStyle w:val="Lienhypertexte"/>
          </w:rPr>
          <w:t>Annexe</w:t>
        </w:r>
        <w:r w:rsidR="005B5234">
          <w:rPr>
            <w:webHidden/>
          </w:rPr>
          <w:tab/>
        </w:r>
        <w:r w:rsidR="005B5234">
          <w:rPr>
            <w:webHidden/>
          </w:rPr>
          <w:fldChar w:fldCharType="begin"/>
        </w:r>
        <w:r w:rsidR="005B5234">
          <w:rPr>
            <w:webHidden/>
          </w:rPr>
          <w:instrText xml:space="preserve"> PAGEREF _Toc112146976 \h </w:instrText>
        </w:r>
        <w:r w:rsidR="005B5234">
          <w:rPr>
            <w:webHidden/>
          </w:rPr>
        </w:r>
        <w:r w:rsidR="005B5234">
          <w:rPr>
            <w:webHidden/>
          </w:rPr>
          <w:fldChar w:fldCharType="separate"/>
        </w:r>
        <w:r w:rsidR="005B5234">
          <w:rPr>
            <w:webHidden/>
          </w:rPr>
          <w:t>47</w:t>
        </w:r>
        <w:r w:rsidR="005B5234">
          <w:rPr>
            <w:webHidden/>
          </w:rPr>
          <w:fldChar w:fldCharType="end"/>
        </w:r>
      </w:hyperlink>
    </w:p>
    <w:p w14:paraId="52F69E92" w14:textId="25CBF717" w:rsidR="00472EFF" w:rsidRDefault="00A81E1B">
      <w:pPr>
        <w:spacing w:after="160" w:line="259" w:lineRule="auto"/>
        <w:rPr>
          <w:rStyle w:val="Accentuationlgre"/>
          <w:rFonts w:asciiTheme="minorHAnsi" w:eastAsia="Cambria" w:hAnsiTheme="minorHAnsi" w:cs="Cambria"/>
          <w:kern w:val="0"/>
          <w:u w:color="000000"/>
          <w:bdr w:val="nil"/>
          <w:lang w:eastAsia="en-US"/>
        </w:rPr>
      </w:pPr>
      <w:r>
        <w:rPr>
          <w:rStyle w:val="Accentuationlgre"/>
          <w:rFonts w:asciiTheme="minorHAnsi" w:hAnsiTheme="minorHAnsi"/>
        </w:rPr>
        <w:fldChar w:fldCharType="end"/>
      </w:r>
      <w:r w:rsidR="00472EFF">
        <w:rPr>
          <w:rStyle w:val="Accentuationlgre"/>
          <w:rFonts w:asciiTheme="minorHAnsi" w:hAnsiTheme="minorHAnsi"/>
        </w:rPr>
        <w:br w:type="page"/>
      </w:r>
    </w:p>
    <w:p w14:paraId="5A2E2692" w14:textId="34606B1A" w:rsidR="002411BB" w:rsidRDefault="002411BB" w:rsidP="001877D8">
      <w:pPr>
        <w:pStyle w:val="Corps"/>
        <w:ind w:left="708"/>
        <w:rPr>
          <w:rStyle w:val="Accentuation"/>
        </w:rPr>
      </w:pPr>
      <w:r w:rsidRPr="00A721B1">
        <w:rPr>
          <w:rStyle w:val="Accentuation"/>
        </w:rPr>
        <w:lastRenderedPageBreak/>
        <w:t xml:space="preserve">La séance est </w:t>
      </w:r>
      <w:r w:rsidRPr="001877D8">
        <w:rPr>
          <w:rStyle w:val="Accentuation"/>
        </w:rPr>
        <w:t>ouverte à 9</w:t>
      </w:r>
      <w:r w:rsidR="00AF2263">
        <w:rPr>
          <w:rStyle w:val="Accentuation"/>
        </w:rPr>
        <w:t> h </w:t>
      </w:r>
      <w:r w:rsidRPr="001877D8">
        <w:rPr>
          <w:rStyle w:val="Accentuation"/>
        </w:rPr>
        <w:t>3</w:t>
      </w:r>
      <w:r w:rsidR="001877D8" w:rsidRPr="001877D8">
        <w:rPr>
          <w:rStyle w:val="Accentuation"/>
        </w:rPr>
        <w:t>8</w:t>
      </w:r>
      <w:r w:rsidRPr="00A721B1">
        <w:rPr>
          <w:rStyle w:val="Accentuation"/>
        </w:rPr>
        <w:t xml:space="preserve"> sous la présidence </w:t>
      </w:r>
      <w:r w:rsidRPr="001877D8">
        <w:rPr>
          <w:rStyle w:val="Accentuation"/>
        </w:rPr>
        <w:t>de Mme</w:t>
      </w:r>
      <w:r w:rsidR="00AF2263">
        <w:rPr>
          <w:rStyle w:val="Accentuation"/>
        </w:rPr>
        <w:t> </w:t>
      </w:r>
      <w:r w:rsidR="00C75C1A" w:rsidRPr="001877D8">
        <w:rPr>
          <w:rStyle w:val="Accentuation"/>
        </w:rPr>
        <w:t>Céline POLO</w:t>
      </w:r>
      <w:r w:rsidRPr="001877D8">
        <w:rPr>
          <w:rStyle w:val="Accentuation"/>
        </w:rPr>
        <w:t>.</w:t>
      </w:r>
    </w:p>
    <w:p w14:paraId="27128750" w14:textId="0CDDCCED" w:rsidR="0048078A" w:rsidRDefault="0048078A" w:rsidP="001877D8">
      <w:pPr>
        <w:pStyle w:val="Corps"/>
        <w:ind w:left="708"/>
        <w:rPr>
          <w:rStyle w:val="Accentuation"/>
        </w:rPr>
      </w:pPr>
    </w:p>
    <w:p w14:paraId="58EC6456" w14:textId="3CC25BE2" w:rsidR="0048078A" w:rsidRDefault="0048078A" w:rsidP="0048078A">
      <w:pPr>
        <w:spacing w:after="120"/>
        <w:jc w:val="both"/>
        <w:rPr>
          <w:szCs w:val="22"/>
        </w:rPr>
      </w:pPr>
      <w:r>
        <w:rPr>
          <w:b/>
          <w:szCs w:val="22"/>
        </w:rPr>
        <w:t>M. TARNEAUD</w:t>
      </w:r>
      <w:r>
        <w:rPr>
          <w:szCs w:val="22"/>
        </w:rPr>
        <w:t xml:space="preserve"> </w:t>
      </w:r>
      <w:r w:rsidR="00DE43FF">
        <w:rPr>
          <w:szCs w:val="22"/>
        </w:rPr>
        <w:t>demande</w:t>
      </w:r>
      <w:r>
        <w:rPr>
          <w:szCs w:val="22"/>
        </w:rPr>
        <w:t xml:space="preserve"> que les membres</w:t>
      </w:r>
      <w:r w:rsidR="00CF6CA6">
        <w:rPr>
          <w:szCs w:val="22"/>
        </w:rPr>
        <w:t xml:space="preserve"> qui assistent à la réunion</w:t>
      </w:r>
      <w:r>
        <w:rPr>
          <w:szCs w:val="22"/>
        </w:rPr>
        <w:t xml:space="preserve"> renseignent leur présence dans le tableau </w:t>
      </w:r>
      <w:r w:rsidR="002923BA">
        <w:rPr>
          <w:szCs w:val="22"/>
        </w:rPr>
        <w:t>prévu à cet effet.</w:t>
      </w:r>
    </w:p>
    <w:p w14:paraId="31398DCD" w14:textId="2F7DA6A1" w:rsidR="00CF6CA6" w:rsidRPr="00CF6CA6" w:rsidRDefault="00CF6CA6" w:rsidP="0048078A">
      <w:pPr>
        <w:spacing w:after="120"/>
        <w:jc w:val="both"/>
        <w:rPr>
          <w:i/>
          <w:szCs w:val="22"/>
        </w:rPr>
      </w:pPr>
      <w:r>
        <w:rPr>
          <w:i/>
          <w:szCs w:val="22"/>
        </w:rPr>
        <w:t xml:space="preserve">La séance compte </w:t>
      </w:r>
      <w:r w:rsidR="008C3E52">
        <w:rPr>
          <w:i/>
          <w:szCs w:val="22"/>
        </w:rPr>
        <w:t xml:space="preserve">à ce stade </w:t>
      </w:r>
      <w:r w:rsidR="00F822F2">
        <w:rPr>
          <w:i/>
          <w:szCs w:val="22"/>
        </w:rPr>
        <w:t>24</w:t>
      </w:r>
      <w:r w:rsidR="00AF2263">
        <w:rPr>
          <w:i/>
          <w:szCs w:val="22"/>
        </w:rPr>
        <w:t> </w:t>
      </w:r>
      <w:r>
        <w:rPr>
          <w:i/>
          <w:szCs w:val="22"/>
        </w:rPr>
        <w:t>membres votants.</w:t>
      </w:r>
    </w:p>
    <w:p w14:paraId="6F414B8F" w14:textId="55295DB6" w:rsidR="0048078A" w:rsidRDefault="002923BA" w:rsidP="0048078A">
      <w:pPr>
        <w:spacing w:after="120"/>
        <w:jc w:val="both"/>
        <w:rPr>
          <w:szCs w:val="22"/>
        </w:rPr>
      </w:pPr>
      <w:r>
        <w:rPr>
          <w:b/>
          <w:szCs w:val="22"/>
        </w:rPr>
        <w:t>M.</w:t>
      </w:r>
      <w:r w:rsidR="00AF2263">
        <w:rPr>
          <w:b/>
          <w:szCs w:val="22"/>
        </w:rPr>
        <w:t> </w:t>
      </w:r>
      <w:r>
        <w:rPr>
          <w:b/>
          <w:szCs w:val="22"/>
        </w:rPr>
        <w:t>TARNEAUD</w:t>
      </w:r>
      <w:r>
        <w:rPr>
          <w:szCs w:val="22"/>
        </w:rPr>
        <w:t xml:space="preserve"> propose d’aborder le premier point de</w:t>
      </w:r>
      <w:r w:rsidR="00CF6CA6">
        <w:rPr>
          <w:szCs w:val="22"/>
        </w:rPr>
        <w:t xml:space="preserve"> l’ordre du jour.</w:t>
      </w:r>
    </w:p>
    <w:p w14:paraId="378A9F95" w14:textId="45B15BD0" w:rsidR="00472EFF" w:rsidRDefault="002923BA" w:rsidP="00CF6CA6">
      <w:pPr>
        <w:spacing w:after="120"/>
        <w:jc w:val="both"/>
        <w:rPr>
          <w:szCs w:val="22"/>
        </w:rPr>
      </w:pPr>
      <w:r>
        <w:rPr>
          <w:b/>
          <w:bCs/>
          <w:szCs w:val="22"/>
        </w:rPr>
        <w:t>Un membre du CSE</w:t>
      </w:r>
      <w:r w:rsidR="0048078A">
        <w:rPr>
          <w:szCs w:val="22"/>
        </w:rPr>
        <w:t xml:space="preserve"> signale à </w:t>
      </w:r>
      <w:r w:rsidR="0048078A" w:rsidRPr="0048078A">
        <w:rPr>
          <w:b/>
          <w:szCs w:val="22"/>
        </w:rPr>
        <w:t>M. TARNEAUD</w:t>
      </w:r>
      <w:r w:rsidR="0048078A" w:rsidRPr="0048078A">
        <w:rPr>
          <w:szCs w:val="22"/>
        </w:rPr>
        <w:t xml:space="preserve"> </w:t>
      </w:r>
      <w:r w:rsidR="00CF6CA6">
        <w:rPr>
          <w:szCs w:val="22"/>
        </w:rPr>
        <w:t>que ses interventions ne sont pas très audibles.</w:t>
      </w:r>
      <w:r w:rsidR="00F822F2">
        <w:rPr>
          <w:szCs w:val="22"/>
        </w:rPr>
        <w:t xml:space="preserve"> Le son est de mauvaise qualité. Il faudrait remédier à cette problématique technique</w:t>
      </w:r>
      <w:r>
        <w:rPr>
          <w:szCs w:val="22"/>
        </w:rPr>
        <w:t xml:space="preserve"> avant de lancer la réunion.</w:t>
      </w:r>
      <w:r w:rsidR="00F822F2">
        <w:rPr>
          <w:szCs w:val="22"/>
        </w:rPr>
        <w:t xml:space="preserve"> Il faudrait en outre couper les micros de tous les participants à distance dès lors qu’ils n’interviennent pas.</w:t>
      </w:r>
    </w:p>
    <w:p w14:paraId="1317A290" w14:textId="4B1079E9" w:rsidR="00F822F2" w:rsidRPr="00F822F2" w:rsidRDefault="00F822F2" w:rsidP="00CF6CA6">
      <w:pPr>
        <w:spacing w:after="120"/>
        <w:jc w:val="both"/>
        <w:rPr>
          <w:rStyle w:val="Accentuationlgre"/>
          <w:rFonts w:asciiTheme="minorHAnsi" w:hAnsiTheme="minorHAnsi"/>
          <w:i w:val="0"/>
          <w:iCs w:val="0"/>
          <w:sz w:val="22"/>
          <w:szCs w:val="22"/>
        </w:rPr>
      </w:pPr>
      <w:r>
        <w:rPr>
          <w:b/>
          <w:szCs w:val="22"/>
        </w:rPr>
        <w:t>M.</w:t>
      </w:r>
      <w:r w:rsidR="00AF2263">
        <w:rPr>
          <w:b/>
          <w:szCs w:val="22"/>
        </w:rPr>
        <w:t> </w:t>
      </w:r>
      <w:r>
        <w:rPr>
          <w:b/>
          <w:szCs w:val="22"/>
        </w:rPr>
        <w:t>TARNEAUD</w:t>
      </w:r>
      <w:r>
        <w:rPr>
          <w:szCs w:val="22"/>
        </w:rPr>
        <w:t xml:space="preserve"> prend bonne note de ce point.</w:t>
      </w:r>
    </w:p>
    <w:p w14:paraId="56255658" w14:textId="5821649A" w:rsidR="002411BB" w:rsidRPr="007F20CB" w:rsidRDefault="00CF6CA6" w:rsidP="007F20CB">
      <w:pPr>
        <w:pStyle w:val="Titre2"/>
      </w:pPr>
      <w:bookmarkStart w:id="0" w:name="_Toc112146945"/>
      <w:r w:rsidRPr="007F20CB">
        <w:t>Approbation du pr</w:t>
      </w:r>
      <w:r w:rsidR="00520BB7" w:rsidRPr="007F20CB">
        <w:t>ocès-verbal de la réunion ordinaire du CSE du 28</w:t>
      </w:r>
      <w:r w:rsidR="00AF2263" w:rsidRPr="007F20CB">
        <w:t> </w:t>
      </w:r>
      <w:r w:rsidR="00520BB7" w:rsidRPr="007F20CB">
        <w:t>juin 2022</w:t>
      </w:r>
      <w:bookmarkEnd w:id="0"/>
    </w:p>
    <w:p w14:paraId="6917CA0D" w14:textId="5AB0F9E6" w:rsidR="0048078A" w:rsidRDefault="0048078A" w:rsidP="00F822F2">
      <w:pPr>
        <w:spacing w:after="120"/>
        <w:jc w:val="both"/>
      </w:pPr>
      <w:r w:rsidRPr="005648FE">
        <w:rPr>
          <w:b/>
          <w:szCs w:val="22"/>
        </w:rPr>
        <w:t>M. TARNEAUD</w:t>
      </w:r>
      <w:r w:rsidRPr="005648FE">
        <w:rPr>
          <w:szCs w:val="22"/>
        </w:rPr>
        <w:t xml:space="preserve"> </w:t>
      </w:r>
      <w:r w:rsidR="00CF6CA6">
        <w:t>propose de reporter l’approbation du procès-verbal de la réunion ordinaire du CSE du 28</w:t>
      </w:r>
      <w:r w:rsidR="00AF2263">
        <w:t> </w:t>
      </w:r>
      <w:r w:rsidR="00CF6CA6">
        <w:t>juin 2022.</w:t>
      </w:r>
    </w:p>
    <w:p w14:paraId="72208747" w14:textId="3076232C" w:rsidR="0048078A" w:rsidRPr="00CF6CA6" w:rsidRDefault="0048078A" w:rsidP="00F822F2">
      <w:pPr>
        <w:spacing w:after="120"/>
        <w:jc w:val="both"/>
        <w:rPr>
          <w:i/>
        </w:rPr>
      </w:pPr>
      <w:r w:rsidRPr="00CF6CA6">
        <w:rPr>
          <w:i/>
        </w:rPr>
        <w:t>Aucun élu ne s’oppose au report.</w:t>
      </w:r>
    </w:p>
    <w:p w14:paraId="3F30175E" w14:textId="11A0560B" w:rsidR="0024315E" w:rsidRDefault="0024315E" w:rsidP="00F822F2">
      <w:pPr>
        <w:spacing w:after="120"/>
        <w:jc w:val="both"/>
        <w:rPr>
          <w:rStyle w:val="Accentuation"/>
          <w:sz w:val="22"/>
          <w:szCs w:val="22"/>
        </w:rPr>
      </w:pPr>
      <w:r w:rsidRPr="00B70B41">
        <w:rPr>
          <w:rStyle w:val="Accentuation"/>
          <w:sz w:val="22"/>
          <w:szCs w:val="22"/>
        </w:rPr>
        <w:t xml:space="preserve">L’approbation du procès-verbal de la réunion ordinaire du </w:t>
      </w:r>
      <w:r w:rsidR="00CF6CA6" w:rsidRPr="00B70B41">
        <w:rPr>
          <w:rStyle w:val="Accentuation"/>
          <w:sz w:val="22"/>
          <w:szCs w:val="22"/>
        </w:rPr>
        <w:t>CSE du 28</w:t>
      </w:r>
      <w:r w:rsidR="00AF2263" w:rsidRPr="00B70B41">
        <w:rPr>
          <w:rStyle w:val="Accentuation"/>
          <w:sz w:val="22"/>
          <w:szCs w:val="22"/>
        </w:rPr>
        <w:t> </w:t>
      </w:r>
      <w:r w:rsidR="00CF6CA6" w:rsidRPr="00B70B41">
        <w:rPr>
          <w:rStyle w:val="Accentuation"/>
          <w:sz w:val="22"/>
          <w:szCs w:val="22"/>
        </w:rPr>
        <w:t>juin 2022 est report</w:t>
      </w:r>
      <w:r w:rsidR="00F822F2" w:rsidRPr="00B70B41">
        <w:rPr>
          <w:rStyle w:val="Accentuation"/>
          <w:sz w:val="22"/>
          <w:szCs w:val="22"/>
        </w:rPr>
        <w:t>é</w:t>
      </w:r>
      <w:r w:rsidR="00AF2263" w:rsidRPr="00B70B41">
        <w:rPr>
          <w:rStyle w:val="Accentuation"/>
          <w:sz w:val="22"/>
          <w:szCs w:val="22"/>
        </w:rPr>
        <w:t>e</w:t>
      </w:r>
      <w:r w:rsidR="00F822F2" w:rsidRPr="00B70B41">
        <w:rPr>
          <w:rStyle w:val="Accentuation"/>
          <w:sz w:val="22"/>
          <w:szCs w:val="22"/>
        </w:rPr>
        <w:t xml:space="preserve"> à la prochaine réunion de l’instance.</w:t>
      </w:r>
    </w:p>
    <w:p w14:paraId="13E28E3A" w14:textId="77777777" w:rsidR="005713A6" w:rsidRPr="00F822F2" w:rsidRDefault="005713A6" w:rsidP="005713A6">
      <w:pPr>
        <w:spacing w:after="120"/>
        <w:jc w:val="both"/>
        <w:rPr>
          <w:rStyle w:val="Accentuation"/>
          <w:sz w:val="22"/>
          <w:szCs w:val="22"/>
        </w:rPr>
      </w:pPr>
      <w:r>
        <w:rPr>
          <w:rStyle w:val="Accentuation"/>
          <w:b/>
          <w:i w:val="0"/>
          <w:sz w:val="22"/>
          <w:szCs w:val="22"/>
        </w:rPr>
        <w:t>M. TARNEAUD</w:t>
      </w:r>
      <w:r>
        <w:rPr>
          <w:rStyle w:val="Accentuation"/>
          <w:i w:val="0"/>
          <w:sz w:val="22"/>
          <w:szCs w:val="22"/>
        </w:rPr>
        <w:t xml:space="preserve"> informe les membres de l’instance qu’ils sont désormais 27 à pouvoir voter.</w:t>
      </w:r>
    </w:p>
    <w:p w14:paraId="68D5BCDB" w14:textId="77777777" w:rsidR="0048078A" w:rsidRPr="00E649C4" w:rsidRDefault="0048078A" w:rsidP="007F20CB">
      <w:pPr>
        <w:pStyle w:val="Titre1"/>
      </w:pPr>
      <w:bookmarkStart w:id="1" w:name="_Toc112146946"/>
      <w:r w:rsidRPr="00E649C4">
        <w:t xml:space="preserve">Points </w:t>
      </w:r>
      <w:r>
        <w:t>portants sur le fonctionnement du CSE</w:t>
      </w:r>
      <w:bookmarkEnd w:id="1"/>
    </w:p>
    <w:p w14:paraId="304B5A83" w14:textId="2AC66202" w:rsidR="00F822F2" w:rsidRPr="002923BA" w:rsidRDefault="0048078A" w:rsidP="007F20CB">
      <w:pPr>
        <w:pStyle w:val="Titre2"/>
      </w:pPr>
      <w:bookmarkStart w:id="2" w:name="_Toc112146947"/>
      <w:r>
        <w:t>Présentation des comptes de fonctionnement et des Œuvres sociales du CSE</w:t>
      </w:r>
      <w:bookmarkEnd w:id="2"/>
    </w:p>
    <w:p w14:paraId="262FA200" w14:textId="70E8DBF6" w:rsidR="0048078A" w:rsidRPr="00F822F2" w:rsidRDefault="00F822F2" w:rsidP="0048078A">
      <w:pPr>
        <w:spacing w:after="120"/>
        <w:jc w:val="both"/>
        <w:rPr>
          <w:rFonts w:cstheme="minorHAnsi"/>
          <w:bCs/>
          <w:color w:val="000000" w:themeColor="text1"/>
          <w:szCs w:val="22"/>
        </w:rPr>
      </w:pPr>
      <w:r w:rsidRPr="00F822F2">
        <w:rPr>
          <w:rFonts w:cstheme="minorHAnsi"/>
          <w:b/>
          <w:color w:val="000000" w:themeColor="text1"/>
          <w:szCs w:val="22"/>
        </w:rPr>
        <w:t>Apolline ARKWRIGHT (C</w:t>
      </w:r>
      <w:r w:rsidR="003E0F09" w:rsidRPr="00F822F2">
        <w:rPr>
          <w:rFonts w:cstheme="minorHAnsi"/>
          <w:b/>
          <w:color w:val="000000" w:themeColor="text1"/>
          <w:szCs w:val="22"/>
        </w:rPr>
        <w:t xml:space="preserve">abinet </w:t>
      </w:r>
      <w:r w:rsidRPr="00F822F2">
        <w:rPr>
          <w:rFonts w:cstheme="minorHAnsi"/>
          <w:b/>
          <w:color w:val="000000" w:themeColor="text1"/>
          <w:szCs w:val="22"/>
        </w:rPr>
        <w:t>SOFRADEC)</w:t>
      </w:r>
      <w:r w:rsidRPr="00F822F2">
        <w:rPr>
          <w:rFonts w:cstheme="minorHAnsi"/>
          <w:bCs/>
          <w:color w:val="000000" w:themeColor="text1"/>
          <w:szCs w:val="22"/>
        </w:rPr>
        <w:t xml:space="preserve"> présente ce point de l’ordre du jour.</w:t>
      </w:r>
    </w:p>
    <w:p w14:paraId="47D0FE6E" w14:textId="662E1E84" w:rsidR="003D247B" w:rsidRDefault="003D247B" w:rsidP="0048078A">
      <w:pPr>
        <w:spacing w:after="120"/>
        <w:jc w:val="both"/>
        <w:rPr>
          <w:rStyle w:val="Accentuation"/>
          <w:sz w:val="22"/>
          <w:szCs w:val="22"/>
        </w:rPr>
      </w:pPr>
      <w:r w:rsidRPr="00F822F2">
        <w:rPr>
          <w:rStyle w:val="Accentuation"/>
          <w:sz w:val="22"/>
          <w:szCs w:val="22"/>
        </w:rPr>
        <w:t xml:space="preserve">Un </w:t>
      </w:r>
      <w:r w:rsidR="00F822F2" w:rsidRPr="00F822F2">
        <w:rPr>
          <w:rStyle w:val="Accentuation"/>
          <w:sz w:val="22"/>
          <w:szCs w:val="22"/>
        </w:rPr>
        <w:t>document intéressant ce point est diffusé en séance.</w:t>
      </w:r>
    </w:p>
    <w:p w14:paraId="29948964" w14:textId="0F3CAD69" w:rsidR="003D247B" w:rsidRPr="005713A6" w:rsidRDefault="00F822F2" w:rsidP="003D247B">
      <w:pPr>
        <w:spacing w:after="120"/>
        <w:jc w:val="both"/>
        <w:rPr>
          <w:iCs/>
          <w:color w:val="000000" w:themeColor="text1"/>
          <w:szCs w:val="22"/>
        </w:rPr>
      </w:pPr>
      <w:r>
        <w:rPr>
          <w:rStyle w:val="Accentuation"/>
          <w:i w:val="0"/>
          <w:sz w:val="22"/>
          <w:szCs w:val="22"/>
        </w:rPr>
        <w:t>L’objectif de cette présentation est d’ex</w:t>
      </w:r>
      <w:r w:rsidR="002923BA">
        <w:rPr>
          <w:rStyle w:val="Accentuation"/>
          <w:i w:val="0"/>
          <w:sz w:val="22"/>
          <w:szCs w:val="22"/>
        </w:rPr>
        <w:t>poser les comptes de l’instance arrêtés au 31</w:t>
      </w:r>
      <w:r w:rsidR="00AF2263">
        <w:rPr>
          <w:rStyle w:val="Accentuation"/>
          <w:i w:val="0"/>
          <w:sz w:val="22"/>
          <w:szCs w:val="22"/>
        </w:rPr>
        <w:t> </w:t>
      </w:r>
      <w:r w:rsidR="002923BA">
        <w:rPr>
          <w:rStyle w:val="Accentuation"/>
          <w:i w:val="0"/>
          <w:sz w:val="22"/>
          <w:szCs w:val="22"/>
        </w:rPr>
        <w:t>décembre 2021</w:t>
      </w:r>
      <w:r>
        <w:rPr>
          <w:rStyle w:val="Accentuation"/>
          <w:i w:val="0"/>
          <w:sz w:val="22"/>
          <w:szCs w:val="22"/>
        </w:rPr>
        <w:t xml:space="preserve"> aux membres du CSE. Ladite présentation reprend</w:t>
      </w:r>
      <w:r w:rsidR="002923BA">
        <w:rPr>
          <w:rStyle w:val="Accentuation"/>
          <w:i w:val="0"/>
          <w:sz w:val="22"/>
          <w:szCs w:val="22"/>
        </w:rPr>
        <w:t xml:space="preserve"> notamment</w:t>
      </w:r>
      <w:r>
        <w:rPr>
          <w:rStyle w:val="Accentuation"/>
          <w:i w:val="0"/>
          <w:sz w:val="22"/>
          <w:szCs w:val="22"/>
        </w:rPr>
        <w:t xml:space="preserve"> l’organisation du Comité. Les modalités d’utilisation de la subvention de fonctionnement et de la subvention des œuvres sociales et culturelles sont également rappelées. Un </w:t>
      </w:r>
      <w:r>
        <w:rPr>
          <w:rStyle w:val="Accentuation"/>
          <w:sz w:val="22"/>
          <w:szCs w:val="22"/>
        </w:rPr>
        <w:t>focus</w:t>
      </w:r>
      <w:r>
        <w:rPr>
          <w:rStyle w:val="Accentuation"/>
          <w:i w:val="0"/>
          <w:sz w:val="22"/>
          <w:szCs w:val="22"/>
        </w:rPr>
        <w:t xml:space="preserve"> sur le patrimoine de l’instance est </w:t>
      </w:r>
      <w:r w:rsidR="002923BA">
        <w:rPr>
          <w:rStyle w:val="Accentuation"/>
          <w:i w:val="0"/>
          <w:sz w:val="22"/>
          <w:szCs w:val="22"/>
        </w:rPr>
        <w:t xml:space="preserve">enfin </w:t>
      </w:r>
      <w:r>
        <w:rPr>
          <w:rStyle w:val="Accentuation"/>
          <w:i w:val="0"/>
          <w:sz w:val="22"/>
          <w:szCs w:val="22"/>
        </w:rPr>
        <w:t>inclus dans le document.</w:t>
      </w:r>
    </w:p>
    <w:p w14:paraId="0AAC3DCC" w14:textId="09B48BD0" w:rsidR="00657DE9" w:rsidRPr="008C3E52" w:rsidRDefault="00657DE9" w:rsidP="003D247B">
      <w:pPr>
        <w:spacing w:after="120"/>
        <w:jc w:val="both"/>
        <w:rPr>
          <w:rFonts w:cstheme="minorHAnsi"/>
          <w:b/>
          <w:bCs/>
          <w:i/>
          <w:color w:val="000000" w:themeColor="text1"/>
          <w:u w:val="single"/>
        </w:rPr>
      </w:pPr>
      <w:r w:rsidRPr="008C3E52">
        <w:rPr>
          <w:rFonts w:cstheme="minorHAnsi"/>
          <w:b/>
          <w:bCs/>
          <w:i/>
          <w:color w:val="000000" w:themeColor="text1"/>
          <w:u w:val="single"/>
        </w:rPr>
        <w:t>Compte de fon</w:t>
      </w:r>
      <w:r w:rsidR="008C3E52" w:rsidRPr="008C3E52">
        <w:rPr>
          <w:rFonts w:cstheme="minorHAnsi"/>
          <w:b/>
          <w:bCs/>
          <w:i/>
          <w:color w:val="000000" w:themeColor="text1"/>
          <w:u w:val="single"/>
        </w:rPr>
        <w:t>c</w:t>
      </w:r>
      <w:r w:rsidRPr="008C3E52">
        <w:rPr>
          <w:rFonts w:cstheme="minorHAnsi"/>
          <w:b/>
          <w:bCs/>
          <w:i/>
          <w:color w:val="000000" w:themeColor="text1"/>
          <w:u w:val="single"/>
        </w:rPr>
        <w:t>tionnement</w:t>
      </w:r>
    </w:p>
    <w:p w14:paraId="5C594EB7" w14:textId="4441BC2C" w:rsidR="006206AB" w:rsidRDefault="006206AB" w:rsidP="003D247B">
      <w:pPr>
        <w:spacing w:after="120"/>
        <w:jc w:val="both"/>
        <w:rPr>
          <w:rFonts w:cstheme="minorHAnsi"/>
          <w:bCs/>
          <w:color w:val="000000" w:themeColor="text1"/>
        </w:rPr>
      </w:pPr>
      <w:r>
        <w:rPr>
          <w:rFonts w:cstheme="minorHAnsi"/>
          <w:bCs/>
          <w:color w:val="000000" w:themeColor="text1"/>
        </w:rPr>
        <w:t>En 2021, le montant de la subvention de fonctionnement s’est élevé à 356</w:t>
      </w:r>
      <w:r w:rsidR="00AF2263">
        <w:rPr>
          <w:rFonts w:cstheme="minorHAnsi"/>
          <w:bCs/>
          <w:color w:val="000000" w:themeColor="text1"/>
        </w:rPr>
        <w:t> 576 </w:t>
      </w:r>
      <w:r>
        <w:rPr>
          <w:rFonts w:cstheme="minorHAnsi"/>
          <w:bCs/>
          <w:color w:val="000000" w:themeColor="text1"/>
        </w:rPr>
        <w:t>euros, soit 0,22</w:t>
      </w:r>
      <w:r w:rsidR="00AF2263">
        <w:rPr>
          <w:rFonts w:cstheme="minorHAnsi"/>
          <w:bCs/>
          <w:color w:val="000000" w:themeColor="text1"/>
        </w:rPr>
        <w:t> </w:t>
      </w:r>
      <w:r>
        <w:rPr>
          <w:rFonts w:cstheme="minorHAnsi"/>
          <w:bCs/>
          <w:color w:val="000000" w:themeColor="text1"/>
        </w:rPr>
        <w:t>% de la masse salariale de l’UES Iliad. Cette subvention a été utilisée de la manière suivante :</w:t>
      </w:r>
    </w:p>
    <w:p w14:paraId="2F7F7B45" w14:textId="6C77E622" w:rsidR="006206AB" w:rsidRDefault="006206AB" w:rsidP="006206AB">
      <w:pPr>
        <w:pStyle w:val="Paragraphedeliste"/>
        <w:numPr>
          <w:ilvl w:val="0"/>
          <w:numId w:val="45"/>
        </w:numPr>
        <w:spacing w:after="120"/>
        <w:jc w:val="both"/>
        <w:rPr>
          <w:rFonts w:cstheme="minorHAnsi"/>
          <w:bCs/>
          <w:color w:val="000000" w:themeColor="text1"/>
        </w:rPr>
      </w:pPr>
      <w:r>
        <w:rPr>
          <w:rFonts w:cstheme="minorHAnsi"/>
          <w:bCs/>
          <w:color w:val="000000" w:themeColor="text1"/>
        </w:rPr>
        <w:t>Fonctionnement du site internet du CSE : 51</w:t>
      </w:r>
      <w:r w:rsidR="00AF2263">
        <w:rPr>
          <w:rFonts w:cstheme="minorHAnsi"/>
          <w:bCs/>
          <w:color w:val="000000" w:themeColor="text1"/>
        </w:rPr>
        <w:t> 328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2F7DCBE8" w14:textId="1ED00EF3" w:rsidR="006206AB" w:rsidRDefault="006206AB" w:rsidP="006206AB">
      <w:pPr>
        <w:pStyle w:val="Paragraphedeliste"/>
        <w:numPr>
          <w:ilvl w:val="0"/>
          <w:numId w:val="45"/>
        </w:numPr>
        <w:spacing w:after="120"/>
        <w:jc w:val="both"/>
        <w:rPr>
          <w:rFonts w:cstheme="minorHAnsi"/>
          <w:bCs/>
          <w:color w:val="000000" w:themeColor="text1"/>
        </w:rPr>
      </w:pPr>
      <w:r>
        <w:rPr>
          <w:rFonts w:cstheme="minorHAnsi"/>
          <w:bCs/>
          <w:color w:val="000000" w:themeColor="text1"/>
        </w:rPr>
        <w:t>Honoraires comptables : 7200</w:t>
      </w:r>
      <w:r w:rsidR="00AF2263">
        <w:rPr>
          <w:rFonts w:cstheme="minorHAnsi"/>
          <w:bCs/>
          <w:color w:val="000000" w:themeColor="text1"/>
        </w:rPr>
        <w:t>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3CFC65E2" w14:textId="11F1ABC5" w:rsidR="006206AB" w:rsidRDefault="006206AB" w:rsidP="006206AB">
      <w:pPr>
        <w:pStyle w:val="Paragraphedeliste"/>
        <w:numPr>
          <w:ilvl w:val="0"/>
          <w:numId w:val="45"/>
        </w:numPr>
        <w:spacing w:after="120"/>
        <w:jc w:val="both"/>
        <w:rPr>
          <w:rFonts w:cstheme="minorHAnsi"/>
          <w:bCs/>
          <w:color w:val="000000" w:themeColor="text1"/>
        </w:rPr>
      </w:pPr>
      <w:r>
        <w:rPr>
          <w:rFonts w:cstheme="minorHAnsi"/>
          <w:bCs/>
          <w:color w:val="000000" w:themeColor="text1"/>
        </w:rPr>
        <w:t>Honoraires juridiques : 16</w:t>
      </w:r>
      <w:r w:rsidR="00AF2263">
        <w:rPr>
          <w:rFonts w:cstheme="minorHAnsi"/>
          <w:bCs/>
          <w:color w:val="000000" w:themeColor="text1"/>
        </w:rPr>
        <w:t> 425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2BA7E9C4" w14:textId="294A3E4F" w:rsidR="006206AB" w:rsidRDefault="006206AB" w:rsidP="006206AB">
      <w:pPr>
        <w:pStyle w:val="Paragraphedeliste"/>
        <w:numPr>
          <w:ilvl w:val="0"/>
          <w:numId w:val="45"/>
        </w:numPr>
        <w:spacing w:after="120"/>
        <w:jc w:val="both"/>
        <w:rPr>
          <w:rFonts w:cstheme="minorHAnsi"/>
          <w:bCs/>
          <w:color w:val="000000" w:themeColor="text1"/>
        </w:rPr>
      </w:pPr>
      <w:r>
        <w:rPr>
          <w:rFonts w:cstheme="minorHAnsi"/>
          <w:bCs/>
          <w:color w:val="000000" w:themeColor="text1"/>
        </w:rPr>
        <w:t>Frais de formation : 1944</w:t>
      </w:r>
      <w:r w:rsidR="00AF2263">
        <w:rPr>
          <w:rFonts w:cstheme="minorHAnsi"/>
          <w:bCs/>
          <w:color w:val="000000" w:themeColor="text1"/>
        </w:rPr>
        <w:t>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43D20DDD" w14:textId="46410D63" w:rsidR="006206AB" w:rsidRDefault="006206AB" w:rsidP="006206AB">
      <w:pPr>
        <w:pStyle w:val="Paragraphedeliste"/>
        <w:numPr>
          <w:ilvl w:val="0"/>
          <w:numId w:val="45"/>
        </w:numPr>
        <w:spacing w:after="120"/>
        <w:jc w:val="both"/>
        <w:rPr>
          <w:rFonts w:cstheme="minorHAnsi"/>
          <w:bCs/>
          <w:color w:val="000000" w:themeColor="text1"/>
        </w:rPr>
      </w:pPr>
      <w:r>
        <w:rPr>
          <w:rFonts w:cstheme="minorHAnsi"/>
          <w:bCs/>
          <w:color w:val="000000" w:themeColor="text1"/>
        </w:rPr>
        <w:t>Frais de télécommunication : 720</w:t>
      </w:r>
      <w:r w:rsidR="00AF2263">
        <w:rPr>
          <w:rFonts w:cstheme="minorHAnsi"/>
          <w:bCs/>
          <w:color w:val="000000" w:themeColor="text1"/>
        </w:rPr>
        <w:t>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6CA05199" w14:textId="250AB92D" w:rsidR="006206AB" w:rsidRDefault="006206AB" w:rsidP="006206AB">
      <w:pPr>
        <w:pStyle w:val="Paragraphedeliste"/>
        <w:numPr>
          <w:ilvl w:val="0"/>
          <w:numId w:val="45"/>
        </w:numPr>
        <w:spacing w:after="120"/>
        <w:jc w:val="both"/>
        <w:rPr>
          <w:rFonts w:cstheme="minorHAnsi"/>
          <w:bCs/>
          <w:color w:val="000000" w:themeColor="text1"/>
        </w:rPr>
      </w:pPr>
      <w:r>
        <w:rPr>
          <w:rFonts w:cstheme="minorHAnsi"/>
          <w:bCs/>
          <w:color w:val="000000" w:themeColor="text1"/>
        </w:rPr>
        <w:t>Documentation générale : 408</w:t>
      </w:r>
      <w:r w:rsidR="00AF2263">
        <w:rPr>
          <w:rFonts w:cstheme="minorHAnsi"/>
          <w:bCs/>
          <w:color w:val="000000" w:themeColor="text1"/>
        </w:rPr>
        <w:t>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178A62A1" w14:textId="6EBB620D" w:rsidR="006206AB" w:rsidRDefault="006206AB" w:rsidP="006206AB">
      <w:pPr>
        <w:pStyle w:val="Paragraphedeliste"/>
        <w:numPr>
          <w:ilvl w:val="0"/>
          <w:numId w:val="45"/>
        </w:numPr>
        <w:spacing w:after="120"/>
        <w:jc w:val="both"/>
        <w:rPr>
          <w:rFonts w:cstheme="minorHAnsi"/>
          <w:bCs/>
          <w:color w:val="000000" w:themeColor="text1"/>
        </w:rPr>
      </w:pPr>
      <w:r>
        <w:rPr>
          <w:rFonts w:cstheme="minorHAnsi"/>
          <w:bCs/>
          <w:color w:val="000000" w:themeColor="text1"/>
        </w:rPr>
        <w:t>Frais bancaires : 146</w:t>
      </w:r>
      <w:r w:rsidR="00AF2263">
        <w:rPr>
          <w:rFonts w:cstheme="minorHAnsi"/>
          <w:bCs/>
          <w:color w:val="000000" w:themeColor="text1"/>
        </w:rPr>
        <w:t> </w:t>
      </w:r>
      <w:r>
        <w:rPr>
          <w:rFonts w:cstheme="minorHAnsi"/>
          <w:bCs/>
          <w:color w:val="000000" w:themeColor="text1"/>
        </w:rPr>
        <w:t>euros.</w:t>
      </w:r>
    </w:p>
    <w:p w14:paraId="73BA387E" w14:textId="0BF47723" w:rsidR="006206AB" w:rsidRDefault="006206AB" w:rsidP="006206AB">
      <w:pPr>
        <w:spacing w:after="120"/>
        <w:jc w:val="both"/>
        <w:rPr>
          <w:rFonts w:cstheme="minorHAnsi"/>
          <w:bCs/>
          <w:color w:val="000000" w:themeColor="text1"/>
        </w:rPr>
      </w:pPr>
      <w:r>
        <w:rPr>
          <w:rFonts w:cstheme="minorHAnsi"/>
          <w:bCs/>
          <w:color w:val="000000" w:themeColor="text1"/>
        </w:rPr>
        <w:t>Au total, 78</w:t>
      </w:r>
      <w:r w:rsidR="00AF2263">
        <w:rPr>
          <w:rFonts w:cstheme="minorHAnsi"/>
          <w:bCs/>
          <w:color w:val="000000" w:themeColor="text1"/>
        </w:rPr>
        <w:t> 172 </w:t>
      </w:r>
      <w:r>
        <w:rPr>
          <w:rFonts w:cstheme="minorHAnsi"/>
          <w:bCs/>
          <w:color w:val="000000" w:themeColor="text1"/>
        </w:rPr>
        <w:t>euros ont effectivement été dépensés au titre du compte de fonctionnement, soit seulement 21,92</w:t>
      </w:r>
      <w:r w:rsidR="00AF2263">
        <w:rPr>
          <w:rFonts w:cstheme="minorHAnsi"/>
          <w:bCs/>
          <w:color w:val="000000" w:themeColor="text1"/>
        </w:rPr>
        <w:t> </w:t>
      </w:r>
      <w:r>
        <w:rPr>
          <w:rFonts w:cstheme="minorHAnsi"/>
          <w:bCs/>
          <w:color w:val="000000" w:themeColor="text1"/>
        </w:rPr>
        <w:t>%</w:t>
      </w:r>
      <w:r w:rsidR="008C3E52">
        <w:rPr>
          <w:rFonts w:cstheme="minorHAnsi"/>
          <w:bCs/>
          <w:color w:val="000000" w:themeColor="text1"/>
        </w:rPr>
        <w:t xml:space="preserve"> du montant total de la subvention</w:t>
      </w:r>
      <w:r>
        <w:rPr>
          <w:rFonts w:cstheme="minorHAnsi"/>
          <w:bCs/>
          <w:color w:val="000000" w:themeColor="text1"/>
        </w:rPr>
        <w:t xml:space="preserve">. </w:t>
      </w:r>
      <w:r w:rsidR="00AF2263">
        <w:rPr>
          <w:rFonts w:cstheme="minorHAnsi"/>
          <w:bCs/>
          <w:color w:val="000000" w:themeColor="text1"/>
        </w:rPr>
        <w:t>À</w:t>
      </w:r>
      <w:r>
        <w:rPr>
          <w:rFonts w:cstheme="minorHAnsi"/>
          <w:bCs/>
          <w:color w:val="000000" w:themeColor="text1"/>
        </w:rPr>
        <w:t xml:space="preserve"> titre de comparaison, 79</w:t>
      </w:r>
      <w:r w:rsidR="00AF2263">
        <w:rPr>
          <w:rFonts w:cstheme="minorHAnsi"/>
          <w:bCs/>
          <w:color w:val="000000" w:themeColor="text1"/>
        </w:rPr>
        <w:t> 100 </w:t>
      </w:r>
      <w:r>
        <w:rPr>
          <w:rFonts w:cstheme="minorHAnsi"/>
          <w:bCs/>
          <w:color w:val="000000" w:themeColor="text1"/>
        </w:rPr>
        <w:t>euros avaient été dépensés en 2020 (23,62</w:t>
      </w:r>
      <w:r w:rsidR="00AF2263">
        <w:rPr>
          <w:rFonts w:cstheme="minorHAnsi"/>
          <w:bCs/>
          <w:color w:val="000000" w:themeColor="text1"/>
        </w:rPr>
        <w:t> </w:t>
      </w:r>
      <w:r>
        <w:rPr>
          <w:rFonts w:cstheme="minorHAnsi"/>
          <w:bCs/>
          <w:color w:val="000000" w:themeColor="text1"/>
        </w:rPr>
        <w:t>%) et 90</w:t>
      </w:r>
      <w:r w:rsidR="00AF2263">
        <w:rPr>
          <w:rFonts w:cstheme="minorHAnsi"/>
          <w:bCs/>
          <w:color w:val="000000" w:themeColor="text1"/>
        </w:rPr>
        <w:t> 927 </w:t>
      </w:r>
      <w:r>
        <w:rPr>
          <w:rFonts w:cstheme="minorHAnsi"/>
          <w:bCs/>
          <w:color w:val="000000" w:themeColor="text1"/>
        </w:rPr>
        <w:t>euros avaient été dépensés en 2019 (31,38</w:t>
      </w:r>
      <w:r w:rsidR="00AF2263">
        <w:rPr>
          <w:rFonts w:cstheme="minorHAnsi"/>
          <w:bCs/>
          <w:color w:val="000000" w:themeColor="text1"/>
        </w:rPr>
        <w:t> </w:t>
      </w:r>
      <w:r>
        <w:rPr>
          <w:rFonts w:cstheme="minorHAnsi"/>
          <w:bCs/>
          <w:color w:val="000000" w:themeColor="text1"/>
        </w:rPr>
        <w:t>%).</w:t>
      </w:r>
    </w:p>
    <w:p w14:paraId="43B5090D" w14:textId="1D913C2C" w:rsidR="006206AB" w:rsidRDefault="006206AB" w:rsidP="006206AB">
      <w:pPr>
        <w:spacing w:after="120"/>
        <w:jc w:val="both"/>
        <w:rPr>
          <w:rFonts w:cstheme="minorHAnsi"/>
          <w:bCs/>
          <w:color w:val="000000" w:themeColor="text1"/>
        </w:rPr>
      </w:pPr>
      <w:r>
        <w:rPr>
          <w:rFonts w:cstheme="minorHAnsi"/>
          <w:bCs/>
          <w:color w:val="000000" w:themeColor="text1"/>
        </w:rPr>
        <w:lastRenderedPageBreak/>
        <w:t>Le solde non utilisé de la subvention de fonctionnement s’élève donc à 278</w:t>
      </w:r>
      <w:r w:rsidR="00AF2263">
        <w:rPr>
          <w:rFonts w:cstheme="minorHAnsi"/>
          <w:bCs/>
          <w:color w:val="000000" w:themeColor="text1"/>
        </w:rPr>
        <w:t> 404 </w:t>
      </w:r>
      <w:r>
        <w:rPr>
          <w:rFonts w:cstheme="minorHAnsi"/>
          <w:bCs/>
          <w:color w:val="000000" w:themeColor="text1"/>
        </w:rPr>
        <w:t>euros en 2021. Ce solde est reportable sur les années suivantes et disponible. Il est rappelé en outre qu’une partie de ce montant peut être transféré sur le compte des ASC dans la limite de 10</w:t>
      </w:r>
      <w:r w:rsidR="00AF2263">
        <w:rPr>
          <w:rFonts w:cstheme="minorHAnsi"/>
          <w:bCs/>
          <w:color w:val="000000" w:themeColor="text1"/>
        </w:rPr>
        <w:t> </w:t>
      </w:r>
      <w:r>
        <w:rPr>
          <w:rFonts w:cstheme="minorHAnsi"/>
          <w:bCs/>
          <w:color w:val="000000" w:themeColor="text1"/>
        </w:rPr>
        <w:t>%. C’est-à-dire qu’il est en l’occurrence possible de transférer 27</w:t>
      </w:r>
      <w:r w:rsidR="00AF2263">
        <w:rPr>
          <w:rFonts w:cstheme="minorHAnsi"/>
          <w:bCs/>
          <w:color w:val="000000" w:themeColor="text1"/>
        </w:rPr>
        <w:t> 840 </w:t>
      </w:r>
      <w:r>
        <w:rPr>
          <w:rFonts w:cstheme="minorHAnsi"/>
          <w:bCs/>
          <w:color w:val="000000" w:themeColor="text1"/>
        </w:rPr>
        <w:t>euros sur ledit compte.</w:t>
      </w:r>
    </w:p>
    <w:p w14:paraId="70D3AC95" w14:textId="48359CC4" w:rsidR="00657DE9" w:rsidRPr="008C3E52" w:rsidRDefault="00657DE9" w:rsidP="006206AB">
      <w:pPr>
        <w:spacing w:after="120"/>
        <w:jc w:val="both"/>
        <w:rPr>
          <w:rFonts w:cstheme="minorHAnsi"/>
          <w:b/>
          <w:bCs/>
          <w:i/>
          <w:color w:val="000000" w:themeColor="text1"/>
          <w:u w:val="single"/>
        </w:rPr>
      </w:pPr>
      <w:r w:rsidRPr="008C3E52">
        <w:rPr>
          <w:rFonts w:cstheme="minorHAnsi"/>
          <w:b/>
          <w:bCs/>
          <w:i/>
          <w:color w:val="000000" w:themeColor="text1"/>
          <w:u w:val="single"/>
        </w:rPr>
        <w:t>Compte des œuvres sociales</w:t>
      </w:r>
    </w:p>
    <w:p w14:paraId="4BCBD60E" w14:textId="6142ACB1" w:rsidR="00657DE9" w:rsidRDefault="008C3E52" w:rsidP="006206AB">
      <w:pPr>
        <w:spacing w:after="120"/>
        <w:jc w:val="both"/>
        <w:rPr>
          <w:rFonts w:cstheme="minorHAnsi"/>
          <w:bCs/>
          <w:color w:val="000000" w:themeColor="text1"/>
        </w:rPr>
      </w:pPr>
      <w:r>
        <w:rPr>
          <w:rFonts w:cstheme="minorHAnsi"/>
          <w:bCs/>
          <w:color w:val="000000" w:themeColor="text1"/>
        </w:rPr>
        <w:t xml:space="preserve">La subvention dédiée aux œuvres sociales, </w:t>
      </w:r>
      <w:r w:rsidR="00657DE9">
        <w:rPr>
          <w:rFonts w:cstheme="minorHAnsi"/>
          <w:bCs/>
          <w:color w:val="000000" w:themeColor="text1"/>
        </w:rPr>
        <w:t>attribuée par les entreprises constituant l’UES</w:t>
      </w:r>
      <w:r>
        <w:rPr>
          <w:rFonts w:cstheme="minorHAnsi"/>
          <w:bCs/>
          <w:color w:val="000000" w:themeColor="text1"/>
        </w:rPr>
        <w:t>,</w:t>
      </w:r>
      <w:r w:rsidR="00657DE9">
        <w:rPr>
          <w:rFonts w:cstheme="minorHAnsi"/>
          <w:bCs/>
          <w:color w:val="000000" w:themeColor="text1"/>
        </w:rPr>
        <w:t xml:space="preserve"> est déterminée d’après la masse salariale rattachable à chaque année civile. Le taux applicable est fixé par accord avec l’entreprise : il est en l’occurrence de 0,38</w:t>
      </w:r>
      <w:r w:rsidR="00AF2263">
        <w:rPr>
          <w:rFonts w:cstheme="minorHAnsi"/>
          <w:bCs/>
          <w:color w:val="000000" w:themeColor="text1"/>
        </w:rPr>
        <w:t> </w:t>
      </w:r>
      <w:r w:rsidR="00657DE9">
        <w:rPr>
          <w:rFonts w:cstheme="minorHAnsi"/>
          <w:bCs/>
          <w:color w:val="000000" w:themeColor="text1"/>
        </w:rPr>
        <w:t>% de la masse salariale.</w:t>
      </w:r>
    </w:p>
    <w:p w14:paraId="3176F64C" w14:textId="6E8DF8DB" w:rsidR="00657DE9" w:rsidRDefault="00657DE9" w:rsidP="006206AB">
      <w:pPr>
        <w:spacing w:after="120"/>
        <w:jc w:val="both"/>
        <w:rPr>
          <w:rFonts w:cstheme="minorHAnsi"/>
          <w:bCs/>
          <w:color w:val="000000" w:themeColor="text1"/>
        </w:rPr>
      </w:pPr>
      <w:r>
        <w:rPr>
          <w:rFonts w:cstheme="minorHAnsi"/>
          <w:bCs/>
          <w:color w:val="000000" w:themeColor="text1"/>
        </w:rPr>
        <w:t>En 2021, le montant de la subvention s’est élevé à 615</w:t>
      </w:r>
      <w:r w:rsidR="00AF2263">
        <w:rPr>
          <w:rFonts w:cstheme="minorHAnsi"/>
          <w:bCs/>
          <w:color w:val="000000" w:themeColor="text1"/>
        </w:rPr>
        <w:t> 904 </w:t>
      </w:r>
      <w:r>
        <w:rPr>
          <w:rFonts w:cstheme="minorHAnsi"/>
          <w:bCs/>
          <w:color w:val="000000" w:themeColor="text1"/>
        </w:rPr>
        <w:t>euros. Il faut y ajouter 1057</w:t>
      </w:r>
      <w:r w:rsidR="00AF2263">
        <w:rPr>
          <w:rFonts w:cstheme="minorHAnsi"/>
          <w:bCs/>
          <w:color w:val="000000" w:themeColor="text1"/>
        </w:rPr>
        <w:t> </w:t>
      </w:r>
      <w:r>
        <w:rPr>
          <w:rFonts w:cstheme="minorHAnsi"/>
          <w:bCs/>
          <w:color w:val="000000" w:themeColor="text1"/>
        </w:rPr>
        <w:t>euros de reversement de Tickets restaurant. Au total, le budget des œuvres sociales a atteint 616</w:t>
      </w:r>
      <w:r w:rsidR="00AF2263">
        <w:rPr>
          <w:rFonts w:cstheme="minorHAnsi"/>
          <w:bCs/>
          <w:color w:val="000000" w:themeColor="text1"/>
        </w:rPr>
        <w:t> 961 </w:t>
      </w:r>
      <w:r>
        <w:rPr>
          <w:rFonts w:cstheme="minorHAnsi"/>
          <w:bCs/>
          <w:color w:val="000000" w:themeColor="text1"/>
        </w:rPr>
        <w:t>euros, contre 583</w:t>
      </w:r>
      <w:r w:rsidR="00AF2263">
        <w:rPr>
          <w:rFonts w:cstheme="minorHAnsi"/>
          <w:bCs/>
          <w:color w:val="000000" w:themeColor="text1"/>
        </w:rPr>
        <w:t> 246 </w:t>
      </w:r>
      <w:r>
        <w:rPr>
          <w:rFonts w:cstheme="minorHAnsi"/>
          <w:bCs/>
          <w:color w:val="000000" w:themeColor="text1"/>
        </w:rPr>
        <w:t>euros en 2020 et 516</w:t>
      </w:r>
      <w:r w:rsidR="00AF2263">
        <w:rPr>
          <w:rFonts w:cstheme="minorHAnsi"/>
          <w:bCs/>
          <w:color w:val="000000" w:themeColor="text1"/>
        </w:rPr>
        <w:t> 103 </w:t>
      </w:r>
      <w:r>
        <w:rPr>
          <w:rFonts w:cstheme="minorHAnsi"/>
          <w:bCs/>
          <w:color w:val="000000" w:themeColor="text1"/>
        </w:rPr>
        <w:t>euros en 2019.</w:t>
      </w:r>
    </w:p>
    <w:p w14:paraId="1A6E55A4" w14:textId="4E260B8E" w:rsidR="00657DE9" w:rsidRDefault="00657DE9" w:rsidP="006206AB">
      <w:pPr>
        <w:spacing w:after="120"/>
        <w:jc w:val="both"/>
        <w:rPr>
          <w:rFonts w:cstheme="minorHAnsi"/>
          <w:bCs/>
          <w:color w:val="000000" w:themeColor="text1"/>
        </w:rPr>
      </w:pPr>
      <w:r>
        <w:rPr>
          <w:rFonts w:cstheme="minorHAnsi"/>
          <w:bCs/>
          <w:color w:val="000000" w:themeColor="text1"/>
        </w:rPr>
        <w:t>Ce budget a servi à financer les activités sociales et culturelles choisies par le CSE. Il a principalement été utilisé pour attribuer des chèques cadeaux aux collaborateurs :</w:t>
      </w:r>
    </w:p>
    <w:p w14:paraId="249616D6" w14:textId="12E4B84E" w:rsidR="00657DE9" w:rsidRDefault="00657DE9" w:rsidP="00657DE9">
      <w:pPr>
        <w:pStyle w:val="Paragraphedeliste"/>
        <w:numPr>
          <w:ilvl w:val="0"/>
          <w:numId w:val="45"/>
        </w:numPr>
        <w:spacing w:after="120"/>
        <w:jc w:val="both"/>
        <w:rPr>
          <w:rFonts w:cstheme="minorHAnsi"/>
          <w:bCs/>
          <w:color w:val="000000" w:themeColor="text1"/>
        </w:rPr>
      </w:pPr>
      <w:r>
        <w:rPr>
          <w:rFonts w:cstheme="minorHAnsi"/>
          <w:bCs/>
          <w:color w:val="000000" w:themeColor="text1"/>
        </w:rPr>
        <w:t>Chèques cadeaux : 584</w:t>
      </w:r>
      <w:r w:rsidR="00AF2263">
        <w:rPr>
          <w:rFonts w:cstheme="minorHAnsi"/>
          <w:bCs/>
          <w:color w:val="000000" w:themeColor="text1"/>
        </w:rPr>
        <w:t> 350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00BCFDE2" w14:textId="0C6AD89D" w:rsidR="00657DE9" w:rsidRDefault="00657DE9" w:rsidP="00657DE9">
      <w:pPr>
        <w:pStyle w:val="Paragraphedeliste"/>
        <w:numPr>
          <w:ilvl w:val="0"/>
          <w:numId w:val="45"/>
        </w:numPr>
        <w:spacing w:after="120"/>
        <w:jc w:val="both"/>
        <w:rPr>
          <w:rFonts w:cstheme="minorHAnsi"/>
          <w:bCs/>
          <w:color w:val="000000" w:themeColor="text1"/>
        </w:rPr>
      </w:pPr>
      <w:r>
        <w:rPr>
          <w:rFonts w:cstheme="minorHAnsi"/>
          <w:bCs/>
          <w:color w:val="000000" w:themeColor="text1"/>
        </w:rPr>
        <w:t>Action sociale (décès) : 6000</w:t>
      </w:r>
      <w:r w:rsidR="00AF2263">
        <w:rPr>
          <w:rFonts w:cstheme="minorHAnsi"/>
          <w:bCs/>
          <w:color w:val="000000" w:themeColor="text1"/>
        </w:rPr>
        <w:t>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0D4C99D7" w14:textId="547C02DA" w:rsidR="00657DE9" w:rsidRDefault="00657DE9" w:rsidP="00657DE9">
      <w:pPr>
        <w:pStyle w:val="Paragraphedeliste"/>
        <w:numPr>
          <w:ilvl w:val="0"/>
          <w:numId w:val="45"/>
        </w:numPr>
        <w:spacing w:after="120"/>
        <w:jc w:val="both"/>
        <w:rPr>
          <w:rFonts w:cstheme="minorHAnsi"/>
          <w:bCs/>
          <w:color w:val="000000" w:themeColor="text1"/>
        </w:rPr>
      </w:pPr>
      <w:r>
        <w:rPr>
          <w:rFonts w:cstheme="minorHAnsi"/>
          <w:bCs/>
          <w:color w:val="000000" w:themeColor="text1"/>
        </w:rPr>
        <w:t>Plateforme e-commerce : 11</w:t>
      </w:r>
      <w:r w:rsidR="00AF2263">
        <w:rPr>
          <w:rFonts w:cstheme="minorHAnsi"/>
          <w:bCs/>
          <w:color w:val="000000" w:themeColor="text1"/>
        </w:rPr>
        <w:t> 507 </w:t>
      </w:r>
      <w:r>
        <w:rPr>
          <w:rFonts w:cstheme="minorHAnsi"/>
          <w:bCs/>
          <w:color w:val="000000" w:themeColor="text1"/>
        </w:rPr>
        <w:t>euros</w:t>
      </w:r>
      <w:r w:rsidR="00AF2263">
        <w:rPr>
          <w:rFonts w:cstheme="minorHAnsi"/>
          <w:bCs/>
          <w:color w:val="000000" w:themeColor="text1"/>
        </w:rPr>
        <w:t> </w:t>
      </w:r>
      <w:r>
        <w:rPr>
          <w:rFonts w:cstheme="minorHAnsi"/>
          <w:bCs/>
          <w:color w:val="000000" w:themeColor="text1"/>
        </w:rPr>
        <w:t>;</w:t>
      </w:r>
    </w:p>
    <w:p w14:paraId="7D9941A2" w14:textId="2B93429B" w:rsidR="00657DE9" w:rsidRDefault="00657DE9" w:rsidP="00657DE9">
      <w:pPr>
        <w:pStyle w:val="Paragraphedeliste"/>
        <w:numPr>
          <w:ilvl w:val="0"/>
          <w:numId w:val="45"/>
        </w:numPr>
        <w:spacing w:after="120"/>
        <w:jc w:val="both"/>
        <w:rPr>
          <w:rFonts w:cstheme="minorHAnsi"/>
          <w:bCs/>
          <w:color w:val="000000" w:themeColor="text1"/>
        </w:rPr>
      </w:pPr>
      <w:r>
        <w:rPr>
          <w:rFonts w:cstheme="minorHAnsi"/>
          <w:bCs/>
          <w:color w:val="000000" w:themeColor="text1"/>
        </w:rPr>
        <w:t>Frais bancaires : 59</w:t>
      </w:r>
      <w:r w:rsidR="00AF2263">
        <w:rPr>
          <w:rFonts w:cstheme="minorHAnsi"/>
          <w:bCs/>
          <w:color w:val="000000" w:themeColor="text1"/>
        </w:rPr>
        <w:t> </w:t>
      </w:r>
      <w:r>
        <w:rPr>
          <w:rFonts w:cstheme="minorHAnsi"/>
          <w:bCs/>
          <w:color w:val="000000" w:themeColor="text1"/>
        </w:rPr>
        <w:t>euros.</w:t>
      </w:r>
    </w:p>
    <w:p w14:paraId="00323470" w14:textId="251418EC" w:rsidR="00657DE9" w:rsidRDefault="00657DE9" w:rsidP="00657DE9">
      <w:pPr>
        <w:spacing w:after="120"/>
        <w:jc w:val="both"/>
        <w:rPr>
          <w:rFonts w:cstheme="minorHAnsi"/>
          <w:bCs/>
          <w:color w:val="000000" w:themeColor="text1"/>
        </w:rPr>
      </w:pPr>
      <w:r w:rsidRPr="00657DE9">
        <w:rPr>
          <w:rFonts w:cstheme="minorHAnsi"/>
          <w:bCs/>
          <w:color w:val="000000" w:themeColor="text1"/>
        </w:rPr>
        <w:t xml:space="preserve">Au total, </w:t>
      </w:r>
      <w:r>
        <w:rPr>
          <w:rFonts w:cstheme="minorHAnsi"/>
          <w:bCs/>
          <w:color w:val="000000" w:themeColor="text1"/>
        </w:rPr>
        <w:t>601</w:t>
      </w:r>
      <w:r w:rsidR="00AF2263">
        <w:rPr>
          <w:rFonts w:cstheme="minorHAnsi"/>
          <w:bCs/>
          <w:color w:val="000000" w:themeColor="text1"/>
        </w:rPr>
        <w:t> 916 </w:t>
      </w:r>
      <w:r w:rsidRPr="00657DE9">
        <w:rPr>
          <w:rFonts w:cstheme="minorHAnsi"/>
          <w:bCs/>
          <w:color w:val="000000" w:themeColor="text1"/>
        </w:rPr>
        <w:t xml:space="preserve">euros ont effectivement été dépensés </w:t>
      </w:r>
      <w:r>
        <w:rPr>
          <w:rFonts w:cstheme="minorHAnsi"/>
          <w:bCs/>
          <w:color w:val="000000" w:themeColor="text1"/>
        </w:rPr>
        <w:t>au titre du compte des œuvres sociales</w:t>
      </w:r>
      <w:r w:rsidRPr="00657DE9">
        <w:rPr>
          <w:rFonts w:cstheme="minorHAnsi"/>
          <w:bCs/>
          <w:color w:val="000000" w:themeColor="text1"/>
        </w:rPr>
        <w:t xml:space="preserve">, soit </w:t>
      </w:r>
      <w:r>
        <w:rPr>
          <w:rFonts w:cstheme="minorHAnsi"/>
          <w:bCs/>
          <w:color w:val="000000" w:themeColor="text1"/>
        </w:rPr>
        <w:t>97,73</w:t>
      </w:r>
      <w:r w:rsidR="00AF2263">
        <w:rPr>
          <w:rFonts w:cstheme="minorHAnsi"/>
          <w:bCs/>
          <w:color w:val="000000" w:themeColor="text1"/>
        </w:rPr>
        <w:t> </w:t>
      </w:r>
      <w:r w:rsidRPr="00657DE9">
        <w:rPr>
          <w:rFonts w:cstheme="minorHAnsi"/>
          <w:bCs/>
          <w:color w:val="000000" w:themeColor="text1"/>
        </w:rPr>
        <w:t>%</w:t>
      </w:r>
      <w:r w:rsidR="008C3E52">
        <w:rPr>
          <w:rFonts w:cstheme="minorHAnsi"/>
          <w:bCs/>
          <w:color w:val="000000" w:themeColor="text1"/>
        </w:rPr>
        <w:t xml:space="preserve"> du montant total de la subvention</w:t>
      </w:r>
      <w:r w:rsidRPr="00657DE9">
        <w:rPr>
          <w:rFonts w:cstheme="minorHAnsi"/>
          <w:bCs/>
          <w:color w:val="000000" w:themeColor="text1"/>
        </w:rPr>
        <w:t xml:space="preserve">. </w:t>
      </w:r>
      <w:r w:rsidR="00AF2263">
        <w:rPr>
          <w:rFonts w:cstheme="minorHAnsi"/>
          <w:bCs/>
          <w:color w:val="000000" w:themeColor="text1"/>
        </w:rPr>
        <w:t>À</w:t>
      </w:r>
      <w:r w:rsidRPr="00657DE9">
        <w:rPr>
          <w:rFonts w:cstheme="minorHAnsi"/>
          <w:bCs/>
          <w:color w:val="000000" w:themeColor="text1"/>
        </w:rPr>
        <w:t xml:space="preserve"> titre de comparaison, </w:t>
      </w:r>
      <w:r>
        <w:rPr>
          <w:rFonts w:cstheme="minorHAnsi"/>
          <w:bCs/>
          <w:color w:val="000000" w:themeColor="text1"/>
        </w:rPr>
        <w:t>620</w:t>
      </w:r>
      <w:r w:rsidR="00AF2263">
        <w:rPr>
          <w:rFonts w:cstheme="minorHAnsi"/>
          <w:bCs/>
          <w:color w:val="000000" w:themeColor="text1"/>
        </w:rPr>
        <w:t> 309 </w:t>
      </w:r>
      <w:r w:rsidRPr="00657DE9">
        <w:rPr>
          <w:rFonts w:cstheme="minorHAnsi"/>
          <w:bCs/>
          <w:color w:val="000000" w:themeColor="text1"/>
        </w:rPr>
        <w:t>euros avaient été dépensés en 2020 (</w:t>
      </w:r>
      <w:r>
        <w:rPr>
          <w:rFonts w:cstheme="minorHAnsi"/>
          <w:bCs/>
          <w:color w:val="000000" w:themeColor="text1"/>
        </w:rPr>
        <w:t>107,87</w:t>
      </w:r>
      <w:r w:rsidR="00AF2263">
        <w:rPr>
          <w:rFonts w:cstheme="minorHAnsi"/>
          <w:bCs/>
          <w:color w:val="000000" w:themeColor="text1"/>
        </w:rPr>
        <w:t> </w:t>
      </w:r>
      <w:r w:rsidRPr="00657DE9">
        <w:rPr>
          <w:rFonts w:cstheme="minorHAnsi"/>
          <w:bCs/>
          <w:color w:val="000000" w:themeColor="text1"/>
        </w:rPr>
        <w:t xml:space="preserve">%) et </w:t>
      </w:r>
      <w:r>
        <w:rPr>
          <w:rFonts w:cstheme="minorHAnsi"/>
          <w:bCs/>
          <w:color w:val="000000" w:themeColor="text1"/>
        </w:rPr>
        <w:t>522</w:t>
      </w:r>
      <w:r w:rsidR="00AF2263">
        <w:rPr>
          <w:rFonts w:cstheme="minorHAnsi"/>
          <w:bCs/>
          <w:color w:val="000000" w:themeColor="text1"/>
        </w:rPr>
        <w:t> 851 </w:t>
      </w:r>
      <w:r w:rsidRPr="00657DE9">
        <w:rPr>
          <w:rFonts w:cstheme="minorHAnsi"/>
          <w:bCs/>
          <w:color w:val="000000" w:themeColor="text1"/>
        </w:rPr>
        <w:t>euros avaient été dépensés en 2019 (</w:t>
      </w:r>
      <w:r>
        <w:rPr>
          <w:rFonts w:cstheme="minorHAnsi"/>
          <w:bCs/>
          <w:color w:val="000000" w:themeColor="text1"/>
        </w:rPr>
        <w:t>105,6</w:t>
      </w:r>
      <w:r w:rsidRPr="00657DE9">
        <w:rPr>
          <w:rFonts w:cstheme="minorHAnsi"/>
          <w:bCs/>
          <w:color w:val="000000" w:themeColor="text1"/>
        </w:rPr>
        <w:t>8</w:t>
      </w:r>
      <w:r w:rsidR="00AF2263">
        <w:rPr>
          <w:rFonts w:cstheme="minorHAnsi"/>
          <w:bCs/>
          <w:color w:val="000000" w:themeColor="text1"/>
        </w:rPr>
        <w:t> </w:t>
      </w:r>
      <w:r w:rsidRPr="00657DE9">
        <w:rPr>
          <w:rFonts w:cstheme="minorHAnsi"/>
          <w:bCs/>
          <w:color w:val="000000" w:themeColor="text1"/>
        </w:rPr>
        <w:t>%).</w:t>
      </w:r>
    </w:p>
    <w:p w14:paraId="156BA2C0" w14:textId="11A90761" w:rsidR="0024315E" w:rsidRPr="005C5BB2" w:rsidRDefault="00657DE9" w:rsidP="0024315E">
      <w:pPr>
        <w:spacing w:after="120"/>
        <w:jc w:val="both"/>
        <w:rPr>
          <w:rStyle w:val="Accentuation"/>
          <w:rFonts w:cstheme="minorHAnsi"/>
          <w:bCs/>
          <w:i w:val="0"/>
          <w:iCs w:val="0"/>
          <w:sz w:val="22"/>
          <w:szCs w:val="24"/>
        </w:rPr>
      </w:pPr>
      <w:r>
        <w:rPr>
          <w:rFonts w:cstheme="minorHAnsi"/>
          <w:bCs/>
          <w:color w:val="000000" w:themeColor="text1"/>
        </w:rPr>
        <w:t>Il est rappel</w:t>
      </w:r>
      <w:r w:rsidR="008C3E52">
        <w:rPr>
          <w:rFonts w:cstheme="minorHAnsi"/>
          <w:bCs/>
          <w:color w:val="000000" w:themeColor="text1"/>
        </w:rPr>
        <w:t>é que le solde disponible, issu</w:t>
      </w:r>
      <w:r>
        <w:rPr>
          <w:rFonts w:cstheme="minorHAnsi"/>
          <w:bCs/>
          <w:color w:val="000000" w:themeColor="text1"/>
        </w:rPr>
        <w:t xml:space="preserve"> des exercices précédents, s’élève à 59</w:t>
      </w:r>
      <w:r w:rsidR="00AF2263">
        <w:rPr>
          <w:rFonts w:cstheme="minorHAnsi"/>
          <w:bCs/>
          <w:color w:val="000000" w:themeColor="text1"/>
        </w:rPr>
        <w:t> 436 </w:t>
      </w:r>
      <w:r>
        <w:rPr>
          <w:rFonts w:cstheme="minorHAnsi"/>
          <w:bCs/>
          <w:color w:val="000000" w:themeColor="text1"/>
        </w:rPr>
        <w:t>euros.</w:t>
      </w:r>
    </w:p>
    <w:p w14:paraId="79653B51" w14:textId="6E1FD689" w:rsidR="0024315E" w:rsidRPr="008C3E52" w:rsidRDefault="00257C42" w:rsidP="00257C42">
      <w:pPr>
        <w:spacing w:after="120"/>
        <w:jc w:val="both"/>
        <w:rPr>
          <w:rFonts w:cstheme="minorHAnsi"/>
          <w:b/>
          <w:bCs/>
          <w:i/>
          <w:iCs/>
          <w:u w:val="single"/>
        </w:rPr>
      </w:pPr>
      <w:r w:rsidRPr="008C3E52">
        <w:rPr>
          <w:rFonts w:cstheme="minorHAnsi"/>
          <w:b/>
          <w:bCs/>
          <w:i/>
          <w:iCs/>
          <w:u w:val="single"/>
        </w:rPr>
        <w:t>Patrimoine du CSE</w:t>
      </w:r>
    </w:p>
    <w:p w14:paraId="567637A9" w14:textId="34224BC5" w:rsidR="00257C42" w:rsidRDefault="00257C42" w:rsidP="00257C42">
      <w:pPr>
        <w:jc w:val="both"/>
        <w:rPr>
          <w:rStyle w:val="Accentuation"/>
          <w:i w:val="0"/>
          <w:sz w:val="22"/>
          <w:szCs w:val="22"/>
        </w:rPr>
      </w:pPr>
      <w:r>
        <w:rPr>
          <w:rStyle w:val="Accentuation"/>
          <w:i w:val="0"/>
          <w:sz w:val="22"/>
          <w:szCs w:val="22"/>
        </w:rPr>
        <w:t>Le patrimoine du CSE de l’UES Iliad est essentiellement composé d’</w:t>
      </w:r>
      <w:proofErr w:type="spellStart"/>
      <w:r>
        <w:rPr>
          <w:rStyle w:val="Accentuation"/>
          <w:i w:val="0"/>
          <w:sz w:val="22"/>
          <w:szCs w:val="22"/>
        </w:rPr>
        <w:t>avoirs</w:t>
      </w:r>
      <w:proofErr w:type="spellEnd"/>
      <w:r>
        <w:rPr>
          <w:rStyle w:val="Accentuation"/>
          <w:i w:val="0"/>
          <w:sz w:val="22"/>
          <w:szCs w:val="22"/>
        </w:rPr>
        <w:t xml:space="preserve"> bancaires. </w:t>
      </w:r>
      <w:r w:rsidR="00AF2263">
        <w:rPr>
          <w:rStyle w:val="Accentuation"/>
          <w:i w:val="0"/>
          <w:sz w:val="22"/>
          <w:szCs w:val="22"/>
        </w:rPr>
        <w:t>À</w:t>
      </w:r>
      <w:r w:rsidR="00E36695">
        <w:rPr>
          <w:rStyle w:val="Accentuation"/>
          <w:i w:val="0"/>
          <w:sz w:val="22"/>
          <w:szCs w:val="22"/>
        </w:rPr>
        <w:t xml:space="preserve"> la fin de l’année</w:t>
      </w:r>
      <w:r w:rsidR="00AF2263">
        <w:rPr>
          <w:rStyle w:val="Accentuation"/>
          <w:i w:val="0"/>
          <w:sz w:val="22"/>
          <w:szCs w:val="22"/>
        </w:rPr>
        <w:t> </w:t>
      </w:r>
      <w:r w:rsidR="00E36695">
        <w:rPr>
          <w:rStyle w:val="Accentuation"/>
          <w:i w:val="0"/>
          <w:sz w:val="22"/>
          <w:szCs w:val="22"/>
        </w:rPr>
        <w:t>2021, le compte des ASC était positif de 255</w:t>
      </w:r>
      <w:r w:rsidR="00AF2263">
        <w:rPr>
          <w:rStyle w:val="Accentuation"/>
          <w:i w:val="0"/>
          <w:sz w:val="22"/>
          <w:szCs w:val="22"/>
        </w:rPr>
        <w:t> 495 </w:t>
      </w:r>
      <w:r w:rsidR="00E36695">
        <w:rPr>
          <w:rStyle w:val="Accentuation"/>
          <w:i w:val="0"/>
          <w:sz w:val="22"/>
          <w:szCs w:val="22"/>
        </w:rPr>
        <w:t>euros. Le compte de fonctionnement était positif de 1</w:t>
      </w:r>
      <w:r w:rsidR="00AF2263">
        <w:rPr>
          <w:rStyle w:val="Accentuation"/>
          <w:i w:val="0"/>
          <w:sz w:val="22"/>
          <w:szCs w:val="22"/>
        </w:rPr>
        <w:t> 342 332 </w:t>
      </w:r>
      <w:r w:rsidR="00E36695">
        <w:rPr>
          <w:rStyle w:val="Accentuation"/>
          <w:i w:val="0"/>
          <w:sz w:val="22"/>
          <w:szCs w:val="22"/>
        </w:rPr>
        <w:t xml:space="preserve">euros. </w:t>
      </w:r>
      <w:r w:rsidR="006F0A31">
        <w:rPr>
          <w:rStyle w:val="Accentuation"/>
          <w:i w:val="0"/>
          <w:sz w:val="22"/>
          <w:szCs w:val="22"/>
        </w:rPr>
        <w:t>Pour la partie ASC, l</w:t>
      </w:r>
      <w:r w:rsidR="00E36695">
        <w:rPr>
          <w:rStyle w:val="Accentuation"/>
          <w:i w:val="0"/>
          <w:sz w:val="22"/>
          <w:szCs w:val="22"/>
        </w:rPr>
        <w:t>e rapprochement avec les éléments patrimoniaux tient compte des éléments suivants :</w:t>
      </w:r>
    </w:p>
    <w:p w14:paraId="270259EC" w14:textId="7F9044A7" w:rsidR="00E36695" w:rsidRDefault="00E36695" w:rsidP="00257C42">
      <w:pPr>
        <w:jc w:val="both"/>
        <w:rPr>
          <w:rStyle w:val="Accentuation"/>
          <w:i w:val="0"/>
          <w:sz w:val="22"/>
          <w:szCs w:val="22"/>
        </w:rPr>
      </w:pPr>
    </w:p>
    <w:p w14:paraId="5CA6C309" w14:textId="75688E5F" w:rsidR="00E36695" w:rsidRDefault="00E36695" w:rsidP="00E36695">
      <w:pPr>
        <w:pStyle w:val="Paragraphedeliste"/>
        <w:numPr>
          <w:ilvl w:val="0"/>
          <w:numId w:val="45"/>
        </w:numPr>
        <w:jc w:val="both"/>
        <w:rPr>
          <w:rStyle w:val="Accentuation"/>
          <w:i w:val="0"/>
          <w:sz w:val="22"/>
          <w:szCs w:val="22"/>
        </w:rPr>
      </w:pPr>
      <w:r>
        <w:rPr>
          <w:rStyle w:val="Accentuation"/>
          <w:i w:val="0"/>
          <w:sz w:val="22"/>
          <w:szCs w:val="22"/>
        </w:rPr>
        <w:t>Réserves disponibles à l’ouverture de l’année</w:t>
      </w:r>
      <w:r w:rsidR="00AF2263">
        <w:rPr>
          <w:rStyle w:val="Accentuation"/>
          <w:i w:val="0"/>
          <w:sz w:val="22"/>
          <w:szCs w:val="22"/>
        </w:rPr>
        <w:t> </w:t>
      </w:r>
      <w:r>
        <w:rPr>
          <w:rStyle w:val="Accentuation"/>
          <w:i w:val="0"/>
          <w:sz w:val="22"/>
          <w:szCs w:val="22"/>
        </w:rPr>
        <w:t>2021</w:t>
      </w:r>
      <w:r w:rsidR="001B65F3">
        <w:rPr>
          <w:rStyle w:val="Accentuation"/>
          <w:i w:val="0"/>
          <w:sz w:val="22"/>
          <w:szCs w:val="22"/>
        </w:rPr>
        <w:t xml:space="preserve"> : </w:t>
      </w:r>
      <w:r w:rsidR="00206FFA">
        <w:rPr>
          <w:rStyle w:val="Accentuation"/>
          <w:i w:val="0"/>
          <w:sz w:val="22"/>
          <w:szCs w:val="22"/>
        </w:rPr>
        <w:t>310</w:t>
      </w:r>
      <w:r w:rsidR="00B15432">
        <w:rPr>
          <w:rStyle w:val="Accentuation"/>
          <w:i w:val="0"/>
          <w:sz w:val="22"/>
          <w:szCs w:val="22"/>
        </w:rPr>
        <w:t> 465 </w:t>
      </w:r>
      <w:r w:rsidR="007235EE">
        <w:rPr>
          <w:rStyle w:val="Accentuation"/>
          <w:i w:val="0"/>
          <w:sz w:val="22"/>
          <w:szCs w:val="22"/>
        </w:rPr>
        <w:t>euros</w:t>
      </w:r>
      <w:r w:rsidR="00AF2263">
        <w:rPr>
          <w:rStyle w:val="Accentuation"/>
          <w:i w:val="0"/>
          <w:sz w:val="22"/>
          <w:szCs w:val="22"/>
        </w:rPr>
        <w:t> </w:t>
      </w:r>
      <w:r>
        <w:rPr>
          <w:rStyle w:val="Accentuation"/>
          <w:i w:val="0"/>
          <w:sz w:val="22"/>
          <w:szCs w:val="22"/>
        </w:rPr>
        <w:t>;</w:t>
      </w:r>
    </w:p>
    <w:p w14:paraId="6036F451" w14:textId="1BC608C6" w:rsidR="00E36695" w:rsidRDefault="00E36695" w:rsidP="00E36695">
      <w:pPr>
        <w:pStyle w:val="Paragraphedeliste"/>
        <w:numPr>
          <w:ilvl w:val="0"/>
          <w:numId w:val="45"/>
        </w:numPr>
        <w:jc w:val="both"/>
        <w:rPr>
          <w:rStyle w:val="Accentuation"/>
          <w:i w:val="0"/>
          <w:sz w:val="22"/>
          <w:szCs w:val="22"/>
        </w:rPr>
      </w:pPr>
      <w:r>
        <w:rPr>
          <w:rStyle w:val="Accentuation"/>
          <w:i w:val="0"/>
          <w:sz w:val="22"/>
          <w:szCs w:val="22"/>
        </w:rPr>
        <w:t>Résultat des opérations réalisées en 2020 en attente d’affectation</w:t>
      </w:r>
      <w:r w:rsidR="001B65F3">
        <w:rPr>
          <w:rStyle w:val="Accentuation"/>
          <w:i w:val="0"/>
          <w:sz w:val="22"/>
          <w:szCs w:val="22"/>
        </w:rPr>
        <w:t xml:space="preserve"> : </w:t>
      </w:r>
      <w:r w:rsidR="00393F31">
        <w:rPr>
          <w:rStyle w:val="Accentuation"/>
          <w:i w:val="0"/>
          <w:sz w:val="22"/>
          <w:szCs w:val="22"/>
        </w:rPr>
        <w:t>59</w:t>
      </w:r>
      <w:r w:rsidR="00B15432">
        <w:rPr>
          <w:rStyle w:val="Accentuation"/>
          <w:i w:val="0"/>
          <w:sz w:val="22"/>
          <w:szCs w:val="22"/>
        </w:rPr>
        <w:t> 036 </w:t>
      </w:r>
      <w:r w:rsidR="007235EE">
        <w:rPr>
          <w:rStyle w:val="Accentuation"/>
          <w:i w:val="0"/>
          <w:sz w:val="22"/>
          <w:szCs w:val="22"/>
        </w:rPr>
        <w:t>euros</w:t>
      </w:r>
      <w:r w:rsidR="00AF2263">
        <w:rPr>
          <w:rStyle w:val="Accentuation"/>
          <w:i w:val="0"/>
          <w:sz w:val="22"/>
          <w:szCs w:val="22"/>
        </w:rPr>
        <w:t> </w:t>
      </w:r>
      <w:r>
        <w:rPr>
          <w:rStyle w:val="Accentuation"/>
          <w:i w:val="0"/>
          <w:sz w:val="22"/>
          <w:szCs w:val="22"/>
        </w:rPr>
        <w:t>;</w:t>
      </w:r>
    </w:p>
    <w:p w14:paraId="06A5E618" w14:textId="2257CF1E" w:rsidR="00E36695" w:rsidRDefault="00E36695" w:rsidP="00E36695">
      <w:pPr>
        <w:pStyle w:val="Paragraphedeliste"/>
        <w:numPr>
          <w:ilvl w:val="0"/>
          <w:numId w:val="45"/>
        </w:numPr>
        <w:jc w:val="both"/>
        <w:rPr>
          <w:rStyle w:val="Accentuation"/>
          <w:i w:val="0"/>
          <w:sz w:val="22"/>
          <w:szCs w:val="22"/>
        </w:rPr>
      </w:pPr>
      <w:r>
        <w:rPr>
          <w:rStyle w:val="Accentuation"/>
          <w:i w:val="0"/>
          <w:sz w:val="22"/>
          <w:szCs w:val="22"/>
        </w:rPr>
        <w:t>Résultat des opérations réalisées en 2021 à affecter</w:t>
      </w:r>
      <w:r w:rsidR="001B65F3">
        <w:rPr>
          <w:rStyle w:val="Accentuation"/>
          <w:i w:val="0"/>
          <w:sz w:val="22"/>
          <w:szCs w:val="22"/>
        </w:rPr>
        <w:t xml:space="preserve"> : </w:t>
      </w:r>
      <w:r w:rsidR="007235EE">
        <w:rPr>
          <w:rStyle w:val="Accentuation"/>
          <w:i w:val="0"/>
          <w:sz w:val="22"/>
          <w:szCs w:val="22"/>
        </w:rPr>
        <w:t>15</w:t>
      </w:r>
      <w:r w:rsidR="00B15432">
        <w:rPr>
          <w:rStyle w:val="Accentuation"/>
          <w:i w:val="0"/>
          <w:sz w:val="22"/>
          <w:szCs w:val="22"/>
        </w:rPr>
        <w:t> 246 </w:t>
      </w:r>
      <w:r w:rsidR="007235EE">
        <w:rPr>
          <w:rStyle w:val="Accentuation"/>
          <w:i w:val="0"/>
          <w:sz w:val="22"/>
          <w:szCs w:val="22"/>
        </w:rPr>
        <w:t>euros</w:t>
      </w:r>
      <w:r w:rsidR="00B15432">
        <w:rPr>
          <w:rStyle w:val="Accentuation"/>
          <w:i w:val="0"/>
          <w:sz w:val="22"/>
          <w:szCs w:val="22"/>
        </w:rPr>
        <w:t> </w:t>
      </w:r>
      <w:r>
        <w:rPr>
          <w:rStyle w:val="Accentuation"/>
          <w:i w:val="0"/>
          <w:sz w:val="22"/>
          <w:szCs w:val="22"/>
        </w:rPr>
        <w:t>;</w:t>
      </w:r>
    </w:p>
    <w:p w14:paraId="0824E66E" w14:textId="5774A180" w:rsidR="00E36695" w:rsidRDefault="00E36695" w:rsidP="00E36695">
      <w:pPr>
        <w:pStyle w:val="Paragraphedeliste"/>
        <w:numPr>
          <w:ilvl w:val="0"/>
          <w:numId w:val="45"/>
        </w:numPr>
        <w:jc w:val="both"/>
        <w:rPr>
          <w:rStyle w:val="Accentuation"/>
          <w:i w:val="0"/>
          <w:sz w:val="22"/>
          <w:szCs w:val="22"/>
        </w:rPr>
      </w:pPr>
      <w:r>
        <w:rPr>
          <w:rStyle w:val="Accentuation"/>
          <w:i w:val="0"/>
          <w:sz w:val="22"/>
          <w:szCs w:val="22"/>
        </w:rPr>
        <w:t>Solde des subventions et reversements</w:t>
      </w:r>
      <w:r w:rsidR="00AF2263">
        <w:rPr>
          <w:rStyle w:val="Accentuation"/>
          <w:i w:val="0"/>
          <w:sz w:val="22"/>
          <w:szCs w:val="22"/>
        </w:rPr>
        <w:t> </w:t>
      </w:r>
      <w:r>
        <w:rPr>
          <w:rStyle w:val="Accentuation"/>
          <w:i w:val="0"/>
          <w:sz w:val="22"/>
          <w:szCs w:val="22"/>
        </w:rPr>
        <w:t>2021 à percevoir</w:t>
      </w:r>
      <w:r w:rsidR="001B65F3">
        <w:rPr>
          <w:rStyle w:val="Accentuation"/>
          <w:i w:val="0"/>
          <w:sz w:val="22"/>
          <w:szCs w:val="22"/>
        </w:rPr>
        <w:t xml:space="preserve"> : </w:t>
      </w:r>
      <w:r w:rsidR="007235EE">
        <w:rPr>
          <w:rStyle w:val="Accentuation"/>
          <w:i w:val="0"/>
          <w:sz w:val="22"/>
          <w:szCs w:val="22"/>
        </w:rPr>
        <w:t>45</w:t>
      </w:r>
      <w:r w:rsidR="00B15432">
        <w:rPr>
          <w:rStyle w:val="Accentuation"/>
          <w:i w:val="0"/>
          <w:sz w:val="22"/>
          <w:szCs w:val="22"/>
        </w:rPr>
        <w:t> 596 </w:t>
      </w:r>
      <w:r w:rsidR="007235EE">
        <w:rPr>
          <w:rStyle w:val="Accentuation"/>
          <w:i w:val="0"/>
          <w:sz w:val="22"/>
          <w:szCs w:val="22"/>
        </w:rPr>
        <w:t>euros</w:t>
      </w:r>
      <w:r w:rsidR="00AF2263">
        <w:rPr>
          <w:rStyle w:val="Accentuation"/>
          <w:i w:val="0"/>
          <w:sz w:val="22"/>
          <w:szCs w:val="22"/>
        </w:rPr>
        <w:t> </w:t>
      </w:r>
      <w:r>
        <w:rPr>
          <w:rStyle w:val="Accentuation"/>
          <w:i w:val="0"/>
          <w:sz w:val="22"/>
          <w:szCs w:val="22"/>
        </w:rPr>
        <w:t>;</w:t>
      </w:r>
    </w:p>
    <w:p w14:paraId="6212B660" w14:textId="1D007C2A" w:rsidR="00E36695" w:rsidRDefault="00E36695" w:rsidP="00E36695">
      <w:pPr>
        <w:pStyle w:val="Paragraphedeliste"/>
        <w:numPr>
          <w:ilvl w:val="0"/>
          <w:numId w:val="45"/>
        </w:numPr>
        <w:jc w:val="both"/>
        <w:rPr>
          <w:rStyle w:val="Accentuation"/>
          <w:i w:val="0"/>
          <w:sz w:val="22"/>
          <w:szCs w:val="22"/>
        </w:rPr>
      </w:pPr>
      <w:r>
        <w:rPr>
          <w:rStyle w:val="Accentuation"/>
          <w:i w:val="0"/>
          <w:sz w:val="22"/>
          <w:szCs w:val="22"/>
        </w:rPr>
        <w:t>Compte transfert ASC/Fonctionnement</w:t>
      </w:r>
      <w:r w:rsidR="00D42467">
        <w:rPr>
          <w:rStyle w:val="Accentuation"/>
          <w:i w:val="0"/>
          <w:sz w:val="22"/>
          <w:szCs w:val="22"/>
        </w:rPr>
        <w:t> : 50</w:t>
      </w:r>
      <w:r w:rsidR="00B15432">
        <w:rPr>
          <w:rStyle w:val="Accentuation"/>
          <w:i w:val="0"/>
          <w:sz w:val="22"/>
          <w:szCs w:val="22"/>
        </w:rPr>
        <w:t> 300 </w:t>
      </w:r>
      <w:r w:rsidR="00D42467">
        <w:rPr>
          <w:rStyle w:val="Accentuation"/>
          <w:i w:val="0"/>
          <w:sz w:val="22"/>
          <w:szCs w:val="22"/>
        </w:rPr>
        <w:t>euros</w:t>
      </w:r>
      <w:r w:rsidR="00AF2263">
        <w:rPr>
          <w:rStyle w:val="Accentuation"/>
          <w:i w:val="0"/>
          <w:sz w:val="22"/>
          <w:szCs w:val="22"/>
        </w:rPr>
        <w:t> </w:t>
      </w:r>
      <w:r>
        <w:rPr>
          <w:rStyle w:val="Accentuation"/>
          <w:i w:val="0"/>
          <w:sz w:val="22"/>
          <w:szCs w:val="22"/>
        </w:rPr>
        <w:t>;</w:t>
      </w:r>
    </w:p>
    <w:p w14:paraId="04C0EE31" w14:textId="1E0DBC5A" w:rsidR="00E36695" w:rsidRDefault="00E36695" w:rsidP="00E36695">
      <w:pPr>
        <w:pStyle w:val="Paragraphedeliste"/>
        <w:numPr>
          <w:ilvl w:val="0"/>
          <w:numId w:val="45"/>
        </w:numPr>
        <w:jc w:val="both"/>
        <w:rPr>
          <w:rStyle w:val="Accentuation"/>
          <w:i w:val="0"/>
          <w:sz w:val="22"/>
          <w:szCs w:val="22"/>
        </w:rPr>
      </w:pPr>
      <w:r>
        <w:rPr>
          <w:rStyle w:val="Accentuation"/>
          <w:i w:val="0"/>
          <w:sz w:val="22"/>
          <w:szCs w:val="22"/>
        </w:rPr>
        <w:t>Prestations utilisables en 2022</w:t>
      </w:r>
      <w:r w:rsidR="001B65F3">
        <w:rPr>
          <w:rStyle w:val="Accentuation"/>
          <w:i w:val="0"/>
          <w:sz w:val="22"/>
          <w:szCs w:val="22"/>
        </w:rPr>
        <w:t> :</w:t>
      </w:r>
      <w:r w:rsidR="00393F31">
        <w:rPr>
          <w:rStyle w:val="Accentuation"/>
          <w:i w:val="0"/>
          <w:sz w:val="22"/>
          <w:szCs w:val="22"/>
        </w:rPr>
        <w:t xml:space="preserve"> 31</w:t>
      </w:r>
      <w:r w:rsidR="00B15432">
        <w:rPr>
          <w:rStyle w:val="Accentuation"/>
          <w:i w:val="0"/>
          <w:sz w:val="22"/>
          <w:szCs w:val="22"/>
        </w:rPr>
        <w:t> 379 </w:t>
      </w:r>
      <w:r w:rsidR="00393F31">
        <w:rPr>
          <w:rStyle w:val="Accentuation"/>
          <w:i w:val="0"/>
          <w:sz w:val="22"/>
          <w:szCs w:val="22"/>
        </w:rPr>
        <w:t>euros</w:t>
      </w:r>
      <w:r w:rsidR="00AF2263">
        <w:rPr>
          <w:rStyle w:val="Accentuation"/>
          <w:i w:val="0"/>
          <w:sz w:val="22"/>
          <w:szCs w:val="22"/>
        </w:rPr>
        <w:t> </w:t>
      </w:r>
      <w:r>
        <w:rPr>
          <w:rStyle w:val="Accentuation"/>
          <w:i w:val="0"/>
          <w:sz w:val="22"/>
          <w:szCs w:val="22"/>
        </w:rPr>
        <w:t>;</w:t>
      </w:r>
    </w:p>
    <w:p w14:paraId="22BE3FBC" w14:textId="7E708AB9" w:rsidR="00257C42" w:rsidRDefault="00E36695" w:rsidP="00257C42">
      <w:pPr>
        <w:pStyle w:val="Paragraphedeliste"/>
        <w:numPr>
          <w:ilvl w:val="0"/>
          <w:numId w:val="45"/>
        </w:numPr>
        <w:jc w:val="both"/>
        <w:rPr>
          <w:rStyle w:val="Accentuation"/>
          <w:i w:val="0"/>
          <w:sz w:val="22"/>
          <w:szCs w:val="22"/>
        </w:rPr>
      </w:pPr>
      <w:r w:rsidRPr="00E36695">
        <w:rPr>
          <w:rStyle w:val="Accentuation"/>
          <w:i w:val="0"/>
          <w:sz w:val="22"/>
          <w:szCs w:val="22"/>
        </w:rPr>
        <w:t>Dettes fournisseurs</w:t>
      </w:r>
      <w:r w:rsidR="00AF2263">
        <w:rPr>
          <w:rStyle w:val="Accentuation"/>
          <w:i w:val="0"/>
          <w:sz w:val="22"/>
          <w:szCs w:val="22"/>
        </w:rPr>
        <w:t> </w:t>
      </w:r>
      <w:r w:rsidRPr="00E36695">
        <w:rPr>
          <w:rStyle w:val="Accentuation"/>
          <w:i w:val="0"/>
          <w:sz w:val="22"/>
          <w:szCs w:val="22"/>
        </w:rPr>
        <w:t>2021 à régler</w:t>
      </w:r>
      <w:r w:rsidR="00D42467">
        <w:rPr>
          <w:rStyle w:val="Accentuation"/>
          <w:i w:val="0"/>
          <w:sz w:val="22"/>
          <w:szCs w:val="22"/>
        </w:rPr>
        <w:t> : 18</w:t>
      </w:r>
      <w:r w:rsidR="00393F31">
        <w:rPr>
          <w:rStyle w:val="Accentuation"/>
          <w:i w:val="0"/>
          <w:sz w:val="22"/>
          <w:szCs w:val="22"/>
        </w:rPr>
        <w:t>22</w:t>
      </w:r>
      <w:r w:rsidR="00B15432">
        <w:rPr>
          <w:rStyle w:val="Accentuation"/>
          <w:i w:val="0"/>
          <w:sz w:val="22"/>
          <w:szCs w:val="22"/>
        </w:rPr>
        <w:t> </w:t>
      </w:r>
      <w:r w:rsidR="00393F31">
        <w:rPr>
          <w:rStyle w:val="Accentuation"/>
          <w:i w:val="0"/>
          <w:sz w:val="22"/>
          <w:szCs w:val="22"/>
        </w:rPr>
        <w:t>euros</w:t>
      </w:r>
      <w:r>
        <w:rPr>
          <w:rStyle w:val="Accentuation"/>
          <w:i w:val="0"/>
          <w:sz w:val="22"/>
          <w:szCs w:val="22"/>
        </w:rPr>
        <w:t>.</w:t>
      </w:r>
    </w:p>
    <w:p w14:paraId="126B62A1" w14:textId="77777777" w:rsidR="007235EE" w:rsidRDefault="007235EE" w:rsidP="007235EE">
      <w:pPr>
        <w:jc w:val="both"/>
        <w:rPr>
          <w:rStyle w:val="Accentuation"/>
          <w:i w:val="0"/>
          <w:sz w:val="22"/>
          <w:szCs w:val="22"/>
        </w:rPr>
      </w:pPr>
    </w:p>
    <w:p w14:paraId="0FC08E30" w14:textId="7BA2F476" w:rsidR="006F0A31" w:rsidRDefault="006F0A31" w:rsidP="00F8316D">
      <w:pPr>
        <w:jc w:val="both"/>
        <w:rPr>
          <w:rStyle w:val="Accentuation"/>
          <w:i w:val="0"/>
          <w:sz w:val="22"/>
          <w:szCs w:val="22"/>
        </w:rPr>
      </w:pPr>
      <w:r>
        <w:rPr>
          <w:rStyle w:val="Accentuation"/>
          <w:i w:val="0"/>
          <w:sz w:val="22"/>
          <w:szCs w:val="22"/>
        </w:rPr>
        <w:t>Pour la partie fonctionnement, le rapprochement avec les éléments patrimoniaux tient compte des éléments suivants :</w:t>
      </w:r>
    </w:p>
    <w:p w14:paraId="35893B51" w14:textId="77777777" w:rsidR="006F0A31" w:rsidRDefault="006F0A31" w:rsidP="00F8316D">
      <w:pPr>
        <w:jc w:val="both"/>
        <w:rPr>
          <w:rStyle w:val="Accentuation"/>
          <w:i w:val="0"/>
          <w:sz w:val="22"/>
          <w:szCs w:val="22"/>
        </w:rPr>
      </w:pPr>
    </w:p>
    <w:p w14:paraId="00DEBBC3" w14:textId="2BAC8760" w:rsidR="006F0A31" w:rsidRDefault="006F0A31" w:rsidP="006F0A31">
      <w:pPr>
        <w:pStyle w:val="Paragraphedeliste"/>
        <w:numPr>
          <w:ilvl w:val="0"/>
          <w:numId w:val="45"/>
        </w:numPr>
        <w:jc w:val="both"/>
        <w:rPr>
          <w:rStyle w:val="Accentuation"/>
          <w:i w:val="0"/>
          <w:sz w:val="22"/>
          <w:szCs w:val="22"/>
        </w:rPr>
      </w:pPr>
      <w:r>
        <w:rPr>
          <w:rStyle w:val="Accentuation"/>
          <w:i w:val="0"/>
          <w:sz w:val="22"/>
          <w:szCs w:val="22"/>
        </w:rPr>
        <w:t>Réserves disponibles à l’ouverture de l’année 2021 : 440</w:t>
      </w:r>
      <w:r w:rsidR="00B15432">
        <w:rPr>
          <w:rStyle w:val="Accentuation"/>
          <w:i w:val="0"/>
          <w:sz w:val="22"/>
          <w:szCs w:val="22"/>
        </w:rPr>
        <w:t> 671 </w:t>
      </w:r>
      <w:r>
        <w:rPr>
          <w:rStyle w:val="Accentuation"/>
          <w:i w:val="0"/>
          <w:sz w:val="22"/>
          <w:szCs w:val="22"/>
        </w:rPr>
        <w:t>euros ;</w:t>
      </w:r>
    </w:p>
    <w:p w14:paraId="7BD5CBBA" w14:textId="76BC4508" w:rsidR="006F0A31" w:rsidRDefault="006F0A31" w:rsidP="006F0A31">
      <w:pPr>
        <w:pStyle w:val="Paragraphedeliste"/>
        <w:numPr>
          <w:ilvl w:val="0"/>
          <w:numId w:val="45"/>
        </w:numPr>
        <w:jc w:val="both"/>
        <w:rPr>
          <w:rStyle w:val="Accentuation"/>
          <w:i w:val="0"/>
          <w:sz w:val="22"/>
          <w:szCs w:val="22"/>
        </w:rPr>
      </w:pPr>
      <w:r>
        <w:rPr>
          <w:rStyle w:val="Accentuation"/>
          <w:i w:val="0"/>
          <w:sz w:val="22"/>
          <w:szCs w:val="22"/>
        </w:rPr>
        <w:t>Résultat des opérations réalisées en 2020 en attente d’affectation : 566</w:t>
      </w:r>
      <w:r w:rsidR="00B15432">
        <w:rPr>
          <w:rStyle w:val="Accentuation"/>
          <w:i w:val="0"/>
          <w:sz w:val="22"/>
          <w:szCs w:val="22"/>
        </w:rPr>
        <w:t> 628 </w:t>
      </w:r>
      <w:r>
        <w:rPr>
          <w:rStyle w:val="Accentuation"/>
          <w:i w:val="0"/>
          <w:sz w:val="22"/>
          <w:szCs w:val="22"/>
        </w:rPr>
        <w:t>euros ;</w:t>
      </w:r>
    </w:p>
    <w:p w14:paraId="53F59EFF" w14:textId="3E269DFA" w:rsidR="006F0A31" w:rsidRDefault="006F0A31" w:rsidP="006F0A31">
      <w:pPr>
        <w:pStyle w:val="Paragraphedeliste"/>
        <w:numPr>
          <w:ilvl w:val="0"/>
          <w:numId w:val="45"/>
        </w:numPr>
        <w:jc w:val="both"/>
        <w:rPr>
          <w:rStyle w:val="Accentuation"/>
          <w:i w:val="0"/>
          <w:sz w:val="22"/>
          <w:szCs w:val="22"/>
        </w:rPr>
      </w:pPr>
      <w:r>
        <w:rPr>
          <w:rStyle w:val="Accentuation"/>
          <w:i w:val="0"/>
          <w:sz w:val="22"/>
          <w:szCs w:val="22"/>
        </w:rPr>
        <w:t>Résultat dégagé en 2021</w:t>
      </w:r>
      <w:r w:rsidR="00B15432">
        <w:rPr>
          <w:rStyle w:val="Accentuation"/>
          <w:i w:val="0"/>
          <w:sz w:val="22"/>
          <w:szCs w:val="22"/>
        </w:rPr>
        <w:t> </w:t>
      </w:r>
      <w:r>
        <w:rPr>
          <w:rStyle w:val="Accentuation"/>
          <w:i w:val="0"/>
          <w:sz w:val="22"/>
          <w:szCs w:val="22"/>
        </w:rPr>
        <w:t>: 278</w:t>
      </w:r>
      <w:r w:rsidR="00B15432">
        <w:rPr>
          <w:rStyle w:val="Accentuation"/>
          <w:i w:val="0"/>
          <w:sz w:val="22"/>
          <w:szCs w:val="22"/>
        </w:rPr>
        <w:t> 404 </w:t>
      </w:r>
      <w:r>
        <w:rPr>
          <w:rStyle w:val="Accentuation"/>
          <w:i w:val="0"/>
          <w:sz w:val="22"/>
          <w:szCs w:val="22"/>
        </w:rPr>
        <w:t>euros</w:t>
      </w:r>
      <w:r w:rsidR="00B15432">
        <w:rPr>
          <w:rStyle w:val="Accentuation"/>
          <w:i w:val="0"/>
          <w:sz w:val="22"/>
          <w:szCs w:val="22"/>
        </w:rPr>
        <w:t> </w:t>
      </w:r>
      <w:r>
        <w:rPr>
          <w:rStyle w:val="Accentuation"/>
          <w:i w:val="0"/>
          <w:sz w:val="22"/>
          <w:szCs w:val="22"/>
        </w:rPr>
        <w:t>;</w:t>
      </w:r>
    </w:p>
    <w:p w14:paraId="10E18EC1" w14:textId="0FFAA50E" w:rsidR="006F0A31" w:rsidRDefault="006F0A31" w:rsidP="006F0A31">
      <w:pPr>
        <w:pStyle w:val="Paragraphedeliste"/>
        <w:numPr>
          <w:ilvl w:val="0"/>
          <w:numId w:val="45"/>
        </w:numPr>
        <w:jc w:val="both"/>
        <w:rPr>
          <w:rStyle w:val="Accentuation"/>
          <w:i w:val="0"/>
          <w:sz w:val="22"/>
          <w:szCs w:val="22"/>
        </w:rPr>
      </w:pPr>
      <w:r>
        <w:rPr>
          <w:rStyle w:val="Accentuation"/>
          <w:i w:val="0"/>
          <w:sz w:val="22"/>
          <w:szCs w:val="22"/>
        </w:rPr>
        <w:t>Solde des subventions et reversements 2021 à percevoir : 24</w:t>
      </w:r>
      <w:r w:rsidR="00B15432">
        <w:rPr>
          <w:rStyle w:val="Accentuation"/>
          <w:i w:val="0"/>
          <w:sz w:val="22"/>
          <w:szCs w:val="22"/>
        </w:rPr>
        <w:t> 349 </w:t>
      </w:r>
      <w:r>
        <w:rPr>
          <w:rStyle w:val="Accentuation"/>
          <w:i w:val="0"/>
          <w:sz w:val="22"/>
          <w:szCs w:val="22"/>
        </w:rPr>
        <w:t>euros ;</w:t>
      </w:r>
    </w:p>
    <w:p w14:paraId="382E4E17" w14:textId="1A56311C" w:rsidR="006F0A31" w:rsidRDefault="006F0A31" w:rsidP="006F0A31">
      <w:pPr>
        <w:pStyle w:val="Paragraphedeliste"/>
        <w:numPr>
          <w:ilvl w:val="0"/>
          <w:numId w:val="45"/>
        </w:numPr>
        <w:jc w:val="both"/>
        <w:rPr>
          <w:rStyle w:val="Accentuation"/>
          <w:i w:val="0"/>
          <w:sz w:val="22"/>
          <w:szCs w:val="22"/>
        </w:rPr>
      </w:pPr>
      <w:r>
        <w:rPr>
          <w:rStyle w:val="Accentuation"/>
          <w:i w:val="0"/>
          <w:sz w:val="22"/>
          <w:szCs w:val="22"/>
        </w:rPr>
        <w:t>Compte courant : 50</w:t>
      </w:r>
      <w:r w:rsidR="00B15432">
        <w:rPr>
          <w:rStyle w:val="Accentuation"/>
          <w:i w:val="0"/>
          <w:sz w:val="22"/>
          <w:szCs w:val="22"/>
        </w:rPr>
        <w:t> 300 </w:t>
      </w:r>
      <w:r>
        <w:rPr>
          <w:rStyle w:val="Accentuation"/>
          <w:i w:val="0"/>
          <w:sz w:val="22"/>
          <w:szCs w:val="22"/>
        </w:rPr>
        <w:t>euros ;</w:t>
      </w:r>
    </w:p>
    <w:p w14:paraId="6376A93C" w14:textId="13F1F4AE" w:rsidR="006F0A31" w:rsidRDefault="006F0A31" w:rsidP="006F0A31">
      <w:pPr>
        <w:pStyle w:val="Paragraphedeliste"/>
        <w:numPr>
          <w:ilvl w:val="0"/>
          <w:numId w:val="45"/>
        </w:numPr>
        <w:jc w:val="both"/>
        <w:rPr>
          <w:rStyle w:val="Accentuation"/>
          <w:i w:val="0"/>
          <w:sz w:val="22"/>
          <w:szCs w:val="22"/>
        </w:rPr>
      </w:pPr>
      <w:r>
        <w:rPr>
          <w:rStyle w:val="Accentuation"/>
          <w:i w:val="0"/>
          <w:sz w:val="22"/>
          <w:szCs w:val="22"/>
        </w:rPr>
        <w:t>Prestations utilisables en 2022 : 8526</w:t>
      </w:r>
      <w:r w:rsidR="00B15432">
        <w:rPr>
          <w:rStyle w:val="Accentuation"/>
          <w:i w:val="0"/>
          <w:sz w:val="22"/>
          <w:szCs w:val="22"/>
        </w:rPr>
        <w:t> </w:t>
      </w:r>
      <w:r>
        <w:rPr>
          <w:rStyle w:val="Accentuation"/>
          <w:i w:val="0"/>
          <w:sz w:val="22"/>
          <w:szCs w:val="22"/>
        </w:rPr>
        <w:t>euros ;</w:t>
      </w:r>
    </w:p>
    <w:p w14:paraId="5A475DAE" w14:textId="40028F60" w:rsidR="006F0A31" w:rsidRDefault="006F0A31" w:rsidP="006F0A31">
      <w:pPr>
        <w:pStyle w:val="Paragraphedeliste"/>
        <w:numPr>
          <w:ilvl w:val="0"/>
          <w:numId w:val="45"/>
        </w:numPr>
        <w:jc w:val="both"/>
        <w:rPr>
          <w:rStyle w:val="Accentuation"/>
          <w:i w:val="0"/>
          <w:sz w:val="22"/>
          <w:szCs w:val="22"/>
        </w:rPr>
      </w:pPr>
      <w:r w:rsidRPr="00E36695">
        <w:rPr>
          <w:rStyle w:val="Accentuation"/>
          <w:i w:val="0"/>
          <w:sz w:val="22"/>
          <w:szCs w:val="22"/>
        </w:rPr>
        <w:t>Dettes fournisseurs</w:t>
      </w:r>
      <w:r>
        <w:rPr>
          <w:rStyle w:val="Accentuation"/>
          <w:i w:val="0"/>
          <w:sz w:val="22"/>
          <w:szCs w:val="22"/>
        </w:rPr>
        <w:t> </w:t>
      </w:r>
      <w:r w:rsidRPr="00E36695">
        <w:rPr>
          <w:rStyle w:val="Accentuation"/>
          <w:i w:val="0"/>
          <w:sz w:val="22"/>
          <w:szCs w:val="22"/>
        </w:rPr>
        <w:t>2021 à régler</w:t>
      </w:r>
      <w:r>
        <w:rPr>
          <w:rStyle w:val="Accentuation"/>
          <w:i w:val="0"/>
          <w:sz w:val="22"/>
          <w:szCs w:val="22"/>
        </w:rPr>
        <w:t> : 39</w:t>
      </w:r>
      <w:r w:rsidR="00B15432">
        <w:rPr>
          <w:rStyle w:val="Accentuation"/>
          <w:i w:val="0"/>
          <w:sz w:val="22"/>
          <w:szCs w:val="22"/>
        </w:rPr>
        <w:t> 200 </w:t>
      </w:r>
      <w:r>
        <w:rPr>
          <w:rStyle w:val="Accentuation"/>
          <w:i w:val="0"/>
          <w:sz w:val="22"/>
          <w:szCs w:val="22"/>
        </w:rPr>
        <w:t>euros.</w:t>
      </w:r>
    </w:p>
    <w:p w14:paraId="04663E0C" w14:textId="579501C3" w:rsidR="006F0A31" w:rsidRDefault="006F0A31" w:rsidP="00F8316D">
      <w:pPr>
        <w:jc w:val="both"/>
      </w:pPr>
    </w:p>
    <w:p w14:paraId="2EACA654" w14:textId="7FCDCDA7" w:rsidR="0024315E" w:rsidRDefault="0024315E" w:rsidP="00F8316D">
      <w:pPr>
        <w:spacing w:after="120"/>
        <w:jc w:val="both"/>
      </w:pPr>
      <w:r w:rsidRPr="007621E4">
        <w:rPr>
          <w:rFonts w:cstheme="minorHAnsi"/>
          <w:b/>
          <w:color w:val="000000" w:themeColor="text1"/>
        </w:rPr>
        <w:lastRenderedPageBreak/>
        <w:t xml:space="preserve">La Secrétaire du CSE </w:t>
      </w:r>
      <w:r w:rsidR="00F8316D">
        <w:t>rappelle qu’il n’est pas possible de reverser plus de 10</w:t>
      </w:r>
      <w:r w:rsidR="00AF2263">
        <w:t> </w:t>
      </w:r>
      <w:r w:rsidR="00F8316D">
        <w:t>% de l’excédent du compte de fonctionnement vers le compte des ASC.</w:t>
      </w:r>
    </w:p>
    <w:p w14:paraId="2E1C1883" w14:textId="7C2FAC05" w:rsidR="0024315E" w:rsidRPr="00F8316D" w:rsidRDefault="00F8316D" w:rsidP="00F8316D">
      <w:pPr>
        <w:spacing w:after="120"/>
        <w:jc w:val="both"/>
        <w:rPr>
          <w:rFonts w:cstheme="minorHAnsi"/>
          <w:bCs/>
          <w:color w:val="000000" w:themeColor="text1"/>
        </w:rPr>
      </w:pPr>
      <w:r>
        <w:rPr>
          <w:rFonts w:cstheme="minorHAnsi"/>
          <w:b/>
          <w:color w:val="000000" w:themeColor="text1"/>
        </w:rPr>
        <w:t>Apolline ARKWRIGHT</w:t>
      </w:r>
      <w:r w:rsidR="008C3E52">
        <w:rPr>
          <w:rFonts w:cstheme="minorHAnsi"/>
          <w:b/>
          <w:color w:val="000000" w:themeColor="text1"/>
        </w:rPr>
        <w:t xml:space="preserve"> </w:t>
      </w:r>
      <w:r w:rsidR="008C3E52" w:rsidRPr="00F822F2">
        <w:rPr>
          <w:rFonts w:cstheme="minorHAnsi"/>
          <w:b/>
          <w:color w:val="000000" w:themeColor="text1"/>
          <w:szCs w:val="22"/>
        </w:rPr>
        <w:t>(Cabinet SOFRADEC)</w:t>
      </w:r>
      <w:r w:rsidR="008C3E52" w:rsidRPr="00F822F2">
        <w:rPr>
          <w:rFonts w:cstheme="minorHAnsi"/>
          <w:bCs/>
          <w:color w:val="000000" w:themeColor="text1"/>
          <w:szCs w:val="22"/>
        </w:rPr>
        <w:t xml:space="preserve"> </w:t>
      </w:r>
      <w:r>
        <w:rPr>
          <w:rFonts w:cstheme="minorHAnsi"/>
          <w:color w:val="000000" w:themeColor="text1"/>
        </w:rPr>
        <w:t xml:space="preserve">le confirme. Il n’existe pas d’autre option. </w:t>
      </w:r>
    </w:p>
    <w:p w14:paraId="75FB3927" w14:textId="05C477AE" w:rsidR="0024315E" w:rsidRDefault="0024315E" w:rsidP="00F8316D">
      <w:pPr>
        <w:spacing w:after="120"/>
        <w:jc w:val="both"/>
        <w:rPr>
          <w:rFonts w:cstheme="minorHAnsi"/>
          <w:bCs/>
          <w:color w:val="000000" w:themeColor="text1"/>
        </w:rPr>
      </w:pPr>
      <w:r w:rsidRPr="0024315E">
        <w:rPr>
          <w:rFonts w:cstheme="minorHAnsi"/>
          <w:b/>
          <w:bCs/>
          <w:color w:val="000000" w:themeColor="text1"/>
          <w:szCs w:val="22"/>
        </w:rPr>
        <w:t>M. TARNEAUD</w:t>
      </w:r>
      <w:r w:rsidRPr="0024315E">
        <w:rPr>
          <w:rFonts w:cstheme="minorHAnsi"/>
          <w:bCs/>
          <w:color w:val="000000" w:themeColor="text1"/>
          <w:szCs w:val="22"/>
        </w:rPr>
        <w:t xml:space="preserve"> </w:t>
      </w:r>
      <w:r w:rsidR="00F8316D">
        <w:rPr>
          <w:rFonts w:cstheme="minorHAnsi"/>
          <w:bCs/>
          <w:color w:val="000000" w:themeColor="text1"/>
        </w:rPr>
        <w:t xml:space="preserve">note qu’il faudra à terme envisager de réaliser des dons à des associations. Les sommes </w:t>
      </w:r>
      <w:r w:rsidR="008C3E52">
        <w:rPr>
          <w:rFonts w:cstheme="minorHAnsi"/>
          <w:bCs/>
          <w:color w:val="000000" w:themeColor="text1"/>
        </w:rPr>
        <w:t>détenues sur</w:t>
      </w:r>
      <w:r w:rsidR="00F8316D">
        <w:rPr>
          <w:rFonts w:cstheme="minorHAnsi"/>
          <w:bCs/>
          <w:color w:val="000000" w:themeColor="text1"/>
        </w:rPr>
        <w:t xml:space="preserve"> le compte de fonctionnement ne cessent de grossir.</w:t>
      </w:r>
    </w:p>
    <w:p w14:paraId="6D9FADCE" w14:textId="70E24C02" w:rsidR="0024315E" w:rsidRDefault="0024315E" w:rsidP="00F8316D">
      <w:pPr>
        <w:spacing w:after="120"/>
        <w:jc w:val="both"/>
        <w:rPr>
          <w:rFonts w:cstheme="minorHAnsi"/>
          <w:bCs/>
          <w:color w:val="000000" w:themeColor="text1"/>
        </w:rPr>
      </w:pPr>
      <w:r w:rsidRPr="0024315E">
        <w:rPr>
          <w:rFonts w:cstheme="minorHAnsi"/>
          <w:b/>
          <w:bCs/>
          <w:color w:val="000000" w:themeColor="text1"/>
        </w:rPr>
        <w:t xml:space="preserve">La Secrétaire du CSE </w:t>
      </w:r>
      <w:r w:rsidR="00F8316D">
        <w:rPr>
          <w:rFonts w:cstheme="minorHAnsi"/>
          <w:bCs/>
          <w:color w:val="000000" w:themeColor="text1"/>
        </w:rPr>
        <w:t>s’enquiert des modalités d’utilisation du budget de fonctionnement.</w:t>
      </w:r>
    </w:p>
    <w:p w14:paraId="5FEFFC2B" w14:textId="132D568D" w:rsidR="008C3E52" w:rsidRDefault="008C3E52" w:rsidP="00F8316D">
      <w:pPr>
        <w:spacing w:after="120"/>
        <w:jc w:val="both"/>
        <w:rPr>
          <w:rFonts w:cstheme="minorHAnsi"/>
          <w:color w:val="000000" w:themeColor="text1"/>
        </w:rPr>
      </w:pPr>
      <w:r>
        <w:rPr>
          <w:rFonts w:cstheme="minorHAnsi"/>
          <w:b/>
          <w:color w:val="000000" w:themeColor="text1"/>
        </w:rPr>
        <w:t xml:space="preserve">Apolline ARKWRIGHT </w:t>
      </w:r>
      <w:r w:rsidRPr="00F822F2">
        <w:rPr>
          <w:rFonts w:cstheme="minorHAnsi"/>
          <w:b/>
          <w:color w:val="000000" w:themeColor="text1"/>
          <w:szCs w:val="22"/>
        </w:rPr>
        <w:t>(Cabinet SOFRADEC)</w:t>
      </w:r>
      <w:r w:rsidRPr="00F822F2">
        <w:rPr>
          <w:rFonts w:cstheme="minorHAnsi"/>
          <w:bCs/>
          <w:color w:val="000000" w:themeColor="text1"/>
          <w:szCs w:val="22"/>
        </w:rPr>
        <w:t xml:space="preserve"> </w:t>
      </w:r>
      <w:r w:rsidR="00F8316D">
        <w:rPr>
          <w:rFonts w:cstheme="minorHAnsi"/>
          <w:color w:val="000000" w:themeColor="text1"/>
        </w:rPr>
        <w:t>répond que ce budget peut par exemple être utilisé pour financer des formations.</w:t>
      </w:r>
    </w:p>
    <w:p w14:paraId="7F453915" w14:textId="73BFC353" w:rsidR="0024315E" w:rsidRPr="00F8316D" w:rsidRDefault="0024315E" w:rsidP="00F8316D">
      <w:pPr>
        <w:spacing w:after="120"/>
        <w:jc w:val="both"/>
        <w:rPr>
          <w:rFonts w:cstheme="minorHAnsi"/>
          <w:bCs/>
          <w:color w:val="000000" w:themeColor="text1"/>
        </w:rPr>
      </w:pPr>
      <w:r w:rsidRPr="0024315E">
        <w:rPr>
          <w:rFonts w:cstheme="minorHAnsi"/>
          <w:b/>
          <w:bCs/>
          <w:color w:val="000000" w:themeColor="text1"/>
        </w:rPr>
        <w:t xml:space="preserve">Un membre du CSE </w:t>
      </w:r>
      <w:r w:rsidR="00F8316D">
        <w:rPr>
          <w:rFonts w:cstheme="minorHAnsi"/>
          <w:bCs/>
          <w:color w:val="000000" w:themeColor="text1"/>
        </w:rPr>
        <w:t>souligne pour sa part qu’il a rencontré une problématique similaire dans un autre CSE. Un accord a finalement été trouvé avec la Direction et avec la DIRECCTE. Il a permis d’établir un passage entre le compte de fonctionnement et le compte des œuvres sociales.</w:t>
      </w:r>
    </w:p>
    <w:p w14:paraId="571B48AB" w14:textId="454A0ED7" w:rsidR="00F8316D" w:rsidRPr="00F8316D" w:rsidRDefault="008C3E52" w:rsidP="00F8316D">
      <w:pPr>
        <w:spacing w:after="120"/>
        <w:jc w:val="both"/>
        <w:rPr>
          <w:rFonts w:cstheme="minorHAnsi"/>
          <w:color w:val="000000" w:themeColor="text1"/>
        </w:rPr>
      </w:pPr>
      <w:r>
        <w:rPr>
          <w:rFonts w:cstheme="minorHAnsi"/>
          <w:b/>
          <w:color w:val="000000" w:themeColor="text1"/>
        </w:rPr>
        <w:t xml:space="preserve">Apolline ARKWRIGHT </w:t>
      </w:r>
      <w:r w:rsidRPr="00F822F2">
        <w:rPr>
          <w:rFonts w:cstheme="minorHAnsi"/>
          <w:b/>
          <w:color w:val="000000" w:themeColor="text1"/>
          <w:szCs w:val="22"/>
        </w:rPr>
        <w:t>(Cabinet SOFRADEC)</w:t>
      </w:r>
      <w:r w:rsidRPr="00F822F2">
        <w:rPr>
          <w:rFonts w:cstheme="minorHAnsi"/>
          <w:bCs/>
          <w:color w:val="000000" w:themeColor="text1"/>
          <w:szCs w:val="22"/>
        </w:rPr>
        <w:t xml:space="preserve"> </w:t>
      </w:r>
      <w:r w:rsidR="00F8316D">
        <w:rPr>
          <w:rFonts w:cstheme="minorHAnsi"/>
          <w:color w:val="000000" w:themeColor="text1"/>
        </w:rPr>
        <w:t xml:space="preserve">prend bonne note de cette remarque. Il pourrait s’avérer intéressant de se pencher sur l’accord en question. Il faudra s’assurer que ses dispositions respectent </w:t>
      </w:r>
      <w:r>
        <w:rPr>
          <w:rFonts w:cstheme="minorHAnsi"/>
          <w:color w:val="000000" w:themeColor="text1"/>
        </w:rPr>
        <w:t xml:space="preserve">bien </w:t>
      </w:r>
      <w:r w:rsidR="00F8316D">
        <w:rPr>
          <w:rFonts w:cstheme="minorHAnsi"/>
          <w:color w:val="000000" w:themeColor="text1"/>
        </w:rPr>
        <w:t>les normes légales en vigueur.</w:t>
      </w:r>
    </w:p>
    <w:p w14:paraId="145C556A" w14:textId="3D84A2D3" w:rsidR="0024315E" w:rsidRPr="00F8316D" w:rsidRDefault="0024315E" w:rsidP="00F8316D">
      <w:pPr>
        <w:spacing w:after="120"/>
        <w:jc w:val="both"/>
        <w:rPr>
          <w:rFonts w:cstheme="minorHAnsi"/>
          <w:color w:val="000000" w:themeColor="text1"/>
        </w:rPr>
      </w:pPr>
      <w:r w:rsidRPr="0024315E">
        <w:rPr>
          <w:rFonts w:cstheme="minorHAnsi"/>
          <w:b/>
          <w:color w:val="000000" w:themeColor="text1"/>
          <w:szCs w:val="22"/>
        </w:rPr>
        <w:t xml:space="preserve">M. TARNEAUD </w:t>
      </w:r>
      <w:r w:rsidR="00F8316D">
        <w:rPr>
          <w:rFonts w:cstheme="minorHAnsi"/>
          <w:color w:val="000000" w:themeColor="text1"/>
        </w:rPr>
        <w:t xml:space="preserve">précise qu’il est primordial de s’assurer que ces dispositions respectent bien la législation. </w:t>
      </w:r>
    </w:p>
    <w:p w14:paraId="4E0461DD" w14:textId="3F01675A" w:rsidR="003C2DE9" w:rsidRPr="003C2DE9" w:rsidRDefault="003C2DE9" w:rsidP="00AB26F5">
      <w:pPr>
        <w:spacing w:after="120"/>
        <w:jc w:val="both"/>
        <w:rPr>
          <w:rFonts w:cstheme="minorHAnsi"/>
          <w:bCs/>
          <w:color w:val="000000" w:themeColor="text1"/>
        </w:rPr>
      </w:pPr>
      <w:r>
        <w:rPr>
          <w:rFonts w:cstheme="minorHAnsi"/>
          <w:b/>
          <w:color w:val="000000" w:themeColor="text1"/>
        </w:rPr>
        <w:t xml:space="preserve">Apolline ARKWRIGHT </w:t>
      </w:r>
      <w:r w:rsidRPr="00F822F2">
        <w:rPr>
          <w:rFonts w:cstheme="minorHAnsi"/>
          <w:b/>
          <w:color w:val="000000" w:themeColor="text1"/>
          <w:szCs w:val="22"/>
        </w:rPr>
        <w:t>(Cabinet SOFRADEC)</w:t>
      </w:r>
      <w:r w:rsidRPr="00F822F2">
        <w:rPr>
          <w:rFonts w:cstheme="minorHAnsi"/>
          <w:bCs/>
          <w:color w:val="000000" w:themeColor="text1"/>
          <w:szCs w:val="22"/>
        </w:rPr>
        <w:t xml:space="preserve"> </w:t>
      </w:r>
      <w:r w:rsidR="00F8316D">
        <w:rPr>
          <w:rFonts w:cstheme="minorHAnsi"/>
          <w:bCs/>
          <w:color w:val="000000" w:themeColor="text1"/>
        </w:rPr>
        <w:t xml:space="preserve">le confirme. </w:t>
      </w:r>
      <w:r w:rsidR="00AB26F5">
        <w:rPr>
          <w:rFonts w:cstheme="minorHAnsi"/>
          <w:bCs/>
          <w:color w:val="000000" w:themeColor="text1"/>
        </w:rPr>
        <w:t xml:space="preserve">Certains CSE ont choisi d’utiliser le compte de fonctionnement pour doter les élus d’ordinateurs ou d’iPads. Il n’est </w:t>
      </w:r>
      <w:r w:rsidR="00B70B41">
        <w:rPr>
          <w:rFonts w:cstheme="minorHAnsi"/>
          <w:bCs/>
          <w:color w:val="000000" w:themeColor="text1"/>
        </w:rPr>
        <w:t>cependant</w:t>
      </w:r>
      <w:r w:rsidR="00AB26F5">
        <w:rPr>
          <w:rFonts w:cstheme="minorHAnsi"/>
          <w:bCs/>
          <w:color w:val="000000" w:themeColor="text1"/>
        </w:rPr>
        <w:t xml:space="preserve"> pas certain que ces </w:t>
      </w:r>
      <w:r>
        <w:rPr>
          <w:rFonts w:cstheme="minorHAnsi"/>
          <w:bCs/>
          <w:color w:val="000000" w:themeColor="text1"/>
        </w:rPr>
        <w:t>acquisitions</w:t>
      </w:r>
      <w:r w:rsidR="00AB26F5">
        <w:rPr>
          <w:rFonts w:cstheme="minorHAnsi"/>
          <w:bCs/>
          <w:color w:val="000000" w:themeColor="text1"/>
        </w:rPr>
        <w:t xml:space="preserve"> soient légales. </w:t>
      </w:r>
    </w:p>
    <w:p w14:paraId="06CDF315" w14:textId="0C34DC8A" w:rsidR="004A5BFD" w:rsidRPr="00AB26F5" w:rsidRDefault="004A5BFD" w:rsidP="00AB26F5">
      <w:pPr>
        <w:spacing w:after="120"/>
        <w:jc w:val="both"/>
        <w:rPr>
          <w:rFonts w:cstheme="minorHAnsi"/>
          <w:color w:val="000000" w:themeColor="text1"/>
        </w:rPr>
      </w:pPr>
      <w:r w:rsidRPr="004A5BFD">
        <w:rPr>
          <w:rFonts w:cstheme="minorHAnsi"/>
          <w:b/>
          <w:color w:val="000000" w:themeColor="text1"/>
          <w:szCs w:val="22"/>
        </w:rPr>
        <w:t xml:space="preserve">M. TARNEAUD </w:t>
      </w:r>
      <w:r w:rsidR="00AB26F5">
        <w:rPr>
          <w:rFonts w:cstheme="minorHAnsi"/>
          <w:color w:val="000000" w:themeColor="text1"/>
          <w:szCs w:val="22"/>
        </w:rPr>
        <w:t>ajoute que les accords éventuels doivent être avalisés par l’URSSAF.</w:t>
      </w:r>
    </w:p>
    <w:p w14:paraId="20140D13" w14:textId="57C4452F" w:rsidR="00AB26F5" w:rsidRDefault="00D41D82" w:rsidP="00AB26F5">
      <w:pPr>
        <w:spacing w:after="120"/>
        <w:jc w:val="both"/>
        <w:rPr>
          <w:rFonts w:cstheme="minorHAnsi"/>
          <w:color w:val="000000" w:themeColor="text1"/>
        </w:rPr>
      </w:pPr>
      <w:r>
        <w:rPr>
          <w:rFonts w:cstheme="minorHAnsi"/>
          <w:b/>
          <w:color w:val="000000" w:themeColor="text1"/>
        </w:rPr>
        <w:t>Mounir ZERARKA</w:t>
      </w:r>
      <w:r w:rsidR="004A5BFD" w:rsidRPr="004A5BFD">
        <w:rPr>
          <w:rFonts w:cstheme="minorHAnsi"/>
          <w:b/>
          <w:color w:val="000000" w:themeColor="text1"/>
        </w:rPr>
        <w:t xml:space="preserve"> </w:t>
      </w:r>
      <w:r w:rsidR="00AB26F5">
        <w:rPr>
          <w:rFonts w:cstheme="minorHAnsi"/>
          <w:color w:val="000000" w:themeColor="text1"/>
        </w:rPr>
        <w:t>demande s’il est possible de transférer une partie des sommes qui apparaissent sur le compte de fonctionnement vers la fondation ou vers des associations caritatives.</w:t>
      </w:r>
    </w:p>
    <w:p w14:paraId="27DED238" w14:textId="6D71F42D" w:rsidR="003C2DE9" w:rsidRPr="003C2DE9" w:rsidRDefault="003C2DE9" w:rsidP="00AB26F5">
      <w:pPr>
        <w:spacing w:after="120"/>
        <w:jc w:val="both"/>
        <w:rPr>
          <w:rFonts w:cstheme="minorHAnsi"/>
          <w:bCs/>
          <w:color w:val="000000" w:themeColor="text1"/>
        </w:rPr>
      </w:pPr>
      <w:r>
        <w:rPr>
          <w:rFonts w:cstheme="minorHAnsi"/>
          <w:b/>
          <w:color w:val="000000" w:themeColor="text1"/>
        </w:rPr>
        <w:t xml:space="preserve">Apolline ARKWRIGHT </w:t>
      </w:r>
      <w:r w:rsidRPr="00F822F2">
        <w:rPr>
          <w:rFonts w:cstheme="minorHAnsi"/>
          <w:b/>
          <w:color w:val="000000" w:themeColor="text1"/>
          <w:szCs w:val="22"/>
        </w:rPr>
        <w:t>(Cabinet SOFRADEC)</w:t>
      </w:r>
      <w:r w:rsidRPr="00F822F2">
        <w:rPr>
          <w:rFonts w:cstheme="minorHAnsi"/>
          <w:bCs/>
          <w:color w:val="000000" w:themeColor="text1"/>
          <w:szCs w:val="22"/>
        </w:rPr>
        <w:t xml:space="preserve"> </w:t>
      </w:r>
      <w:r w:rsidR="00AB26F5">
        <w:rPr>
          <w:rFonts w:cstheme="minorHAnsi"/>
          <w:bCs/>
          <w:color w:val="000000" w:themeColor="text1"/>
        </w:rPr>
        <w:t>répond que ce point sera étudié.</w:t>
      </w:r>
    </w:p>
    <w:p w14:paraId="34D42827" w14:textId="74C3A550" w:rsidR="004A5BFD" w:rsidRDefault="004A5BFD" w:rsidP="00AB26F5">
      <w:pPr>
        <w:spacing w:after="120"/>
        <w:jc w:val="both"/>
        <w:rPr>
          <w:rFonts w:cstheme="minorHAnsi"/>
          <w:b/>
          <w:color w:val="000000" w:themeColor="text1"/>
        </w:rPr>
      </w:pPr>
      <w:r w:rsidRPr="004A5BFD">
        <w:rPr>
          <w:rFonts w:cstheme="minorHAnsi"/>
          <w:b/>
          <w:color w:val="000000" w:themeColor="text1"/>
        </w:rPr>
        <w:t xml:space="preserve">Un membre du CSE </w:t>
      </w:r>
      <w:r w:rsidR="00AB26F5">
        <w:rPr>
          <w:rFonts w:cstheme="minorHAnsi"/>
          <w:bCs/>
          <w:color w:val="000000" w:themeColor="text1"/>
        </w:rPr>
        <w:t>note par ailleurs qu’il pourrait être envisagé d’utiliser ces montants pour organiser des voyages, par exemple.</w:t>
      </w:r>
    </w:p>
    <w:p w14:paraId="7359F5B9" w14:textId="262C2515" w:rsidR="004A5BFD" w:rsidRPr="003C2DE9" w:rsidRDefault="003C2DE9" w:rsidP="00AB26F5">
      <w:pPr>
        <w:spacing w:after="120"/>
        <w:jc w:val="both"/>
        <w:rPr>
          <w:rFonts w:cstheme="minorHAnsi"/>
          <w:bCs/>
          <w:color w:val="000000" w:themeColor="text1"/>
          <w:szCs w:val="22"/>
        </w:rPr>
      </w:pPr>
      <w:r>
        <w:rPr>
          <w:rFonts w:cstheme="minorHAnsi"/>
          <w:b/>
          <w:color w:val="000000" w:themeColor="text1"/>
        </w:rPr>
        <w:t xml:space="preserve">Apolline ARKWRIGHT </w:t>
      </w:r>
      <w:r w:rsidRPr="00F822F2">
        <w:rPr>
          <w:rFonts w:cstheme="minorHAnsi"/>
          <w:b/>
          <w:color w:val="000000" w:themeColor="text1"/>
          <w:szCs w:val="22"/>
        </w:rPr>
        <w:t>(Cabinet SOFRADEC)</w:t>
      </w:r>
      <w:r w:rsidRPr="00F822F2">
        <w:rPr>
          <w:rFonts w:cstheme="minorHAnsi"/>
          <w:bCs/>
          <w:color w:val="000000" w:themeColor="text1"/>
          <w:szCs w:val="22"/>
        </w:rPr>
        <w:t xml:space="preserve"> </w:t>
      </w:r>
      <w:r w:rsidR="00AB26F5">
        <w:rPr>
          <w:rFonts w:cstheme="minorHAnsi"/>
          <w:bCs/>
          <w:color w:val="000000" w:themeColor="text1"/>
        </w:rPr>
        <w:t>indique que l’organisation de voyages relève en l’occurrence du compte des ASC.</w:t>
      </w:r>
    </w:p>
    <w:p w14:paraId="3763DBB3" w14:textId="05E0A691" w:rsidR="004A5BFD" w:rsidRPr="00AB26F5" w:rsidRDefault="00C97F3E" w:rsidP="00AB26F5">
      <w:pPr>
        <w:spacing w:after="120"/>
        <w:jc w:val="both"/>
        <w:rPr>
          <w:rFonts w:cstheme="minorHAnsi"/>
          <w:bCs/>
          <w:color w:val="000000" w:themeColor="text1"/>
        </w:rPr>
      </w:pPr>
      <w:r>
        <w:rPr>
          <w:rFonts w:cstheme="minorHAnsi"/>
          <w:b/>
          <w:color w:val="000000" w:themeColor="text1"/>
        </w:rPr>
        <w:t>Fabien RACAULT</w:t>
      </w:r>
      <w:r w:rsidR="004A5BFD" w:rsidRPr="004A5BFD">
        <w:rPr>
          <w:rFonts w:cstheme="minorHAnsi"/>
          <w:b/>
          <w:color w:val="000000" w:themeColor="text1"/>
        </w:rPr>
        <w:t xml:space="preserve"> </w:t>
      </w:r>
      <w:r w:rsidR="00AB26F5">
        <w:rPr>
          <w:rFonts w:cstheme="minorHAnsi"/>
          <w:color w:val="000000" w:themeColor="text1"/>
        </w:rPr>
        <w:t xml:space="preserve">demande si le budget de fonctionnement peut être utilisé pour financer des </w:t>
      </w:r>
      <w:r w:rsidR="00AB26F5" w:rsidRPr="003C2DE9">
        <w:rPr>
          <w:rFonts w:cstheme="minorHAnsi"/>
          <w:i/>
          <w:color w:val="000000" w:themeColor="text1"/>
        </w:rPr>
        <w:t>goodies</w:t>
      </w:r>
      <w:r w:rsidR="00AB26F5">
        <w:rPr>
          <w:rFonts w:cstheme="minorHAnsi"/>
          <w:color w:val="000000" w:themeColor="text1"/>
        </w:rPr>
        <w:t xml:space="preserve"> à l’effigie du CSE.</w:t>
      </w:r>
    </w:p>
    <w:p w14:paraId="732A5D30" w14:textId="7E1F02C8" w:rsidR="004A5BFD" w:rsidRDefault="004A5BFD" w:rsidP="00AB26F5">
      <w:pPr>
        <w:spacing w:after="120"/>
        <w:jc w:val="both"/>
        <w:rPr>
          <w:rFonts w:cstheme="minorHAnsi"/>
          <w:bCs/>
          <w:color w:val="000000" w:themeColor="text1"/>
        </w:rPr>
      </w:pPr>
      <w:r w:rsidRPr="004A5BFD">
        <w:rPr>
          <w:rFonts w:cstheme="minorHAnsi"/>
          <w:b/>
          <w:bCs/>
          <w:color w:val="000000" w:themeColor="text1"/>
          <w:szCs w:val="22"/>
        </w:rPr>
        <w:t>M. TARNEAUD</w:t>
      </w:r>
      <w:r w:rsidRPr="004A5BFD">
        <w:rPr>
          <w:rFonts w:cstheme="minorHAnsi"/>
          <w:bCs/>
          <w:color w:val="000000" w:themeColor="text1"/>
          <w:szCs w:val="22"/>
        </w:rPr>
        <w:t xml:space="preserve"> </w:t>
      </w:r>
      <w:r w:rsidR="00AB26F5">
        <w:rPr>
          <w:rFonts w:cstheme="minorHAnsi"/>
          <w:bCs/>
          <w:color w:val="000000" w:themeColor="text1"/>
        </w:rPr>
        <w:t xml:space="preserve">rappelle que le montant s’élève en l’espèce à plus d’un million d’euros. Il est difficilement </w:t>
      </w:r>
      <w:r w:rsidR="003C2DE9">
        <w:rPr>
          <w:rFonts w:cstheme="minorHAnsi"/>
          <w:bCs/>
          <w:color w:val="000000" w:themeColor="text1"/>
        </w:rPr>
        <w:t xml:space="preserve">envisageable </w:t>
      </w:r>
      <w:r w:rsidR="00AB26F5">
        <w:rPr>
          <w:rFonts w:cstheme="minorHAnsi"/>
          <w:bCs/>
          <w:color w:val="000000" w:themeColor="text1"/>
        </w:rPr>
        <w:t xml:space="preserve">d’utiliser cette somme pour produire des </w:t>
      </w:r>
      <w:r w:rsidR="00AB26F5" w:rsidRPr="003C2DE9">
        <w:rPr>
          <w:rFonts w:cstheme="minorHAnsi"/>
          <w:bCs/>
          <w:i/>
          <w:color w:val="000000" w:themeColor="text1"/>
        </w:rPr>
        <w:t>goodies</w:t>
      </w:r>
      <w:r w:rsidR="00AB26F5">
        <w:rPr>
          <w:rFonts w:cstheme="minorHAnsi"/>
          <w:bCs/>
          <w:color w:val="000000" w:themeColor="text1"/>
        </w:rPr>
        <w:t>.</w:t>
      </w:r>
    </w:p>
    <w:p w14:paraId="128A691F" w14:textId="1F9F00C8" w:rsidR="004A5BFD" w:rsidRDefault="004A5BFD" w:rsidP="00AB26F5">
      <w:pPr>
        <w:spacing w:after="120"/>
        <w:jc w:val="both"/>
        <w:rPr>
          <w:rFonts w:cstheme="minorHAnsi"/>
          <w:bCs/>
          <w:color w:val="000000" w:themeColor="text1"/>
        </w:rPr>
      </w:pPr>
      <w:r w:rsidRPr="004A5BFD">
        <w:rPr>
          <w:rFonts w:cstheme="minorHAnsi"/>
          <w:b/>
          <w:bCs/>
          <w:color w:val="000000" w:themeColor="text1"/>
        </w:rPr>
        <w:t xml:space="preserve">La Secrétaire du CSE </w:t>
      </w:r>
      <w:r w:rsidR="00AB26F5">
        <w:rPr>
          <w:rFonts w:cstheme="minorHAnsi"/>
          <w:bCs/>
          <w:color w:val="000000" w:themeColor="text1"/>
        </w:rPr>
        <w:t>remarque qu’il pourrait tout de même être envisagé de financer des cadeaux pour les collaborateurs.</w:t>
      </w:r>
    </w:p>
    <w:p w14:paraId="31EDB0EE" w14:textId="5986C2CE" w:rsidR="00D41D82" w:rsidRDefault="00D41D82" w:rsidP="00AB26F5">
      <w:pPr>
        <w:spacing w:after="120"/>
        <w:jc w:val="both"/>
        <w:rPr>
          <w:rFonts w:cstheme="minorHAnsi"/>
          <w:bCs/>
          <w:color w:val="000000" w:themeColor="text1"/>
        </w:rPr>
      </w:pPr>
      <w:r w:rsidRPr="00D41D82">
        <w:rPr>
          <w:rFonts w:cstheme="minorHAnsi"/>
          <w:b/>
          <w:color w:val="000000" w:themeColor="text1"/>
        </w:rPr>
        <w:t>Un Membre du CSE</w:t>
      </w:r>
      <w:r>
        <w:rPr>
          <w:rFonts w:cstheme="minorHAnsi"/>
          <w:bCs/>
          <w:color w:val="000000" w:themeColor="text1"/>
        </w:rPr>
        <w:t xml:space="preserve"> confirme que ce point est envisageable, il faudra mettre dans ce cas le logo du CSE</w:t>
      </w:r>
    </w:p>
    <w:p w14:paraId="2FBFA45E" w14:textId="5066A470" w:rsidR="004A5BFD" w:rsidRDefault="004A5BFD" w:rsidP="00AB26F5">
      <w:pPr>
        <w:spacing w:after="120"/>
        <w:jc w:val="both"/>
        <w:rPr>
          <w:rFonts w:cstheme="minorHAnsi"/>
          <w:bCs/>
          <w:color w:val="000000" w:themeColor="text1"/>
        </w:rPr>
      </w:pPr>
      <w:r w:rsidRPr="004A5BFD">
        <w:rPr>
          <w:rFonts w:cstheme="minorHAnsi"/>
          <w:b/>
          <w:bCs/>
          <w:color w:val="000000" w:themeColor="text1"/>
          <w:szCs w:val="22"/>
        </w:rPr>
        <w:t>Mme POLO</w:t>
      </w:r>
      <w:r w:rsidRPr="004A5BFD">
        <w:rPr>
          <w:rFonts w:cstheme="minorHAnsi"/>
          <w:bCs/>
          <w:color w:val="000000" w:themeColor="text1"/>
          <w:szCs w:val="22"/>
        </w:rPr>
        <w:t xml:space="preserve"> </w:t>
      </w:r>
      <w:r w:rsidR="00AB26F5">
        <w:rPr>
          <w:rFonts w:cstheme="minorHAnsi"/>
          <w:bCs/>
          <w:color w:val="000000" w:themeColor="text1"/>
        </w:rPr>
        <w:t>indique que les élus du CSE devront rediscuter de ce point en interne. Elle propose de clore le sujet.</w:t>
      </w:r>
    </w:p>
    <w:p w14:paraId="2681308D" w14:textId="723843A4" w:rsidR="003C2DE9" w:rsidRDefault="003C2DE9" w:rsidP="004A5BFD">
      <w:pPr>
        <w:spacing w:after="120"/>
        <w:rPr>
          <w:rFonts w:cstheme="minorHAnsi"/>
          <w:bCs/>
          <w:color w:val="000000" w:themeColor="text1"/>
        </w:rPr>
      </w:pPr>
      <w:r>
        <w:rPr>
          <w:rFonts w:cstheme="minorHAnsi"/>
          <w:b/>
          <w:color w:val="000000" w:themeColor="text1"/>
        </w:rPr>
        <w:t xml:space="preserve">Apolline ARKWRIGHT </w:t>
      </w:r>
      <w:r w:rsidRPr="00F822F2">
        <w:rPr>
          <w:rFonts w:cstheme="minorHAnsi"/>
          <w:b/>
          <w:color w:val="000000" w:themeColor="text1"/>
          <w:szCs w:val="22"/>
        </w:rPr>
        <w:t>(Cabinet SOFRADEC)</w:t>
      </w:r>
      <w:r w:rsidRPr="00F822F2">
        <w:rPr>
          <w:rFonts w:cstheme="minorHAnsi"/>
          <w:bCs/>
          <w:color w:val="000000" w:themeColor="text1"/>
          <w:szCs w:val="22"/>
        </w:rPr>
        <w:t xml:space="preserve"> </w:t>
      </w:r>
      <w:r w:rsidR="00AB26F5">
        <w:rPr>
          <w:rFonts w:cstheme="minorHAnsi"/>
          <w:bCs/>
          <w:color w:val="000000" w:themeColor="text1"/>
        </w:rPr>
        <w:t>précise enfin qu’elle se tient à la disposition des membres de l’instance.</w:t>
      </w:r>
    </w:p>
    <w:p w14:paraId="0E1E7318" w14:textId="4F690C28" w:rsidR="004A5BFD" w:rsidRDefault="008A129B" w:rsidP="004A5BFD">
      <w:pPr>
        <w:spacing w:after="120"/>
        <w:rPr>
          <w:rFonts w:cstheme="minorHAnsi"/>
          <w:b/>
          <w:color w:val="000000" w:themeColor="text1"/>
        </w:rPr>
      </w:pPr>
      <w:r>
        <w:rPr>
          <w:rFonts w:cstheme="minorHAnsi"/>
          <w:b/>
          <w:color w:val="000000" w:themeColor="text1"/>
        </w:rPr>
        <w:t>Les membres du CSE</w:t>
      </w:r>
      <w:r w:rsidR="004A5BFD">
        <w:rPr>
          <w:rFonts w:cstheme="minorHAnsi"/>
          <w:bCs/>
          <w:color w:val="000000" w:themeColor="text1"/>
        </w:rPr>
        <w:t xml:space="preserve"> remercient </w:t>
      </w:r>
      <w:r w:rsidR="004A5BFD" w:rsidRPr="008A129B">
        <w:rPr>
          <w:rFonts w:cstheme="minorHAnsi"/>
          <w:bCs/>
          <w:color w:val="000000" w:themeColor="text1"/>
        </w:rPr>
        <w:t xml:space="preserve">Apolline ARKWRIGHT </w:t>
      </w:r>
      <w:r w:rsidR="00AB26F5">
        <w:rPr>
          <w:rFonts w:cstheme="minorHAnsi"/>
          <w:bCs/>
          <w:color w:val="000000" w:themeColor="text1"/>
        </w:rPr>
        <w:t>pour sa présentation.</w:t>
      </w:r>
    </w:p>
    <w:p w14:paraId="7C21002B" w14:textId="6CA3F5C9" w:rsidR="004A5BFD" w:rsidRPr="00B70B41" w:rsidRDefault="004A5BFD" w:rsidP="004A5BFD">
      <w:pPr>
        <w:spacing w:after="120"/>
        <w:rPr>
          <w:rStyle w:val="Accentuation"/>
          <w:sz w:val="22"/>
          <w:szCs w:val="22"/>
        </w:rPr>
      </w:pPr>
      <w:r w:rsidRPr="00B70B41">
        <w:rPr>
          <w:rStyle w:val="Accentuation"/>
          <w:sz w:val="22"/>
          <w:szCs w:val="22"/>
        </w:rPr>
        <w:t>Apolline ARKWRIGHT</w:t>
      </w:r>
      <w:r w:rsidR="009B6F9D" w:rsidRPr="00B70B41">
        <w:rPr>
          <w:rStyle w:val="Accentuation"/>
          <w:sz w:val="22"/>
          <w:szCs w:val="22"/>
        </w:rPr>
        <w:t xml:space="preserve"> (Cabinet SOFRADEC)</w:t>
      </w:r>
      <w:r w:rsidRPr="00B70B41">
        <w:rPr>
          <w:rStyle w:val="Accentuation"/>
          <w:sz w:val="22"/>
          <w:szCs w:val="22"/>
        </w:rPr>
        <w:t xml:space="preserve"> quitte la réunion à 9</w:t>
      </w:r>
      <w:r w:rsidR="00EC22F9">
        <w:rPr>
          <w:rStyle w:val="Accentuation"/>
          <w:sz w:val="22"/>
          <w:szCs w:val="22"/>
        </w:rPr>
        <w:t> h </w:t>
      </w:r>
      <w:r w:rsidRPr="00B70B41">
        <w:rPr>
          <w:rStyle w:val="Accentuation"/>
          <w:sz w:val="22"/>
          <w:szCs w:val="22"/>
        </w:rPr>
        <w:t>59</w:t>
      </w:r>
      <w:r w:rsidR="008A129B" w:rsidRPr="00B70B41">
        <w:rPr>
          <w:rStyle w:val="Accentuation"/>
          <w:sz w:val="22"/>
          <w:szCs w:val="22"/>
        </w:rPr>
        <w:t>.</w:t>
      </w:r>
    </w:p>
    <w:p w14:paraId="58F89E2E" w14:textId="59D5CEAA" w:rsidR="002F3C3A" w:rsidRPr="00E649C4" w:rsidRDefault="002F3C3A" w:rsidP="007F20CB">
      <w:pPr>
        <w:pStyle w:val="Titre1"/>
      </w:pPr>
      <w:bookmarkStart w:id="3" w:name="_Toc112146948"/>
      <w:r w:rsidRPr="00E649C4">
        <w:lastRenderedPageBreak/>
        <w:t xml:space="preserve">Points à l’ordre du jour relatifs à la </w:t>
      </w:r>
      <w:r w:rsidR="00520BB7">
        <w:t>santé, sécurité et conditions de travail</w:t>
      </w:r>
      <w:bookmarkEnd w:id="3"/>
    </w:p>
    <w:p w14:paraId="751773DC" w14:textId="0341F8D1" w:rsidR="002411BB" w:rsidRPr="00C906C6" w:rsidRDefault="00AF2263" w:rsidP="007F20CB">
      <w:pPr>
        <w:pStyle w:val="Titre2"/>
      </w:pPr>
      <w:bookmarkStart w:id="4" w:name="_Toc112146949"/>
      <w:r>
        <w:t>Compte-rendu</w:t>
      </w:r>
      <w:r w:rsidR="00520BB7">
        <w:t xml:space="preserve"> de la réunion de la CSSCT du 6</w:t>
      </w:r>
      <w:r>
        <w:t> </w:t>
      </w:r>
      <w:r w:rsidR="00520BB7">
        <w:t>juillet 2022</w:t>
      </w:r>
      <w:bookmarkEnd w:id="4"/>
    </w:p>
    <w:p w14:paraId="0C0A30DE" w14:textId="09AAA3C5" w:rsidR="004A5BFD" w:rsidRDefault="004A5BFD" w:rsidP="004A5BFD">
      <w:pPr>
        <w:spacing w:after="120"/>
        <w:jc w:val="both"/>
        <w:rPr>
          <w:rFonts w:cstheme="minorHAnsi"/>
          <w:bCs/>
          <w:color w:val="000000" w:themeColor="text1"/>
        </w:rPr>
      </w:pPr>
      <w:r>
        <w:rPr>
          <w:rFonts w:cstheme="minorHAnsi"/>
          <w:b/>
          <w:color w:val="000000" w:themeColor="text1"/>
        </w:rPr>
        <w:t xml:space="preserve">La Secrétaire du CSE </w:t>
      </w:r>
      <w:r w:rsidR="00AB26F5">
        <w:rPr>
          <w:rFonts w:cstheme="minorHAnsi"/>
          <w:bCs/>
          <w:color w:val="000000" w:themeColor="text1"/>
        </w:rPr>
        <w:t>indique qu’aucun compte-rendu n’a été rédigé.</w:t>
      </w:r>
    </w:p>
    <w:p w14:paraId="539B238F" w14:textId="4EB6A097" w:rsidR="004A5BFD" w:rsidRDefault="004A5BFD" w:rsidP="004A5BFD">
      <w:pPr>
        <w:spacing w:after="120"/>
        <w:jc w:val="both"/>
        <w:rPr>
          <w:rFonts w:cstheme="minorHAnsi"/>
          <w:bCs/>
          <w:color w:val="000000" w:themeColor="text1"/>
        </w:rPr>
      </w:pPr>
      <w:r w:rsidRPr="004A5BFD">
        <w:rPr>
          <w:rFonts w:cstheme="minorHAnsi"/>
          <w:b/>
          <w:bCs/>
          <w:color w:val="000000" w:themeColor="text1"/>
        </w:rPr>
        <w:t xml:space="preserve">Un membre du CSE </w:t>
      </w:r>
      <w:r w:rsidR="00AB26F5">
        <w:rPr>
          <w:rFonts w:cstheme="minorHAnsi"/>
          <w:bCs/>
          <w:color w:val="000000" w:themeColor="text1"/>
        </w:rPr>
        <w:t>s’enquiert des raisons de ce manquement.</w:t>
      </w:r>
    </w:p>
    <w:p w14:paraId="0124C00D" w14:textId="3644BA35" w:rsidR="004A5BFD" w:rsidRPr="00BF3CFC" w:rsidRDefault="004A5BFD" w:rsidP="004A5BFD">
      <w:pPr>
        <w:spacing w:after="120"/>
        <w:jc w:val="both"/>
        <w:rPr>
          <w:rFonts w:cstheme="minorHAnsi"/>
          <w:bCs/>
          <w:color w:val="000000" w:themeColor="text1"/>
        </w:rPr>
      </w:pPr>
      <w:r w:rsidRPr="004A5BFD">
        <w:rPr>
          <w:rFonts w:cstheme="minorHAnsi"/>
          <w:b/>
          <w:bCs/>
          <w:color w:val="000000" w:themeColor="text1"/>
          <w:szCs w:val="22"/>
        </w:rPr>
        <w:t>M. TARNEAUD</w:t>
      </w:r>
      <w:r w:rsidRPr="004A5BFD">
        <w:rPr>
          <w:rFonts w:cstheme="minorHAnsi"/>
          <w:bCs/>
          <w:color w:val="000000" w:themeColor="text1"/>
          <w:szCs w:val="22"/>
        </w:rPr>
        <w:t xml:space="preserve"> </w:t>
      </w:r>
      <w:r w:rsidR="00AB26F5">
        <w:rPr>
          <w:rFonts w:cstheme="minorHAnsi"/>
          <w:bCs/>
          <w:color w:val="000000" w:themeColor="text1"/>
        </w:rPr>
        <w:t xml:space="preserve">répond qu’une réunion a bel et bien été organisée. Elle n’a </w:t>
      </w:r>
      <w:r w:rsidR="00B70B41">
        <w:rPr>
          <w:rFonts w:cstheme="minorHAnsi"/>
          <w:bCs/>
          <w:color w:val="000000" w:themeColor="text1"/>
        </w:rPr>
        <w:t>cependant</w:t>
      </w:r>
      <w:r w:rsidR="00AB26F5">
        <w:rPr>
          <w:rFonts w:cstheme="minorHAnsi"/>
          <w:bCs/>
          <w:color w:val="000000" w:themeColor="text1"/>
        </w:rPr>
        <w:t xml:space="preserve"> pas fait l’objet d’un enregistrement. C’est pour cette raison qu’aucun procès-verbal n’a été rédigé.</w:t>
      </w:r>
      <w:r w:rsidR="00BF3CFC">
        <w:rPr>
          <w:rFonts w:cstheme="minorHAnsi"/>
          <w:bCs/>
          <w:color w:val="000000" w:themeColor="text1"/>
        </w:rPr>
        <w:t xml:space="preserve"> Il a été convenu, au cours de la réunion, d’améliorer le </w:t>
      </w:r>
      <w:r w:rsidR="00BF3CFC">
        <w:rPr>
          <w:rFonts w:cstheme="minorHAnsi"/>
          <w:bCs/>
          <w:i/>
          <w:color w:val="000000" w:themeColor="text1"/>
        </w:rPr>
        <w:t>process</w:t>
      </w:r>
      <w:r w:rsidR="00BF3CFC">
        <w:rPr>
          <w:rFonts w:cstheme="minorHAnsi"/>
          <w:bCs/>
          <w:color w:val="000000" w:themeColor="text1"/>
        </w:rPr>
        <w:t xml:space="preserve">. </w:t>
      </w:r>
      <w:proofErr w:type="spellStart"/>
      <w:r w:rsidR="00BF3CFC">
        <w:rPr>
          <w:rFonts w:cstheme="minorHAnsi"/>
          <w:bCs/>
          <w:color w:val="000000" w:themeColor="text1"/>
        </w:rPr>
        <w:t>Exanote</w:t>
      </w:r>
      <w:proofErr w:type="spellEnd"/>
      <w:r w:rsidR="00BF3CFC">
        <w:rPr>
          <w:rFonts w:cstheme="minorHAnsi"/>
          <w:bCs/>
          <w:color w:val="000000" w:themeColor="text1"/>
        </w:rPr>
        <w:t xml:space="preserve"> se chargera à l’avenir d’enregistrer les débats.</w:t>
      </w:r>
    </w:p>
    <w:p w14:paraId="4A5867B8" w14:textId="018AFE40" w:rsidR="004A5BFD" w:rsidRDefault="00F417CC" w:rsidP="004A5BFD">
      <w:pPr>
        <w:spacing w:after="120"/>
        <w:jc w:val="both"/>
        <w:rPr>
          <w:rFonts w:cstheme="minorHAnsi"/>
          <w:bCs/>
          <w:color w:val="000000" w:themeColor="text1"/>
        </w:rPr>
      </w:pPr>
      <w:r>
        <w:rPr>
          <w:rFonts w:cstheme="minorHAnsi"/>
          <w:b/>
          <w:bCs/>
          <w:color w:val="000000" w:themeColor="text1"/>
        </w:rPr>
        <w:t>Fabien RACAULT</w:t>
      </w:r>
      <w:r w:rsidR="004A5BFD" w:rsidRPr="004A5BFD">
        <w:rPr>
          <w:rFonts w:cstheme="minorHAnsi"/>
          <w:b/>
          <w:bCs/>
          <w:color w:val="000000" w:themeColor="text1"/>
        </w:rPr>
        <w:t xml:space="preserve"> </w:t>
      </w:r>
      <w:r w:rsidR="00BF3CFC">
        <w:rPr>
          <w:rFonts w:cstheme="minorHAnsi"/>
          <w:bCs/>
          <w:color w:val="000000" w:themeColor="text1"/>
        </w:rPr>
        <w:t>aimerait que les membres qui ont participé à la réunion de la CSSCT du 6</w:t>
      </w:r>
      <w:r w:rsidR="00AF2263">
        <w:rPr>
          <w:rFonts w:cstheme="minorHAnsi"/>
          <w:bCs/>
          <w:color w:val="000000" w:themeColor="text1"/>
        </w:rPr>
        <w:t> </w:t>
      </w:r>
      <w:r w:rsidR="00BF3CFC">
        <w:rPr>
          <w:rFonts w:cstheme="minorHAnsi"/>
          <w:bCs/>
          <w:color w:val="000000" w:themeColor="text1"/>
        </w:rPr>
        <w:t>juillet 2022 présentent succinctement les sujets qui y ont été abordés.</w:t>
      </w:r>
    </w:p>
    <w:p w14:paraId="0A38A33A" w14:textId="57233611" w:rsidR="004A5BFD" w:rsidRDefault="004A5BFD" w:rsidP="004A5BFD">
      <w:pPr>
        <w:spacing w:after="120"/>
        <w:jc w:val="both"/>
        <w:rPr>
          <w:rFonts w:cstheme="minorHAnsi"/>
          <w:bCs/>
          <w:color w:val="000000" w:themeColor="text1"/>
        </w:rPr>
      </w:pPr>
      <w:r w:rsidRPr="004A5BFD">
        <w:rPr>
          <w:rFonts w:cstheme="minorHAnsi"/>
          <w:b/>
          <w:bCs/>
          <w:color w:val="000000" w:themeColor="text1"/>
          <w:szCs w:val="22"/>
        </w:rPr>
        <w:t>M. TARNEAUD</w:t>
      </w:r>
      <w:r w:rsidRPr="004A5BFD">
        <w:rPr>
          <w:rFonts w:cstheme="minorHAnsi"/>
          <w:bCs/>
          <w:color w:val="000000" w:themeColor="text1"/>
          <w:szCs w:val="22"/>
        </w:rPr>
        <w:t xml:space="preserve"> </w:t>
      </w:r>
      <w:r w:rsidR="00BF3CFC">
        <w:rPr>
          <w:rFonts w:cstheme="minorHAnsi"/>
          <w:bCs/>
          <w:color w:val="000000" w:themeColor="text1"/>
        </w:rPr>
        <w:t>indique que les points abordés concernent tous la consultation du CSE sur la mise à jour du D</w:t>
      </w:r>
      <w:r w:rsidR="009B6F9D">
        <w:rPr>
          <w:rFonts w:cstheme="minorHAnsi"/>
          <w:bCs/>
          <w:color w:val="000000" w:themeColor="text1"/>
        </w:rPr>
        <w:t>UERP, qui sera traité au point</w:t>
      </w:r>
      <w:r w:rsidR="00AF2263">
        <w:rPr>
          <w:rFonts w:cstheme="minorHAnsi"/>
          <w:bCs/>
          <w:color w:val="000000" w:themeColor="text1"/>
        </w:rPr>
        <w:t> </w:t>
      </w:r>
      <w:r w:rsidR="009B6F9D">
        <w:rPr>
          <w:rFonts w:cstheme="minorHAnsi"/>
          <w:bCs/>
          <w:color w:val="000000" w:themeColor="text1"/>
        </w:rPr>
        <w:t>4</w:t>
      </w:r>
      <w:r w:rsidR="00BF3CFC">
        <w:rPr>
          <w:rFonts w:cstheme="minorHAnsi"/>
          <w:bCs/>
          <w:color w:val="000000" w:themeColor="text1"/>
        </w:rPr>
        <w:t xml:space="preserve"> du présent ordre du jour.</w:t>
      </w:r>
    </w:p>
    <w:p w14:paraId="05600986" w14:textId="6EFB39A9" w:rsidR="00BF3CFC" w:rsidRDefault="00BF3CFC" w:rsidP="004A5BFD">
      <w:pPr>
        <w:spacing w:after="120"/>
        <w:jc w:val="both"/>
        <w:rPr>
          <w:rFonts w:cstheme="minorHAnsi"/>
          <w:bCs/>
          <w:color w:val="000000" w:themeColor="text1"/>
        </w:rPr>
      </w:pPr>
      <w:r>
        <w:rPr>
          <w:rFonts w:cstheme="minorHAnsi"/>
          <w:bCs/>
          <w:color w:val="000000" w:themeColor="text1"/>
        </w:rPr>
        <w:t>Il ajoute par ailleurs que plusieurs participants à la réunion ont coupé leur caméra. Il est nécessaire que ces caméras soient rallumées.</w:t>
      </w:r>
    </w:p>
    <w:p w14:paraId="52A05D03" w14:textId="55E9FEB2" w:rsidR="008A129B" w:rsidRDefault="008A129B" w:rsidP="004A5BFD">
      <w:pPr>
        <w:spacing w:after="120"/>
        <w:jc w:val="both"/>
        <w:rPr>
          <w:rFonts w:cstheme="minorHAnsi"/>
          <w:bCs/>
          <w:color w:val="000000" w:themeColor="text1"/>
        </w:rPr>
      </w:pPr>
      <w:r w:rsidRPr="008A129B">
        <w:rPr>
          <w:rFonts w:cstheme="minorHAnsi"/>
          <w:b/>
          <w:bCs/>
          <w:color w:val="000000" w:themeColor="text1"/>
        </w:rPr>
        <w:t xml:space="preserve">Un membre du CSE </w:t>
      </w:r>
      <w:r w:rsidR="00BF3CFC">
        <w:rPr>
          <w:rFonts w:cstheme="minorHAnsi"/>
          <w:bCs/>
          <w:color w:val="000000" w:themeColor="text1"/>
        </w:rPr>
        <w:t>explique que le réseau Wi-Fi est relativement limité. C’est pour cette raison qu’il a coupé sa caméra.</w:t>
      </w:r>
    </w:p>
    <w:p w14:paraId="1E4339E3" w14:textId="4CE866AE" w:rsidR="008A129B" w:rsidRDefault="008A129B" w:rsidP="004A5BFD">
      <w:pPr>
        <w:spacing w:after="120"/>
        <w:jc w:val="both"/>
        <w:rPr>
          <w:rFonts w:cstheme="minorHAnsi"/>
          <w:bCs/>
          <w:color w:val="000000" w:themeColor="text1"/>
        </w:rPr>
      </w:pPr>
      <w:r w:rsidRPr="008A129B">
        <w:rPr>
          <w:rFonts w:cstheme="minorHAnsi"/>
          <w:b/>
          <w:bCs/>
          <w:color w:val="000000" w:themeColor="text1"/>
          <w:szCs w:val="22"/>
        </w:rPr>
        <w:t>Mme POLO</w:t>
      </w:r>
      <w:r w:rsidRPr="008A129B">
        <w:rPr>
          <w:rFonts w:cstheme="minorHAnsi"/>
          <w:bCs/>
          <w:color w:val="000000" w:themeColor="text1"/>
          <w:szCs w:val="22"/>
        </w:rPr>
        <w:t xml:space="preserve"> </w:t>
      </w:r>
      <w:r w:rsidR="00BF3CFC">
        <w:rPr>
          <w:rFonts w:cstheme="minorHAnsi"/>
          <w:bCs/>
          <w:color w:val="000000" w:themeColor="text1"/>
        </w:rPr>
        <w:t>rappelle que le débat relatif aux caméras s’est déjà tenu lors de la réunion de CSE précédente. Il faut que tous les participants allument leur caméra. Les élus ont également la possibilité d’assister aux réunions en présentiel.</w:t>
      </w:r>
    </w:p>
    <w:p w14:paraId="6762DB81" w14:textId="0FADAEA8" w:rsidR="008A129B" w:rsidRDefault="008A129B" w:rsidP="004A5BFD">
      <w:pPr>
        <w:spacing w:after="120"/>
        <w:jc w:val="both"/>
        <w:rPr>
          <w:rFonts w:cstheme="minorHAnsi"/>
          <w:bCs/>
          <w:color w:val="000000" w:themeColor="text1"/>
        </w:rPr>
      </w:pPr>
      <w:r w:rsidRPr="008A129B">
        <w:rPr>
          <w:rFonts w:cstheme="minorHAnsi"/>
          <w:b/>
          <w:bCs/>
          <w:color w:val="000000" w:themeColor="text1"/>
        </w:rPr>
        <w:t xml:space="preserve">Un membre du CSE </w:t>
      </w:r>
      <w:r w:rsidR="00BF3CFC">
        <w:rPr>
          <w:rFonts w:cstheme="minorHAnsi"/>
          <w:bCs/>
          <w:color w:val="000000" w:themeColor="text1"/>
        </w:rPr>
        <w:t>note qu’il n’est pour rien dans la mauvaise qualité du réseau au sein des locaux d’Iliad.</w:t>
      </w:r>
    </w:p>
    <w:p w14:paraId="4D1C7D8C" w14:textId="41E30D68" w:rsidR="008A129B" w:rsidRDefault="008A129B" w:rsidP="004A5BFD">
      <w:pPr>
        <w:spacing w:after="120"/>
        <w:jc w:val="both"/>
        <w:rPr>
          <w:rFonts w:cstheme="minorHAnsi"/>
          <w:bCs/>
          <w:color w:val="000000" w:themeColor="text1"/>
        </w:rPr>
      </w:pPr>
      <w:r w:rsidRPr="008A129B">
        <w:rPr>
          <w:rFonts w:cstheme="minorHAnsi"/>
          <w:b/>
          <w:bCs/>
          <w:color w:val="000000" w:themeColor="text1"/>
          <w:szCs w:val="22"/>
        </w:rPr>
        <w:t>Mme POLO</w:t>
      </w:r>
      <w:r w:rsidRPr="008A129B">
        <w:rPr>
          <w:rFonts w:cstheme="minorHAnsi"/>
          <w:bCs/>
          <w:color w:val="000000" w:themeColor="text1"/>
          <w:szCs w:val="22"/>
        </w:rPr>
        <w:t xml:space="preserve"> </w:t>
      </w:r>
      <w:r w:rsidR="00BF3CFC">
        <w:rPr>
          <w:rFonts w:cstheme="minorHAnsi"/>
          <w:bCs/>
          <w:color w:val="000000" w:themeColor="text1"/>
        </w:rPr>
        <w:t>répond qu’il faut respecter les règles de fonctionnement de l’instance.</w:t>
      </w:r>
    </w:p>
    <w:p w14:paraId="0393127A" w14:textId="5D0611F7" w:rsidR="008A129B" w:rsidRDefault="008A129B" w:rsidP="004A5BFD">
      <w:pPr>
        <w:spacing w:after="120"/>
        <w:jc w:val="both"/>
        <w:rPr>
          <w:rFonts w:cstheme="minorHAnsi"/>
          <w:bCs/>
          <w:color w:val="000000" w:themeColor="text1"/>
        </w:rPr>
      </w:pPr>
      <w:r w:rsidRPr="008A129B">
        <w:rPr>
          <w:rFonts w:cstheme="minorHAnsi"/>
          <w:b/>
          <w:bCs/>
          <w:color w:val="000000" w:themeColor="text1"/>
          <w:szCs w:val="22"/>
        </w:rPr>
        <w:t>M. TARNEAUD</w:t>
      </w:r>
      <w:r w:rsidRPr="008A129B">
        <w:rPr>
          <w:rFonts w:cstheme="minorHAnsi"/>
          <w:bCs/>
          <w:color w:val="000000" w:themeColor="text1"/>
          <w:szCs w:val="22"/>
        </w:rPr>
        <w:t xml:space="preserve"> </w:t>
      </w:r>
      <w:r w:rsidR="00BF3CFC">
        <w:rPr>
          <w:rFonts w:cstheme="minorHAnsi"/>
          <w:bCs/>
          <w:color w:val="000000" w:themeColor="text1"/>
        </w:rPr>
        <w:t>le confirme. Il insiste sur le fait que les élus ont toute latitude pour assister aux réunions en présentiel. Il est nécessaire de respecter les règles.</w:t>
      </w:r>
    </w:p>
    <w:p w14:paraId="090E5072" w14:textId="7A8F213F" w:rsidR="00520BB7" w:rsidRPr="00C906C6" w:rsidRDefault="00520BB7" w:rsidP="007F20CB">
      <w:pPr>
        <w:pStyle w:val="Titre2"/>
      </w:pPr>
      <w:bookmarkStart w:id="5" w:name="_Toc112146950"/>
      <w:r>
        <w:t xml:space="preserve">Consultation du CSE sur la mise à jour du DUERP des sociétés </w:t>
      </w:r>
      <w:proofErr w:type="spellStart"/>
      <w:r>
        <w:t>Assunet</w:t>
      </w:r>
      <w:proofErr w:type="spellEnd"/>
      <w:r>
        <w:t>, Iliad, Free SAS et Free Mobile</w:t>
      </w:r>
      <w:bookmarkEnd w:id="5"/>
    </w:p>
    <w:p w14:paraId="27A76F67" w14:textId="741CEEE4" w:rsidR="00A8647F" w:rsidRPr="00A8647F" w:rsidRDefault="008A129B" w:rsidP="00520BB7">
      <w:pPr>
        <w:spacing w:after="120"/>
        <w:jc w:val="both"/>
        <w:rPr>
          <w:rFonts w:cstheme="minorHAnsi"/>
          <w:color w:val="000000" w:themeColor="text1"/>
          <w:szCs w:val="22"/>
        </w:rPr>
      </w:pPr>
      <w:r w:rsidRPr="008A129B">
        <w:rPr>
          <w:rFonts w:cstheme="minorHAnsi"/>
          <w:b/>
          <w:color w:val="000000" w:themeColor="text1"/>
          <w:szCs w:val="22"/>
        </w:rPr>
        <w:t>M. TARNEAUD</w:t>
      </w:r>
      <w:r w:rsidR="00A8647F">
        <w:rPr>
          <w:rFonts w:cstheme="minorHAnsi"/>
          <w:b/>
          <w:color w:val="000000" w:themeColor="text1"/>
          <w:szCs w:val="22"/>
        </w:rPr>
        <w:t xml:space="preserve"> </w:t>
      </w:r>
      <w:r w:rsidR="00A8647F">
        <w:rPr>
          <w:rFonts w:cstheme="minorHAnsi"/>
          <w:color w:val="000000" w:themeColor="text1"/>
          <w:szCs w:val="22"/>
        </w:rPr>
        <w:t>indique que Mm</w:t>
      </w:r>
      <w:r w:rsidR="009B6F9D">
        <w:rPr>
          <w:rFonts w:cstheme="minorHAnsi"/>
          <w:color w:val="000000" w:themeColor="text1"/>
          <w:szCs w:val="22"/>
        </w:rPr>
        <w:t>e</w:t>
      </w:r>
      <w:r w:rsidR="00AF2263">
        <w:rPr>
          <w:rFonts w:cstheme="minorHAnsi"/>
          <w:color w:val="000000" w:themeColor="text1"/>
          <w:szCs w:val="22"/>
        </w:rPr>
        <w:t> </w:t>
      </w:r>
      <w:r w:rsidR="00A8647F">
        <w:rPr>
          <w:rFonts w:cstheme="minorHAnsi"/>
          <w:color w:val="000000" w:themeColor="text1"/>
          <w:szCs w:val="22"/>
        </w:rPr>
        <w:t xml:space="preserve">REYNERS se chargera de présenter le point relatif à la mise à jour du DUERP des sociétés </w:t>
      </w:r>
      <w:proofErr w:type="spellStart"/>
      <w:r w:rsidR="00A8647F">
        <w:rPr>
          <w:rFonts w:cstheme="minorHAnsi"/>
          <w:color w:val="000000" w:themeColor="text1"/>
          <w:szCs w:val="22"/>
        </w:rPr>
        <w:t>Assunet</w:t>
      </w:r>
      <w:proofErr w:type="spellEnd"/>
      <w:r w:rsidR="00A8647F">
        <w:rPr>
          <w:rFonts w:cstheme="minorHAnsi"/>
          <w:color w:val="000000" w:themeColor="text1"/>
          <w:szCs w:val="22"/>
        </w:rPr>
        <w:t>, Iliad, Free SAS et Free Mobile.</w:t>
      </w:r>
    </w:p>
    <w:p w14:paraId="21F94F19" w14:textId="17D152A3" w:rsidR="008A129B"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003E0F09" w:rsidRPr="003E0F09">
        <w:rPr>
          <w:rFonts w:cstheme="minorHAnsi"/>
          <w:b/>
          <w:color w:val="000000" w:themeColor="text1"/>
        </w:rPr>
        <w:t>REYNERS</w:t>
      </w:r>
      <w:r w:rsidR="008A129B">
        <w:rPr>
          <w:rFonts w:cstheme="minorHAnsi"/>
          <w:bCs/>
          <w:color w:val="000000" w:themeColor="text1"/>
        </w:rPr>
        <w:t xml:space="preserve"> </w:t>
      </w:r>
      <w:r w:rsidR="00EC29D0">
        <w:rPr>
          <w:rFonts w:cstheme="minorHAnsi"/>
          <w:bCs/>
          <w:color w:val="000000" w:themeColor="text1"/>
        </w:rPr>
        <w:t>présente ce point de l’ordre du jour.</w:t>
      </w:r>
      <w:r w:rsidR="00A32A79">
        <w:rPr>
          <w:rFonts w:cstheme="minorHAnsi"/>
          <w:bCs/>
          <w:color w:val="000000" w:themeColor="text1"/>
        </w:rPr>
        <w:t xml:space="preserve"> Elle donnera lecture des modifications qui ont été réalisées sur les documents.</w:t>
      </w:r>
    </w:p>
    <w:p w14:paraId="7ECD43D1" w14:textId="7BFA79F1" w:rsidR="00EC29D0" w:rsidRPr="00A36A0D" w:rsidRDefault="00EC29D0" w:rsidP="00520BB7">
      <w:pPr>
        <w:spacing w:after="120"/>
        <w:jc w:val="both"/>
        <w:rPr>
          <w:rFonts w:cstheme="minorHAnsi"/>
          <w:b/>
          <w:bCs/>
          <w:i/>
          <w:color w:val="000000" w:themeColor="text1"/>
          <w:u w:val="single"/>
        </w:rPr>
      </w:pPr>
      <w:r w:rsidRPr="00A36A0D">
        <w:rPr>
          <w:rFonts w:cstheme="minorHAnsi"/>
          <w:b/>
          <w:bCs/>
          <w:i/>
          <w:color w:val="000000" w:themeColor="text1"/>
          <w:u w:val="single"/>
        </w:rPr>
        <w:t>Free Mobile</w:t>
      </w:r>
    </w:p>
    <w:p w14:paraId="714A1A64" w14:textId="77777777" w:rsidR="00A32A79" w:rsidRPr="00A32A79" w:rsidRDefault="00A32A79" w:rsidP="00A32A79">
      <w:pPr>
        <w:pStyle w:val="Paragraphedeliste"/>
        <w:numPr>
          <w:ilvl w:val="0"/>
          <w:numId w:val="47"/>
        </w:numPr>
        <w:spacing w:after="120"/>
        <w:jc w:val="both"/>
        <w:rPr>
          <w:rFonts w:cstheme="minorHAnsi"/>
          <w:bCs/>
          <w:color w:val="000000" w:themeColor="text1"/>
        </w:rPr>
      </w:pPr>
      <w:r w:rsidRPr="00A32A79">
        <w:rPr>
          <w:rFonts w:cstheme="minorHAnsi"/>
          <w:bCs/>
          <w:color w:val="000000" w:themeColor="text1"/>
        </w:rPr>
        <w:t xml:space="preserve">Risques relatifs aux agressions et aux vols : </w:t>
      </w:r>
    </w:p>
    <w:p w14:paraId="5325050A" w14:textId="0647D786" w:rsidR="00EC29D0" w:rsidRDefault="00A32A79" w:rsidP="00A32A79">
      <w:pPr>
        <w:pStyle w:val="Paragraphedeliste"/>
        <w:numPr>
          <w:ilvl w:val="0"/>
          <w:numId w:val="45"/>
        </w:numPr>
        <w:spacing w:after="120"/>
        <w:jc w:val="both"/>
        <w:rPr>
          <w:rFonts w:cstheme="minorHAnsi"/>
          <w:bCs/>
          <w:color w:val="000000" w:themeColor="text1"/>
        </w:rPr>
      </w:pPr>
      <w:r w:rsidRPr="00A32A79">
        <w:rPr>
          <w:rFonts w:cstheme="minorHAnsi"/>
          <w:bCs/>
          <w:color w:val="000000" w:themeColor="text1"/>
        </w:rPr>
        <w:t xml:space="preserve">Ajout de </w:t>
      </w:r>
      <w:r>
        <w:rPr>
          <w:rFonts w:cstheme="minorHAnsi"/>
          <w:bCs/>
          <w:color w:val="000000" w:themeColor="text1"/>
        </w:rPr>
        <w:t xml:space="preserve">la présence de </w:t>
      </w:r>
      <w:r w:rsidRPr="00A32A79">
        <w:rPr>
          <w:rFonts w:cstheme="minorHAnsi"/>
          <w:bCs/>
          <w:color w:val="000000" w:themeColor="text1"/>
        </w:rPr>
        <w:t>deux référentes harcèlement sexuel ainsi que du lanceur d’alerte éthique du groupe Iliad</w:t>
      </w:r>
      <w:r w:rsidR="00AF2263">
        <w:rPr>
          <w:rFonts w:cstheme="minorHAnsi"/>
          <w:bCs/>
          <w:color w:val="000000" w:themeColor="text1"/>
        </w:rPr>
        <w:t> </w:t>
      </w:r>
      <w:r>
        <w:rPr>
          <w:rFonts w:cstheme="minorHAnsi"/>
          <w:bCs/>
          <w:color w:val="000000" w:themeColor="text1"/>
        </w:rPr>
        <w:t>;</w:t>
      </w:r>
    </w:p>
    <w:p w14:paraId="5DF1CCDC" w14:textId="757794B2" w:rsidR="00A32A79" w:rsidRDefault="00A32A79" w:rsidP="00A32A79">
      <w:pPr>
        <w:pStyle w:val="Paragraphedeliste"/>
        <w:numPr>
          <w:ilvl w:val="0"/>
          <w:numId w:val="45"/>
        </w:numPr>
        <w:spacing w:after="120"/>
        <w:jc w:val="both"/>
        <w:rPr>
          <w:rFonts w:cstheme="minorHAnsi"/>
          <w:bCs/>
          <w:color w:val="000000" w:themeColor="text1"/>
        </w:rPr>
      </w:pPr>
      <w:r>
        <w:rPr>
          <w:rFonts w:cstheme="minorHAnsi"/>
          <w:bCs/>
          <w:color w:val="000000" w:themeColor="text1"/>
        </w:rPr>
        <w:t>Mise à disposition de caissons de rangement avec verrou.</w:t>
      </w:r>
    </w:p>
    <w:p w14:paraId="0790542C" w14:textId="77777777" w:rsidR="00A32A79" w:rsidRPr="00A32A79" w:rsidRDefault="00A32A79" w:rsidP="00A32A79">
      <w:pPr>
        <w:pStyle w:val="Paragraphedeliste"/>
        <w:spacing w:after="120"/>
        <w:jc w:val="both"/>
        <w:rPr>
          <w:rFonts w:cstheme="minorHAnsi"/>
          <w:bCs/>
          <w:color w:val="000000" w:themeColor="text1"/>
        </w:rPr>
      </w:pPr>
    </w:p>
    <w:p w14:paraId="5EF7BB99" w14:textId="00B35562" w:rsidR="00A32A79" w:rsidRDefault="00A32A79" w:rsidP="00A32A79">
      <w:pPr>
        <w:pStyle w:val="Paragraphedeliste"/>
        <w:numPr>
          <w:ilvl w:val="0"/>
          <w:numId w:val="47"/>
        </w:numPr>
        <w:spacing w:after="120"/>
        <w:jc w:val="both"/>
        <w:rPr>
          <w:rFonts w:cstheme="minorHAnsi"/>
          <w:bCs/>
          <w:color w:val="000000" w:themeColor="text1"/>
        </w:rPr>
      </w:pPr>
      <w:r w:rsidRPr="00A32A79">
        <w:rPr>
          <w:rFonts w:cstheme="minorHAnsi"/>
          <w:bCs/>
          <w:color w:val="000000" w:themeColor="text1"/>
        </w:rPr>
        <w:t>Risques relatifs aux circulations internes de véhicules</w:t>
      </w:r>
      <w:r>
        <w:rPr>
          <w:rFonts w:cstheme="minorHAnsi"/>
          <w:bCs/>
          <w:color w:val="000000" w:themeColor="text1"/>
        </w:rPr>
        <w:t> :</w:t>
      </w:r>
    </w:p>
    <w:p w14:paraId="7488A5B8" w14:textId="77777777" w:rsidR="00F417CC" w:rsidRDefault="00A32A79" w:rsidP="00F417CC">
      <w:pPr>
        <w:pStyle w:val="Paragraphedeliste"/>
        <w:numPr>
          <w:ilvl w:val="0"/>
          <w:numId w:val="45"/>
        </w:numPr>
        <w:spacing w:after="120"/>
        <w:jc w:val="both"/>
        <w:rPr>
          <w:rFonts w:cstheme="minorHAnsi"/>
          <w:bCs/>
          <w:color w:val="000000" w:themeColor="text1"/>
        </w:rPr>
      </w:pPr>
      <w:r>
        <w:rPr>
          <w:rFonts w:cstheme="minorHAnsi"/>
          <w:bCs/>
          <w:color w:val="000000" w:themeColor="text1"/>
        </w:rPr>
        <w:t>Mention des places de parking et des garages à vélo</w:t>
      </w:r>
      <w:r w:rsidR="00AF2263">
        <w:rPr>
          <w:rFonts w:cstheme="minorHAnsi"/>
          <w:bCs/>
          <w:color w:val="000000" w:themeColor="text1"/>
        </w:rPr>
        <w:t> </w:t>
      </w:r>
      <w:r>
        <w:rPr>
          <w:rFonts w:cstheme="minorHAnsi"/>
          <w:bCs/>
          <w:color w:val="000000" w:themeColor="text1"/>
        </w:rPr>
        <w:t>;</w:t>
      </w:r>
    </w:p>
    <w:p w14:paraId="73A057A6" w14:textId="4356D07A" w:rsidR="009B6F9D" w:rsidRPr="00F417CC" w:rsidRDefault="00A32A79" w:rsidP="00F417CC">
      <w:pPr>
        <w:pStyle w:val="Paragraphedeliste"/>
        <w:numPr>
          <w:ilvl w:val="0"/>
          <w:numId w:val="45"/>
        </w:numPr>
        <w:spacing w:after="120"/>
        <w:jc w:val="both"/>
        <w:rPr>
          <w:rFonts w:cstheme="minorHAnsi"/>
          <w:bCs/>
          <w:color w:val="000000" w:themeColor="text1"/>
        </w:rPr>
      </w:pPr>
      <w:r w:rsidRPr="00F417CC">
        <w:rPr>
          <w:rFonts w:cstheme="minorHAnsi"/>
          <w:bCs/>
          <w:color w:val="000000" w:themeColor="text1"/>
        </w:rPr>
        <w:t>Mention de la délimitation des zones piétonnes dans les parkings.</w:t>
      </w:r>
    </w:p>
    <w:p w14:paraId="0F341A34" w14:textId="28F8B4F1" w:rsidR="00A32A79" w:rsidRDefault="00A32A79" w:rsidP="00A32A79">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liés aux nuisances sonores :</w:t>
      </w:r>
    </w:p>
    <w:p w14:paraId="7A730587" w14:textId="3C5AEF42" w:rsidR="00A32A79" w:rsidRDefault="00A32A79" w:rsidP="00A32A79">
      <w:pPr>
        <w:pStyle w:val="Paragraphedeliste"/>
        <w:numPr>
          <w:ilvl w:val="0"/>
          <w:numId w:val="45"/>
        </w:numPr>
        <w:spacing w:after="120"/>
        <w:jc w:val="both"/>
        <w:rPr>
          <w:rFonts w:cstheme="minorHAnsi"/>
          <w:bCs/>
          <w:color w:val="000000" w:themeColor="text1"/>
        </w:rPr>
      </w:pPr>
      <w:r w:rsidRPr="00A32A79">
        <w:rPr>
          <w:rFonts w:cstheme="minorHAnsi"/>
          <w:bCs/>
          <w:color w:val="000000" w:themeColor="text1"/>
        </w:rPr>
        <w:t>Possibilité de faire rajouter des panneaux acoustiques sur les plateaux</w:t>
      </w:r>
      <w:r>
        <w:rPr>
          <w:rFonts w:cstheme="minorHAnsi"/>
          <w:bCs/>
          <w:color w:val="000000" w:themeColor="text1"/>
        </w:rPr>
        <w:t>.</w:t>
      </w:r>
    </w:p>
    <w:p w14:paraId="07999DA2" w14:textId="77777777" w:rsidR="001D33EF" w:rsidRPr="001D33EF" w:rsidRDefault="001D33EF" w:rsidP="001D33EF">
      <w:pPr>
        <w:pStyle w:val="Paragraphedeliste"/>
        <w:spacing w:after="120"/>
        <w:jc w:val="both"/>
        <w:rPr>
          <w:rFonts w:cstheme="minorHAnsi"/>
          <w:bCs/>
          <w:color w:val="000000" w:themeColor="text1"/>
        </w:rPr>
      </w:pPr>
    </w:p>
    <w:p w14:paraId="1201882F" w14:textId="58D74B25" w:rsidR="00A32A79" w:rsidRDefault="00A32A79" w:rsidP="001D33EF">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climatiques et environnementaux :</w:t>
      </w:r>
    </w:p>
    <w:p w14:paraId="13C0A512" w14:textId="230D8DEE" w:rsidR="00A32A79" w:rsidRDefault="00A32A79" w:rsidP="00520BB7">
      <w:pPr>
        <w:pStyle w:val="Paragraphedeliste"/>
        <w:numPr>
          <w:ilvl w:val="0"/>
          <w:numId w:val="45"/>
        </w:numPr>
        <w:spacing w:after="120"/>
        <w:jc w:val="both"/>
        <w:rPr>
          <w:rFonts w:cstheme="minorHAnsi"/>
          <w:bCs/>
          <w:color w:val="000000" w:themeColor="text1"/>
        </w:rPr>
      </w:pPr>
      <w:r>
        <w:rPr>
          <w:rFonts w:cstheme="minorHAnsi"/>
          <w:bCs/>
          <w:color w:val="000000" w:themeColor="text1"/>
        </w:rPr>
        <w:t>Mention de la présence de fontaines à eau et de carafes, ainsi que de boissons chaudes et froides, dans les salles de pause.</w:t>
      </w:r>
    </w:p>
    <w:p w14:paraId="5A0AA1A6" w14:textId="77777777" w:rsidR="001D33EF" w:rsidRDefault="001D33EF" w:rsidP="001D33EF">
      <w:pPr>
        <w:pStyle w:val="Paragraphedeliste"/>
        <w:spacing w:after="120"/>
        <w:jc w:val="both"/>
        <w:rPr>
          <w:rFonts w:cstheme="minorHAnsi"/>
          <w:bCs/>
          <w:color w:val="000000" w:themeColor="text1"/>
        </w:rPr>
      </w:pPr>
    </w:p>
    <w:p w14:paraId="63F11AC6" w14:textId="551CE754" w:rsidR="00A32A79" w:rsidRDefault="00A32A79" w:rsidP="001D33EF">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RPS</w:t>
      </w:r>
      <w:r w:rsidR="009B6F9D">
        <w:rPr>
          <w:rFonts w:cstheme="minorHAnsi"/>
          <w:bCs/>
          <w:color w:val="000000" w:themeColor="text1"/>
        </w:rPr>
        <w:t> :</w:t>
      </w:r>
    </w:p>
    <w:p w14:paraId="4EC0E88E" w14:textId="6EAEA204" w:rsidR="00A32A79" w:rsidRDefault="00A32A79" w:rsidP="00A32A79">
      <w:pPr>
        <w:pStyle w:val="Paragraphedeliste"/>
        <w:numPr>
          <w:ilvl w:val="0"/>
          <w:numId w:val="45"/>
        </w:numPr>
        <w:spacing w:after="120"/>
        <w:jc w:val="both"/>
        <w:rPr>
          <w:rFonts w:cstheme="minorHAnsi"/>
          <w:bCs/>
          <w:color w:val="000000" w:themeColor="text1"/>
        </w:rPr>
      </w:pPr>
      <w:r>
        <w:rPr>
          <w:rFonts w:cstheme="minorHAnsi"/>
          <w:bCs/>
          <w:color w:val="000000" w:themeColor="text1"/>
        </w:rPr>
        <w:t>Ajout de la présence de deux référentes harcèlement sexuel côté Direction et côté CSE, en plus du lanceur d’alerte éthique du groupe Iliad.</w:t>
      </w:r>
    </w:p>
    <w:p w14:paraId="3C8A5B87" w14:textId="77777777" w:rsidR="001D33EF" w:rsidRDefault="001D33EF" w:rsidP="001D33EF">
      <w:pPr>
        <w:pStyle w:val="Paragraphedeliste"/>
        <w:spacing w:after="120"/>
        <w:jc w:val="both"/>
        <w:rPr>
          <w:rFonts w:cstheme="minorHAnsi"/>
          <w:bCs/>
          <w:color w:val="000000" w:themeColor="text1"/>
        </w:rPr>
      </w:pPr>
    </w:p>
    <w:p w14:paraId="36B0AA25" w14:textId="25EE838D" w:rsidR="00A32A79" w:rsidRDefault="00A32A79" w:rsidP="001D33EF">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liés au travail isolé :</w:t>
      </w:r>
    </w:p>
    <w:p w14:paraId="37E287E2" w14:textId="50838F0E" w:rsidR="00A32A79" w:rsidRPr="001D33EF" w:rsidRDefault="001D33EF" w:rsidP="00520BB7">
      <w:pPr>
        <w:pStyle w:val="Paragraphedeliste"/>
        <w:numPr>
          <w:ilvl w:val="0"/>
          <w:numId w:val="45"/>
        </w:numPr>
        <w:spacing w:after="120"/>
        <w:jc w:val="both"/>
        <w:rPr>
          <w:rFonts w:cstheme="minorHAnsi"/>
          <w:bCs/>
          <w:color w:val="000000" w:themeColor="text1"/>
        </w:rPr>
      </w:pPr>
      <w:r>
        <w:rPr>
          <w:rFonts w:cstheme="minorHAnsi"/>
          <w:bCs/>
          <w:color w:val="000000" w:themeColor="text1"/>
        </w:rPr>
        <w:t>Le réseau</w:t>
      </w:r>
      <w:r w:rsidR="00AF2263">
        <w:rPr>
          <w:rFonts w:cstheme="minorHAnsi"/>
          <w:bCs/>
          <w:color w:val="000000" w:themeColor="text1"/>
        </w:rPr>
        <w:t> </w:t>
      </w:r>
      <w:r>
        <w:rPr>
          <w:rFonts w:cstheme="minorHAnsi"/>
          <w:bCs/>
          <w:color w:val="000000" w:themeColor="text1"/>
        </w:rPr>
        <w:t>3G est fonctionnel jusqu’au niveau</w:t>
      </w:r>
      <w:r w:rsidR="00AF2263">
        <w:rPr>
          <w:rFonts w:cstheme="minorHAnsi"/>
          <w:bCs/>
          <w:color w:val="000000" w:themeColor="text1"/>
        </w:rPr>
        <w:t> </w:t>
      </w:r>
      <w:r>
        <w:rPr>
          <w:rFonts w:cstheme="minorHAnsi"/>
          <w:bCs/>
          <w:color w:val="000000" w:themeColor="text1"/>
        </w:rPr>
        <w:t>-3 du bâtiment.</w:t>
      </w:r>
    </w:p>
    <w:p w14:paraId="45B231EA" w14:textId="57066BA9" w:rsidR="001D33EF" w:rsidRDefault="008A129B" w:rsidP="00520BB7">
      <w:pPr>
        <w:spacing w:after="120"/>
        <w:jc w:val="both"/>
        <w:rPr>
          <w:rFonts w:cstheme="minorHAnsi"/>
          <w:bCs/>
          <w:color w:val="000000" w:themeColor="text1"/>
        </w:rPr>
      </w:pPr>
      <w:r w:rsidRPr="008A129B">
        <w:rPr>
          <w:rFonts w:cstheme="minorHAnsi"/>
          <w:b/>
          <w:bCs/>
          <w:color w:val="000000" w:themeColor="text1"/>
          <w:szCs w:val="22"/>
        </w:rPr>
        <w:t>M. TARNEAUD</w:t>
      </w:r>
      <w:r w:rsidRPr="008A129B">
        <w:rPr>
          <w:rFonts w:cstheme="minorHAnsi"/>
          <w:bCs/>
          <w:color w:val="000000" w:themeColor="text1"/>
          <w:szCs w:val="22"/>
        </w:rPr>
        <w:t xml:space="preserve"> </w:t>
      </w:r>
      <w:r w:rsidR="001D33EF">
        <w:rPr>
          <w:rFonts w:cstheme="minorHAnsi"/>
          <w:bCs/>
          <w:color w:val="000000" w:themeColor="text1"/>
        </w:rPr>
        <w:t>indique que le document relatif à ce point a été mis à la disposition des membres de l’instance. Il précise bien les modifications et les ajouts qui ont été réalisés.</w:t>
      </w:r>
    </w:p>
    <w:p w14:paraId="76DB760F" w14:textId="7BE89B7C" w:rsidR="001D33EF" w:rsidRDefault="008A129B" w:rsidP="00520BB7">
      <w:pPr>
        <w:spacing w:after="120"/>
        <w:jc w:val="both"/>
        <w:rPr>
          <w:rFonts w:cstheme="minorHAnsi"/>
          <w:bCs/>
          <w:color w:val="000000" w:themeColor="text1"/>
        </w:rPr>
      </w:pPr>
      <w:r w:rsidRPr="008A129B">
        <w:rPr>
          <w:rFonts w:cstheme="minorHAnsi"/>
          <w:b/>
          <w:bCs/>
          <w:color w:val="000000" w:themeColor="text1"/>
        </w:rPr>
        <w:t xml:space="preserve">Un membre du CSE </w:t>
      </w:r>
      <w:r w:rsidR="001D33EF">
        <w:rPr>
          <w:rFonts w:cstheme="minorHAnsi"/>
          <w:bCs/>
          <w:color w:val="000000" w:themeColor="text1"/>
        </w:rPr>
        <w:t>comprend que le DUERP Free Mobile ne concerne que le site de VLQ. Les établissements Free Mobile en région ne sont</w:t>
      </w:r>
      <w:r w:rsidR="008C1FE7">
        <w:rPr>
          <w:rFonts w:cstheme="minorHAnsi"/>
          <w:bCs/>
          <w:color w:val="000000" w:themeColor="text1"/>
        </w:rPr>
        <w:t>,</w:t>
      </w:r>
      <w:r w:rsidR="001D33EF">
        <w:rPr>
          <w:rFonts w:cstheme="minorHAnsi"/>
          <w:bCs/>
          <w:color w:val="000000" w:themeColor="text1"/>
        </w:rPr>
        <w:t xml:space="preserve"> semble-t-il</w:t>
      </w:r>
      <w:r w:rsidR="008C1FE7">
        <w:rPr>
          <w:rFonts w:cstheme="minorHAnsi"/>
          <w:bCs/>
          <w:color w:val="000000" w:themeColor="text1"/>
        </w:rPr>
        <w:t>,</w:t>
      </w:r>
      <w:r w:rsidR="001D33EF">
        <w:rPr>
          <w:rFonts w:cstheme="minorHAnsi"/>
          <w:bCs/>
          <w:color w:val="000000" w:themeColor="text1"/>
        </w:rPr>
        <w:t xml:space="preserve"> pas concernés.</w:t>
      </w:r>
    </w:p>
    <w:p w14:paraId="25033EB3" w14:textId="76599805" w:rsidR="008A129B"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1D33EF">
        <w:rPr>
          <w:rFonts w:cstheme="minorHAnsi"/>
          <w:bCs/>
          <w:color w:val="000000" w:themeColor="text1"/>
        </w:rPr>
        <w:t>répond que ces établissements sont bien concernés par le DUER</w:t>
      </w:r>
      <w:r w:rsidR="009B6F9D">
        <w:rPr>
          <w:rFonts w:cstheme="minorHAnsi"/>
          <w:bCs/>
          <w:color w:val="000000" w:themeColor="text1"/>
        </w:rPr>
        <w:t>P</w:t>
      </w:r>
      <w:r w:rsidR="001D33EF">
        <w:rPr>
          <w:rFonts w:cstheme="minorHAnsi"/>
          <w:bCs/>
          <w:color w:val="000000" w:themeColor="text1"/>
        </w:rPr>
        <w:t>.</w:t>
      </w:r>
    </w:p>
    <w:p w14:paraId="6E8CD692" w14:textId="789D92BB" w:rsidR="008A129B" w:rsidRDefault="008A129B" w:rsidP="00520BB7">
      <w:pPr>
        <w:spacing w:after="120"/>
        <w:jc w:val="both"/>
        <w:rPr>
          <w:rFonts w:cstheme="minorHAnsi"/>
          <w:bCs/>
          <w:color w:val="000000" w:themeColor="text1"/>
        </w:rPr>
      </w:pPr>
      <w:r w:rsidRPr="008A129B">
        <w:rPr>
          <w:rFonts w:cstheme="minorHAnsi"/>
          <w:b/>
          <w:bCs/>
          <w:color w:val="000000" w:themeColor="text1"/>
        </w:rPr>
        <w:t xml:space="preserve">Un membre du CSE </w:t>
      </w:r>
      <w:r w:rsidR="001D33EF">
        <w:rPr>
          <w:rFonts w:cstheme="minorHAnsi"/>
          <w:bCs/>
          <w:color w:val="000000" w:themeColor="text1"/>
        </w:rPr>
        <w:t>souligne que les salles de pause de ces établissements ne disposent ni de boissons chaudes ni de boissons fraîches.</w:t>
      </w:r>
    </w:p>
    <w:p w14:paraId="709AC7BC" w14:textId="04C9956D" w:rsidR="008A129B" w:rsidRDefault="00BB6D60" w:rsidP="00520BB7">
      <w:pPr>
        <w:spacing w:after="120"/>
        <w:jc w:val="both"/>
        <w:rPr>
          <w:rFonts w:cstheme="minorHAnsi"/>
          <w:bCs/>
          <w:color w:val="000000" w:themeColor="text1"/>
        </w:rPr>
      </w:pPr>
      <w:r>
        <w:rPr>
          <w:rFonts w:cstheme="minorHAnsi"/>
          <w:b/>
          <w:bCs/>
          <w:color w:val="000000" w:themeColor="text1"/>
        </w:rPr>
        <w:t>Mme</w:t>
      </w:r>
      <w:r w:rsidR="00B15432">
        <w:rPr>
          <w:rFonts w:cstheme="minorHAnsi"/>
          <w:b/>
          <w:bCs/>
          <w:color w:val="000000" w:themeColor="text1"/>
        </w:rPr>
        <w:t> </w:t>
      </w:r>
      <w:r>
        <w:rPr>
          <w:rFonts w:cstheme="minorHAnsi"/>
          <w:b/>
          <w:bCs/>
          <w:color w:val="000000" w:themeColor="text1"/>
        </w:rPr>
        <w:t>REYNERS</w:t>
      </w:r>
      <w:r w:rsidR="008A129B" w:rsidRPr="008A129B">
        <w:rPr>
          <w:rFonts w:cstheme="minorHAnsi"/>
          <w:b/>
          <w:bCs/>
          <w:color w:val="000000" w:themeColor="text1"/>
        </w:rPr>
        <w:t xml:space="preserve"> </w:t>
      </w:r>
      <w:r w:rsidR="001D33EF">
        <w:rPr>
          <w:rFonts w:cstheme="minorHAnsi"/>
          <w:bCs/>
          <w:color w:val="000000" w:themeColor="text1"/>
        </w:rPr>
        <w:t>rappelle que les salariés qui travaillent en région ont la possibilité d’acheter des boissons sur note de frais.</w:t>
      </w:r>
    </w:p>
    <w:p w14:paraId="4F12B544" w14:textId="77ECFD42" w:rsidR="008A129B"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1D33EF">
        <w:rPr>
          <w:rFonts w:cstheme="minorHAnsi"/>
          <w:bCs/>
          <w:color w:val="000000" w:themeColor="text1"/>
        </w:rPr>
        <w:t>poursuit sa présentation, et expose le plan d’action dédié à l’entité Free Mobile :</w:t>
      </w:r>
    </w:p>
    <w:p w14:paraId="560C3D4D" w14:textId="2B9C570C" w:rsidR="001D33EF" w:rsidRDefault="001D33EF" w:rsidP="001D33EF">
      <w:pPr>
        <w:pStyle w:val="Paragraphedeliste"/>
        <w:numPr>
          <w:ilvl w:val="0"/>
          <w:numId w:val="45"/>
        </w:numPr>
        <w:spacing w:after="120"/>
        <w:jc w:val="both"/>
        <w:rPr>
          <w:rFonts w:cstheme="minorHAnsi"/>
          <w:bCs/>
          <w:color w:val="000000" w:themeColor="text1"/>
        </w:rPr>
      </w:pPr>
      <w:r>
        <w:rPr>
          <w:rFonts w:cstheme="minorHAnsi"/>
          <w:bCs/>
          <w:color w:val="000000" w:themeColor="text1"/>
        </w:rPr>
        <w:t>L’accueil sécurité a été revu et refondu. Il est prévu de réaliser des flashs sécurité tout au long de l’année. Ces flashs se focaliseront par exemple sur les TMS et sur les risques spécifiques (risque routier, risque hauteur, etc.)</w:t>
      </w:r>
      <w:r w:rsidR="00AF2263">
        <w:rPr>
          <w:rFonts w:cstheme="minorHAnsi"/>
          <w:bCs/>
          <w:color w:val="000000" w:themeColor="text1"/>
        </w:rPr>
        <w:t> </w:t>
      </w:r>
      <w:r>
        <w:rPr>
          <w:rFonts w:cstheme="minorHAnsi"/>
          <w:bCs/>
          <w:color w:val="000000" w:themeColor="text1"/>
        </w:rPr>
        <w:t>;</w:t>
      </w:r>
    </w:p>
    <w:p w14:paraId="5105718B" w14:textId="4933834E" w:rsidR="001D33EF" w:rsidRPr="00EB7CA4" w:rsidRDefault="001D33EF" w:rsidP="00520BB7">
      <w:pPr>
        <w:pStyle w:val="Paragraphedeliste"/>
        <w:numPr>
          <w:ilvl w:val="0"/>
          <w:numId w:val="45"/>
        </w:numPr>
        <w:spacing w:after="120"/>
        <w:jc w:val="both"/>
        <w:rPr>
          <w:rFonts w:cstheme="minorHAnsi"/>
          <w:bCs/>
          <w:color w:val="000000" w:themeColor="text1"/>
        </w:rPr>
      </w:pPr>
      <w:r>
        <w:rPr>
          <w:rFonts w:cstheme="minorHAnsi"/>
          <w:bCs/>
          <w:color w:val="000000" w:themeColor="text1"/>
        </w:rPr>
        <w:t>Des actions seront régulièrement organisées</w:t>
      </w:r>
      <w:r w:rsidR="00EB7CA4">
        <w:rPr>
          <w:rFonts w:cstheme="minorHAnsi"/>
          <w:bCs/>
          <w:color w:val="000000" w:themeColor="text1"/>
        </w:rPr>
        <w:t> : u</w:t>
      </w:r>
      <w:r w:rsidR="009B6F9D">
        <w:rPr>
          <w:rFonts w:cstheme="minorHAnsi"/>
          <w:bCs/>
          <w:color w:val="000000" w:themeColor="text1"/>
        </w:rPr>
        <w:t>ne formation à l’utilisation des</w:t>
      </w:r>
      <w:r w:rsidR="00EB7CA4">
        <w:rPr>
          <w:rFonts w:cstheme="minorHAnsi"/>
          <w:bCs/>
          <w:color w:val="000000" w:themeColor="text1"/>
        </w:rPr>
        <w:t xml:space="preserve"> extincteurs, une note d’information relative au harcèlement moral et au harcèlement sexuel, un livret de prévention c</w:t>
      </w:r>
      <w:r w:rsidR="009B6F9D">
        <w:rPr>
          <w:rFonts w:cstheme="minorHAnsi"/>
          <w:bCs/>
          <w:color w:val="000000" w:themeColor="text1"/>
        </w:rPr>
        <w:t>oncernant le harcèlement sexuel</w:t>
      </w:r>
      <w:r w:rsidR="00EB7CA4">
        <w:rPr>
          <w:rFonts w:cstheme="minorHAnsi"/>
          <w:bCs/>
          <w:color w:val="000000" w:themeColor="text1"/>
        </w:rPr>
        <w:t xml:space="preserve"> à destination des managers.</w:t>
      </w:r>
    </w:p>
    <w:p w14:paraId="274052A4" w14:textId="34E20D30" w:rsidR="008A129B" w:rsidRDefault="00786A23" w:rsidP="00520BB7">
      <w:pPr>
        <w:spacing w:after="120"/>
        <w:jc w:val="both"/>
        <w:rPr>
          <w:rFonts w:cstheme="minorHAnsi"/>
          <w:bCs/>
          <w:color w:val="000000" w:themeColor="text1"/>
        </w:rPr>
      </w:pPr>
      <w:r>
        <w:rPr>
          <w:rFonts w:cstheme="minorHAnsi"/>
          <w:b/>
          <w:bCs/>
          <w:color w:val="000000" w:themeColor="text1"/>
        </w:rPr>
        <w:t>Régis CRITON</w:t>
      </w:r>
      <w:r w:rsidR="008A129B" w:rsidRPr="008A129B">
        <w:rPr>
          <w:rFonts w:cstheme="minorHAnsi"/>
          <w:b/>
          <w:bCs/>
          <w:color w:val="000000" w:themeColor="text1"/>
        </w:rPr>
        <w:t xml:space="preserve"> </w:t>
      </w:r>
      <w:r w:rsidR="00EB7CA4">
        <w:rPr>
          <w:rFonts w:cstheme="minorHAnsi"/>
          <w:bCs/>
          <w:color w:val="000000" w:themeColor="text1"/>
        </w:rPr>
        <w:t>aimerait obtenir davantage de précisions quant aux actions qui seront mises en place sur le risque routier.</w:t>
      </w:r>
    </w:p>
    <w:p w14:paraId="3D6F31EA" w14:textId="0EC0F14A" w:rsidR="008A129B"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EB7CA4">
        <w:rPr>
          <w:rFonts w:cstheme="minorHAnsi"/>
          <w:bCs/>
          <w:color w:val="000000" w:themeColor="text1"/>
        </w:rPr>
        <w:t>répond que plusieurs actions seront mises en œuvre sur ce point :</w:t>
      </w:r>
    </w:p>
    <w:p w14:paraId="3D4FD27A" w14:textId="5978B031" w:rsidR="00EB7CA4" w:rsidRDefault="00EB7CA4" w:rsidP="00EB7CA4">
      <w:pPr>
        <w:pStyle w:val="Paragraphedeliste"/>
        <w:numPr>
          <w:ilvl w:val="0"/>
          <w:numId w:val="45"/>
        </w:numPr>
        <w:spacing w:after="120"/>
        <w:jc w:val="both"/>
        <w:rPr>
          <w:rFonts w:cstheme="minorHAnsi"/>
          <w:bCs/>
          <w:color w:val="000000" w:themeColor="text1"/>
        </w:rPr>
      </w:pPr>
      <w:r>
        <w:rPr>
          <w:rFonts w:cstheme="minorHAnsi"/>
          <w:bCs/>
          <w:color w:val="000000" w:themeColor="text1"/>
        </w:rPr>
        <w:t>Le risque sera évoqué lors de l’accueil des nouveaux arrivants</w:t>
      </w:r>
      <w:r w:rsidR="00AF2263">
        <w:rPr>
          <w:rFonts w:cstheme="minorHAnsi"/>
          <w:bCs/>
          <w:color w:val="000000" w:themeColor="text1"/>
        </w:rPr>
        <w:t> </w:t>
      </w:r>
      <w:r>
        <w:rPr>
          <w:rFonts w:cstheme="minorHAnsi"/>
          <w:bCs/>
          <w:color w:val="000000" w:themeColor="text1"/>
        </w:rPr>
        <w:t>;</w:t>
      </w:r>
    </w:p>
    <w:p w14:paraId="5F021D6D" w14:textId="5E0F2AC9" w:rsidR="00EB7CA4" w:rsidRPr="00EB7CA4" w:rsidRDefault="00EB7CA4" w:rsidP="00EB7CA4">
      <w:pPr>
        <w:pStyle w:val="Paragraphedeliste"/>
        <w:numPr>
          <w:ilvl w:val="0"/>
          <w:numId w:val="45"/>
        </w:numPr>
        <w:spacing w:after="120"/>
        <w:jc w:val="both"/>
        <w:rPr>
          <w:rFonts w:cstheme="minorHAnsi"/>
          <w:bCs/>
          <w:color w:val="000000" w:themeColor="text1"/>
        </w:rPr>
      </w:pPr>
      <w:r>
        <w:rPr>
          <w:rFonts w:cstheme="minorHAnsi"/>
          <w:bCs/>
          <w:color w:val="000000" w:themeColor="text1"/>
        </w:rPr>
        <w:t>Un flash sécurité sera diffusé : il rappellera la nécessité de bien entretenir les véhicules, de respecter les contre-indications médicamenteuses, de faire des pauses régulièrement, et il insistera sur les dangers de l’alcool.</w:t>
      </w:r>
    </w:p>
    <w:p w14:paraId="0D2950D0" w14:textId="3ABD9032" w:rsidR="00D945A0" w:rsidRDefault="00786A23" w:rsidP="00520BB7">
      <w:pPr>
        <w:spacing w:after="120"/>
        <w:jc w:val="both"/>
        <w:rPr>
          <w:rFonts w:cstheme="minorHAnsi"/>
          <w:bCs/>
          <w:color w:val="000000" w:themeColor="text1"/>
        </w:rPr>
      </w:pPr>
      <w:r>
        <w:rPr>
          <w:rFonts w:cstheme="minorHAnsi"/>
          <w:b/>
          <w:color w:val="000000" w:themeColor="text1"/>
        </w:rPr>
        <w:t>Régis CRITON</w:t>
      </w:r>
      <w:r w:rsidR="00D945A0">
        <w:rPr>
          <w:rFonts w:cstheme="minorHAnsi"/>
          <w:bCs/>
          <w:color w:val="000000" w:themeColor="text1"/>
        </w:rPr>
        <w:t xml:space="preserve"> </w:t>
      </w:r>
      <w:r w:rsidR="00EB7CA4">
        <w:rPr>
          <w:rFonts w:cstheme="minorHAnsi"/>
          <w:bCs/>
          <w:color w:val="000000" w:themeColor="text1"/>
        </w:rPr>
        <w:t>souligne que certains nouveaux arrivants ne maitrisent pas bien la conduite sur neige ou sur verglas. Il faudrait s’assurer que ces derniers sont aptes à conduire dans ces conditions, surtout lorsqu’ils travaillent en montagne et en haute</w:t>
      </w:r>
      <w:r w:rsidR="00AF2263">
        <w:rPr>
          <w:rFonts w:cstheme="minorHAnsi"/>
          <w:bCs/>
          <w:color w:val="000000" w:themeColor="text1"/>
        </w:rPr>
        <w:t xml:space="preserve"> </w:t>
      </w:r>
      <w:r w:rsidR="00EB7CA4">
        <w:rPr>
          <w:rFonts w:cstheme="minorHAnsi"/>
          <w:bCs/>
          <w:color w:val="000000" w:themeColor="text1"/>
        </w:rPr>
        <w:t>montagne.</w:t>
      </w:r>
    </w:p>
    <w:p w14:paraId="17CD3242" w14:textId="29B573C9" w:rsidR="00D945A0" w:rsidRDefault="0008460A" w:rsidP="00520BB7">
      <w:pPr>
        <w:spacing w:after="120"/>
        <w:jc w:val="both"/>
        <w:rPr>
          <w:rFonts w:cstheme="minorHAnsi"/>
          <w:b/>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EB7CA4">
        <w:rPr>
          <w:rFonts w:cstheme="minorHAnsi"/>
          <w:bCs/>
          <w:color w:val="000000" w:themeColor="text1"/>
        </w:rPr>
        <w:t>prend bonne note de cette remarque.</w:t>
      </w:r>
    </w:p>
    <w:p w14:paraId="4B74192C" w14:textId="57E2C5A1" w:rsidR="00D945A0" w:rsidRDefault="00786A23" w:rsidP="00520BB7">
      <w:pPr>
        <w:spacing w:after="120"/>
        <w:jc w:val="both"/>
        <w:rPr>
          <w:rFonts w:cstheme="minorHAnsi"/>
          <w:color w:val="000000" w:themeColor="text1"/>
        </w:rPr>
      </w:pPr>
      <w:r>
        <w:rPr>
          <w:rFonts w:cstheme="minorHAnsi"/>
          <w:b/>
          <w:color w:val="000000" w:themeColor="text1"/>
        </w:rPr>
        <w:t>Régis CRITON</w:t>
      </w:r>
      <w:r w:rsidR="00D945A0" w:rsidRPr="00D945A0">
        <w:rPr>
          <w:rFonts w:cstheme="minorHAnsi"/>
          <w:b/>
          <w:color w:val="000000" w:themeColor="text1"/>
        </w:rPr>
        <w:t xml:space="preserve"> </w:t>
      </w:r>
      <w:r w:rsidR="00316CC7">
        <w:rPr>
          <w:rFonts w:cstheme="minorHAnsi"/>
          <w:color w:val="000000" w:themeColor="text1"/>
        </w:rPr>
        <w:t xml:space="preserve">ajoute qu’il existe des formations de conduite très spécifiques, et adaptées à toutes les situations météorologiques : routes </w:t>
      </w:r>
      <w:r w:rsidR="006B4B5C">
        <w:rPr>
          <w:rFonts w:cstheme="minorHAnsi"/>
          <w:color w:val="000000" w:themeColor="text1"/>
        </w:rPr>
        <w:t>ver</w:t>
      </w:r>
      <w:r w:rsidR="00316CC7">
        <w:rPr>
          <w:rFonts w:cstheme="minorHAnsi"/>
          <w:color w:val="000000" w:themeColor="text1"/>
        </w:rPr>
        <w:t>glacées, routes mouillées, etc.</w:t>
      </w:r>
    </w:p>
    <w:p w14:paraId="50C53EA1" w14:textId="1C9ACF80" w:rsidR="006B4B5C" w:rsidRPr="006B4B5C" w:rsidRDefault="006B4B5C" w:rsidP="00520BB7">
      <w:pPr>
        <w:spacing w:after="120"/>
        <w:jc w:val="both"/>
        <w:rPr>
          <w:rFonts w:cstheme="minorHAnsi"/>
          <w:bCs/>
          <w:color w:val="000000" w:themeColor="text1"/>
        </w:rPr>
      </w:pPr>
      <w:r>
        <w:rPr>
          <w:rFonts w:cstheme="minorHAnsi"/>
          <w:b/>
          <w:color w:val="000000" w:themeColor="text1"/>
        </w:rPr>
        <w:t>M.</w:t>
      </w:r>
      <w:r w:rsidR="00DC444B">
        <w:rPr>
          <w:rFonts w:cstheme="minorHAnsi"/>
          <w:b/>
          <w:color w:val="000000" w:themeColor="text1"/>
        </w:rPr>
        <w:t> </w:t>
      </w:r>
      <w:r>
        <w:rPr>
          <w:rFonts w:cstheme="minorHAnsi"/>
          <w:b/>
          <w:color w:val="000000" w:themeColor="text1"/>
        </w:rPr>
        <w:t xml:space="preserve">TARNEAUD </w:t>
      </w:r>
      <w:r>
        <w:rPr>
          <w:rFonts w:cstheme="minorHAnsi"/>
          <w:color w:val="000000" w:themeColor="text1"/>
        </w:rPr>
        <w:t>le confirme. Il existe de nombreuses formations en la matière.</w:t>
      </w:r>
    </w:p>
    <w:p w14:paraId="46D7CBB9" w14:textId="1B3CC74C" w:rsidR="00D945A0" w:rsidRPr="00316CC7" w:rsidRDefault="00786A23" w:rsidP="00520BB7">
      <w:pPr>
        <w:spacing w:after="120"/>
        <w:jc w:val="both"/>
        <w:rPr>
          <w:rFonts w:cstheme="minorHAnsi"/>
          <w:bCs/>
          <w:color w:val="000000" w:themeColor="text1"/>
        </w:rPr>
      </w:pPr>
      <w:r>
        <w:rPr>
          <w:rFonts w:cstheme="minorHAnsi"/>
          <w:b/>
          <w:color w:val="000000" w:themeColor="text1"/>
        </w:rPr>
        <w:t>Mounir ZERARKA</w:t>
      </w:r>
      <w:r w:rsidR="00D945A0" w:rsidRPr="00D945A0">
        <w:rPr>
          <w:rFonts w:cstheme="minorHAnsi"/>
          <w:b/>
          <w:color w:val="000000" w:themeColor="text1"/>
        </w:rPr>
        <w:t xml:space="preserve"> </w:t>
      </w:r>
      <w:r w:rsidR="00316CC7">
        <w:rPr>
          <w:rFonts w:cstheme="minorHAnsi"/>
          <w:color w:val="000000" w:themeColor="text1"/>
        </w:rPr>
        <w:t>indique par ailleurs que les salariés rencontrent de plus en plus de guêpes asiatiques dans les relais. Les collaborateurs qui travaillent au sein de Free Réseau sont équipés de bombonnes anti-guêpes. Il demande si un plan d’action sera mis en place sur ce point.</w:t>
      </w:r>
    </w:p>
    <w:p w14:paraId="3128B082" w14:textId="22941B0C" w:rsidR="00D945A0" w:rsidRDefault="00786A23" w:rsidP="00520BB7">
      <w:pPr>
        <w:spacing w:after="120"/>
        <w:jc w:val="both"/>
        <w:rPr>
          <w:rFonts w:cstheme="minorHAnsi"/>
          <w:bCs/>
          <w:color w:val="000000" w:themeColor="text1"/>
        </w:rPr>
      </w:pPr>
      <w:r>
        <w:rPr>
          <w:rFonts w:cstheme="minorHAnsi"/>
          <w:b/>
          <w:bCs/>
          <w:color w:val="000000" w:themeColor="text1"/>
        </w:rPr>
        <w:lastRenderedPageBreak/>
        <w:t>Jacques PALACIOS</w:t>
      </w:r>
      <w:r w:rsidR="00D945A0" w:rsidRPr="00D945A0">
        <w:rPr>
          <w:rFonts w:cstheme="minorHAnsi"/>
          <w:b/>
          <w:bCs/>
          <w:color w:val="000000" w:themeColor="text1"/>
        </w:rPr>
        <w:t xml:space="preserve"> </w:t>
      </w:r>
      <w:r w:rsidR="00316CC7">
        <w:rPr>
          <w:rFonts w:cstheme="minorHAnsi"/>
          <w:bCs/>
          <w:color w:val="000000" w:themeColor="text1"/>
        </w:rPr>
        <w:t>explique que les salariés de Free Mobile ont la possibilité d’acheter de telles bombonnes sur note de frais.</w:t>
      </w:r>
    </w:p>
    <w:p w14:paraId="0A6D9776" w14:textId="4A30A8BA" w:rsidR="00D945A0" w:rsidRPr="00316CC7" w:rsidRDefault="00786A23" w:rsidP="00520BB7">
      <w:pPr>
        <w:spacing w:after="120"/>
        <w:jc w:val="both"/>
        <w:rPr>
          <w:rFonts w:cstheme="minorHAnsi"/>
          <w:bCs/>
          <w:color w:val="000000" w:themeColor="text1"/>
        </w:rPr>
      </w:pPr>
      <w:r>
        <w:rPr>
          <w:rFonts w:cstheme="minorHAnsi"/>
          <w:b/>
          <w:bCs/>
          <w:color w:val="000000" w:themeColor="text1"/>
        </w:rPr>
        <w:t>Mounir ZERARKA</w:t>
      </w:r>
      <w:r w:rsidR="00D945A0" w:rsidRPr="00D945A0">
        <w:rPr>
          <w:rFonts w:cstheme="minorHAnsi"/>
          <w:b/>
          <w:bCs/>
          <w:color w:val="000000" w:themeColor="text1"/>
        </w:rPr>
        <w:t xml:space="preserve"> </w:t>
      </w:r>
      <w:r w:rsidR="009B6F9D">
        <w:rPr>
          <w:rFonts w:cstheme="minorHAnsi"/>
          <w:bCs/>
          <w:color w:val="000000" w:themeColor="text1"/>
        </w:rPr>
        <w:t>note qu’il v</w:t>
      </w:r>
      <w:r w:rsidR="00316CC7">
        <w:rPr>
          <w:rFonts w:cstheme="minorHAnsi"/>
          <w:bCs/>
          <w:color w:val="000000" w:themeColor="text1"/>
        </w:rPr>
        <w:t>audrait mieux prévoir une procédure en interne, comme c’est le cas au sein de l’entité Free Réseau.</w:t>
      </w:r>
    </w:p>
    <w:p w14:paraId="50FCE930" w14:textId="47EE849B" w:rsidR="00316CC7" w:rsidRPr="00316CC7" w:rsidRDefault="00D945A0" w:rsidP="00520BB7">
      <w:pPr>
        <w:spacing w:after="120"/>
        <w:jc w:val="both"/>
        <w:rPr>
          <w:rFonts w:cstheme="minorHAnsi"/>
          <w:bCs/>
          <w:color w:val="000000" w:themeColor="text1"/>
        </w:rPr>
      </w:pPr>
      <w:r w:rsidRPr="00D945A0">
        <w:rPr>
          <w:rFonts w:cstheme="minorHAnsi"/>
          <w:b/>
          <w:bCs/>
          <w:color w:val="000000" w:themeColor="text1"/>
          <w:szCs w:val="22"/>
        </w:rPr>
        <w:t>M. TARNEAUD</w:t>
      </w:r>
      <w:r w:rsidRPr="00D945A0">
        <w:rPr>
          <w:rFonts w:cstheme="minorHAnsi"/>
          <w:bCs/>
          <w:color w:val="000000" w:themeColor="text1"/>
          <w:szCs w:val="22"/>
        </w:rPr>
        <w:t xml:space="preserve"> </w:t>
      </w:r>
      <w:r w:rsidR="00316CC7">
        <w:rPr>
          <w:rFonts w:cstheme="minorHAnsi"/>
          <w:bCs/>
          <w:color w:val="000000" w:themeColor="text1"/>
        </w:rPr>
        <w:t>répond que ce point a fait l’objet de discussions il y a plusieurs mois. Jacques DUCOURT a depuis lors réalisé des mémos dédiés à cette problématique. Ces mémos ont été transmis aux collaborateurs. Davantage d’informations pourront être communiqué</w:t>
      </w:r>
      <w:r w:rsidR="009B6F9D">
        <w:rPr>
          <w:rFonts w:cstheme="minorHAnsi"/>
          <w:bCs/>
          <w:color w:val="000000" w:themeColor="text1"/>
        </w:rPr>
        <w:t>e</w:t>
      </w:r>
      <w:r w:rsidR="00316CC7">
        <w:rPr>
          <w:rFonts w:cstheme="minorHAnsi"/>
          <w:bCs/>
          <w:color w:val="000000" w:themeColor="text1"/>
        </w:rPr>
        <w:t>s ultérieurement sur ce sujet.</w:t>
      </w:r>
    </w:p>
    <w:p w14:paraId="738E9F23" w14:textId="1D99D4D2" w:rsidR="00D945A0" w:rsidRDefault="00786A23" w:rsidP="00520BB7">
      <w:pPr>
        <w:spacing w:after="120"/>
        <w:jc w:val="both"/>
        <w:rPr>
          <w:rFonts w:cstheme="minorHAnsi"/>
          <w:bCs/>
          <w:color w:val="000000" w:themeColor="text1"/>
        </w:rPr>
      </w:pPr>
      <w:r>
        <w:rPr>
          <w:rFonts w:cstheme="minorHAnsi"/>
          <w:b/>
          <w:bCs/>
          <w:color w:val="000000" w:themeColor="text1"/>
        </w:rPr>
        <w:t>Mounir ZERARKA</w:t>
      </w:r>
      <w:r w:rsidR="00D945A0" w:rsidRPr="00D945A0">
        <w:rPr>
          <w:rFonts w:cstheme="minorHAnsi"/>
          <w:b/>
          <w:bCs/>
          <w:color w:val="000000" w:themeColor="text1"/>
        </w:rPr>
        <w:t xml:space="preserve"> </w:t>
      </w:r>
      <w:r w:rsidR="00316CC7">
        <w:rPr>
          <w:rFonts w:cstheme="minorHAnsi"/>
          <w:bCs/>
          <w:color w:val="000000" w:themeColor="text1"/>
        </w:rPr>
        <w:t>ajoute par ailleurs que, lorsqu’il travaillait chez un opérateur concurrent, les salariés disposaient de kits anti</w:t>
      </w:r>
      <w:r w:rsidR="00DC444B">
        <w:rPr>
          <w:rFonts w:cstheme="minorHAnsi"/>
          <w:bCs/>
          <w:color w:val="000000" w:themeColor="text1"/>
        </w:rPr>
        <w:t>-</w:t>
      </w:r>
      <w:r w:rsidR="00316CC7">
        <w:rPr>
          <w:rFonts w:cstheme="minorHAnsi"/>
          <w:bCs/>
          <w:color w:val="000000" w:themeColor="text1"/>
        </w:rPr>
        <w:t>venins et anti-guêpes. Les collaborateurs de Free Mobile ne disposent pas de tels équipements.</w:t>
      </w:r>
    </w:p>
    <w:p w14:paraId="75B7975B" w14:textId="74E88D57" w:rsidR="00D945A0" w:rsidRDefault="00D945A0" w:rsidP="00520BB7">
      <w:pPr>
        <w:spacing w:after="120"/>
        <w:jc w:val="both"/>
        <w:rPr>
          <w:rFonts w:cstheme="minorHAnsi"/>
          <w:bCs/>
          <w:color w:val="000000" w:themeColor="text1"/>
        </w:rPr>
      </w:pPr>
      <w:r w:rsidRPr="00D945A0">
        <w:rPr>
          <w:rFonts w:cstheme="minorHAnsi"/>
          <w:b/>
          <w:bCs/>
          <w:color w:val="000000" w:themeColor="text1"/>
          <w:szCs w:val="22"/>
        </w:rPr>
        <w:t>M. TARNEAUD</w:t>
      </w:r>
      <w:r w:rsidRPr="00D945A0">
        <w:rPr>
          <w:rFonts w:cstheme="minorHAnsi"/>
          <w:bCs/>
          <w:color w:val="000000" w:themeColor="text1"/>
          <w:szCs w:val="22"/>
        </w:rPr>
        <w:t xml:space="preserve"> </w:t>
      </w:r>
      <w:r w:rsidR="00316CC7">
        <w:rPr>
          <w:rFonts w:cstheme="minorHAnsi"/>
          <w:bCs/>
          <w:color w:val="000000" w:themeColor="text1"/>
        </w:rPr>
        <w:t>rappelle que les trousses d’infirmerie ont été adaptées par les membres du pôle PPS au cours de l’année</w:t>
      </w:r>
      <w:r w:rsidR="00AF2263">
        <w:rPr>
          <w:rFonts w:cstheme="minorHAnsi"/>
          <w:bCs/>
          <w:color w:val="000000" w:themeColor="text1"/>
        </w:rPr>
        <w:t> </w:t>
      </w:r>
      <w:r w:rsidR="00316CC7">
        <w:rPr>
          <w:rFonts w:cstheme="minorHAnsi"/>
          <w:bCs/>
          <w:color w:val="000000" w:themeColor="text1"/>
        </w:rPr>
        <w:t xml:space="preserve">2021. </w:t>
      </w:r>
    </w:p>
    <w:p w14:paraId="5FED6A66" w14:textId="27CFB8C6" w:rsidR="00D945A0" w:rsidRDefault="00D945A0" w:rsidP="00520BB7">
      <w:pPr>
        <w:spacing w:after="120"/>
        <w:jc w:val="both"/>
        <w:rPr>
          <w:rFonts w:cstheme="minorHAnsi"/>
          <w:bCs/>
          <w:color w:val="000000" w:themeColor="text1"/>
        </w:rPr>
      </w:pPr>
      <w:r w:rsidRPr="00D945A0">
        <w:rPr>
          <w:rFonts w:cstheme="minorHAnsi"/>
          <w:b/>
          <w:bCs/>
          <w:color w:val="000000" w:themeColor="text1"/>
        </w:rPr>
        <w:t xml:space="preserve">Un membre du CSE </w:t>
      </w:r>
      <w:r w:rsidR="00316CC7">
        <w:rPr>
          <w:rFonts w:cstheme="minorHAnsi"/>
          <w:bCs/>
          <w:color w:val="000000" w:themeColor="text1"/>
        </w:rPr>
        <w:t xml:space="preserve">indique que les équipements qui sont aujourd’hui mis à la disposition des salariés ne permettent pas de faire face aux piqûres de guêpes. </w:t>
      </w:r>
    </w:p>
    <w:p w14:paraId="50AF9E6B" w14:textId="2747533E" w:rsidR="00D945A0" w:rsidRDefault="00786A23" w:rsidP="00520BB7">
      <w:pPr>
        <w:spacing w:after="120"/>
        <w:jc w:val="both"/>
        <w:rPr>
          <w:rFonts w:cstheme="minorHAnsi"/>
          <w:bCs/>
          <w:color w:val="000000" w:themeColor="text1"/>
        </w:rPr>
      </w:pPr>
      <w:r>
        <w:rPr>
          <w:rFonts w:cstheme="minorHAnsi"/>
          <w:b/>
          <w:bCs/>
          <w:color w:val="000000" w:themeColor="text1"/>
        </w:rPr>
        <w:t>Fabien RACAULT</w:t>
      </w:r>
      <w:r w:rsidR="00D945A0" w:rsidRPr="00D945A0">
        <w:rPr>
          <w:rFonts w:cstheme="minorHAnsi"/>
          <w:b/>
          <w:bCs/>
          <w:color w:val="000000" w:themeColor="text1"/>
        </w:rPr>
        <w:t xml:space="preserve"> </w:t>
      </w:r>
      <w:r w:rsidR="00316CC7">
        <w:rPr>
          <w:rFonts w:cstheme="minorHAnsi"/>
          <w:bCs/>
          <w:color w:val="000000" w:themeColor="text1"/>
        </w:rPr>
        <w:t>souligne en outre que les trousses Free Réseau ne sont pas non plus équipées de kits anti</w:t>
      </w:r>
      <w:r w:rsidR="00DC444B">
        <w:rPr>
          <w:rFonts w:cstheme="minorHAnsi"/>
          <w:bCs/>
          <w:color w:val="000000" w:themeColor="text1"/>
        </w:rPr>
        <w:t>-</w:t>
      </w:r>
      <w:r w:rsidR="00B70B41">
        <w:rPr>
          <w:rFonts w:cstheme="minorHAnsi"/>
          <w:bCs/>
          <w:color w:val="000000" w:themeColor="text1"/>
        </w:rPr>
        <w:t>v</w:t>
      </w:r>
      <w:r w:rsidR="00316CC7">
        <w:rPr>
          <w:rFonts w:cstheme="minorHAnsi"/>
          <w:bCs/>
          <w:color w:val="000000" w:themeColor="text1"/>
        </w:rPr>
        <w:t>enins et de kits anti-guêpes.</w:t>
      </w:r>
    </w:p>
    <w:p w14:paraId="73F1C163" w14:textId="488BE188" w:rsidR="00D945A0"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316CC7">
        <w:rPr>
          <w:rFonts w:cstheme="minorHAnsi"/>
          <w:bCs/>
          <w:color w:val="000000" w:themeColor="text1"/>
        </w:rPr>
        <w:t>rappelle que les salariés ont la possibilité de se procurer les équipements nécessaires sur note de frais.</w:t>
      </w:r>
    </w:p>
    <w:p w14:paraId="685F3AA5" w14:textId="7347516E" w:rsidR="00D945A0" w:rsidRDefault="00786A23" w:rsidP="00520BB7">
      <w:pPr>
        <w:spacing w:after="120"/>
        <w:jc w:val="both"/>
        <w:rPr>
          <w:rFonts w:cstheme="minorHAnsi"/>
          <w:bCs/>
          <w:color w:val="000000" w:themeColor="text1"/>
        </w:rPr>
      </w:pPr>
      <w:r>
        <w:rPr>
          <w:rFonts w:cstheme="minorHAnsi"/>
          <w:b/>
          <w:bCs/>
          <w:color w:val="000000" w:themeColor="text1"/>
        </w:rPr>
        <w:t>Mounir ZERARKA</w:t>
      </w:r>
      <w:r w:rsidR="00D945A0" w:rsidRPr="00D945A0">
        <w:rPr>
          <w:rFonts w:cstheme="minorHAnsi"/>
          <w:b/>
          <w:bCs/>
          <w:color w:val="000000" w:themeColor="text1"/>
        </w:rPr>
        <w:t xml:space="preserve"> </w:t>
      </w:r>
      <w:r w:rsidR="00316CC7">
        <w:rPr>
          <w:rFonts w:cstheme="minorHAnsi"/>
          <w:bCs/>
          <w:color w:val="000000" w:themeColor="text1"/>
        </w:rPr>
        <w:t>explique que les produits disponibles en supermarché ne sont pas des produits professionnels. Ils ne sont pas adaptés à l’activité.</w:t>
      </w:r>
    </w:p>
    <w:p w14:paraId="3308BB04" w14:textId="14EF656C" w:rsidR="00D945A0" w:rsidRDefault="00400C6D" w:rsidP="00520BB7">
      <w:pPr>
        <w:spacing w:after="120"/>
        <w:jc w:val="both"/>
        <w:rPr>
          <w:rFonts w:cstheme="minorHAnsi"/>
          <w:bCs/>
          <w:color w:val="000000" w:themeColor="text1"/>
        </w:rPr>
      </w:pPr>
      <w:r>
        <w:rPr>
          <w:rFonts w:cstheme="minorHAnsi"/>
          <w:b/>
          <w:bCs/>
          <w:color w:val="000000" w:themeColor="text1"/>
        </w:rPr>
        <w:t>Jacques PALACIOS</w:t>
      </w:r>
      <w:r w:rsidR="00D945A0" w:rsidRPr="00D945A0">
        <w:rPr>
          <w:rFonts w:cstheme="minorHAnsi"/>
          <w:b/>
          <w:bCs/>
          <w:color w:val="000000" w:themeColor="text1"/>
        </w:rPr>
        <w:t xml:space="preserve"> </w:t>
      </w:r>
      <w:r w:rsidR="00316CC7">
        <w:rPr>
          <w:rFonts w:cstheme="minorHAnsi"/>
          <w:bCs/>
          <w:color w:val="000000" w:themeColor="text1"/>
        </w:rPr>
        <w:t>note</w:t>
      </w:r>
      <w:r w:rsidR="0039633D">
        <w:rPr>
          <w:rFonts w:cstheme="minorHAnsi"/>
          <w:bCs/>
          <w:color w:val="000000" w:themeColor="text1"/>
        </w:rPr>
        <w:t xml:space="preserve"> pour sa part</w:t>
      </w:r>
      <w:r w:rsidR="00316CC7">
        <w:rPr>
          <w:rFonts w:cstheme="minorHAnsi"/>
          <w:bCs/>
          <w:color w:val="000000" w:themeColor="text1"/>
        </w:rPr>
        <w:t xml:space="preserve"> qu’i</w:t>
      </w:r>
      <w:r w:rsidR="0039633D">
        <w:rPr>
          <w:rFonts w:cstheme="minorHAnsi"/>
          <w:bCs/>
          <w:color w:val="000000" w:themeColor="text1"/>
        </w:rPr>
        <w:t>l se fournit auprès de la société MPS.</w:t>
      </w:r>
      <w:r>
        <w:rPr>
          <w:rFonts w:cstheme="minorHAnsi"/>
          <w:bCs/>
          <w:color w:val="000000" w:themeColor="text1"/>
        </w:rPr>
        <w:t xml:space="preserve"> Le prix d’</w:t>
      </w:r>
      <w:r w:rsidR="0039633D">
        <w:rPr>
          <w:rFonts w:cstheme="minorHAnsi"/>
          <w:bCs/>
          <w:color w:val="000000" w:themeColor="text1"/>
        </w:rPr>
        <w:t xml:space="preserve">une bombonne coûte </w:t>
      </w:r>
      <w:r w:rsidR="00A36A0D">
        <w:rPr>
          <w:rFonts w:cstheme="minorHAnsi"/>
          <w:bCs/>
          <w:color w:val="000000" w:themeColor="text1"/>
        </w:rPr>
        <w:t xml:space="preserve">environ </w:t>
      </w:r>
      <w:r w:rsidR="0039633D">
        <w:rPr>
          <w:rFonts w:cstheme="minorHAnsi"/>
          <w:bCs/>
          <w:color w:val="000000" w:themeColor="text1"/>
        </w:rPr>
        <w:t>18</w:t>
      </w:r>
      <w:r w:rsidR="00AF2263">
        <w:rPr>
          <w:rFonts w:cstheme="minorHAnsi"/>
          <w:bCs/>
          <w:color w:val="000000" w:themeColor="text1"/>
        </w:rPr>
        <w:t> </w:t>
      </w:r>
      <w:r w:rsidR="0039633D">
        <w:rPr>
          <w:rFonts w:cstheme="minorHAnsi"/>
          <w:bCs/>
          <w:color w:val="000000" w:themeColor="text1"/>
        </w:rPr>
        <w:t>euros.</w:t>
      </w:r>
    </w:p>
    <w:p w14:paraId="5BCEF6AF" w14:textId="08FBB4EE" w:rsidR="00D945A0" w:rsidRDefault="002B493B" w:rsidP="00520BB7">
      <w:pPr>
        <w:spacing w:after="120"/>
        <w:jc w:val="both"/>
        <w:rPr>
          <w:rFonts w:cstheme="minorHAnsi"/>
          <w:bCs/>
          <w:color w:val="000000" w:themeColor="text1"/>
        </w:rPr>
      </w:pPr>
      <w:r w:rsidRPr="002B493B">
        <w:rPr>
          <w:rFonts w:cstheme="minorHAnsi"/>
          <w:b/>
          <w:bCs/>
          <w:color w:val="000000" w:themeColor="text1"/>
          <w:szCs w:val="22"/>
        </w:rPr>
        <w:t>M. TARNEAUD</w:t>
      </w:r>
      <w:r w:rsidRPr="002B493B">
        <w:rPr>
          <w:rFonts w:cstheme="minorHAnsi"/>
          <w:bCs/>
          <w:color w:val="000000" w:themeColor="text1"/>
          <w:szCs w:val="22"/>
        </w:rPr>
        <w:t xml:space="preserve"> </w:t>
      </w:r>
      <w:r w:rsidR="0039633D">
        <w:rPr>
          <w:rFonts w:cstheme="minorHAnsi"/>
          <w:bCs/>
          <w:color w:val="000000" w:themeColor="text1"/>
        </w:rPr>
        <w:t>souligne que le point sera étudié avec attention par la Direction.</w:t>
      </w:r>
    </w:p>
    <w:p w14:paraId="4AA340CA" w14:textId="5DFEB274" w:rsidR="002B493B" w:rsidRDefault="002B493B" w:rsidP="00520BB7">
      <w:pPr>
        <w:spacing w:after="120"/>
        <w:jc w:val="both"/>
        <w:rPr>
          <w:rFonts w:cstheme="minorHAnsi"/>
          <w:bCs/>
          <w:color w:val="000000" w:themeColor="text1"/>
        </w:rPr>
      </w:pPr>
      <w:r w:rsidRPr="002B493B">
        <w:rPr>
          <w:rFonts w:cstheme="minorHAnsi"/>
          <w:b/>
          <w:bCs/>
          <w:color w:val="000000" w:themeColor="text1"/>
        </w:rPr>
        <w:t xml:space="preserve">Un membre du CSE </w:t>
      </w:r>
      <w:r w:rsidR="0039633D">
        <w:rPr>
          <w:rFonts w:cstheme="minorHAnsi"/>
          <w:bCs/>
          <w:color w:val="000000" w:themeColor="text1"/>
        </w:rPr>
        <w:t>indique qu’il faudrait que les véhicules soient systématiquement équipés de trousses d’infirmerie.</w:t>
      </w:r>
    </w:p>
    <w:p w14:paraId="0E9FC8D8" w14:textId="3E2E68EB" w:rsidR="0008460A"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39633D">
        <w:rPr>
          <w:rFonts w:cstheme="minorHAnsi"/>
          <w:bCs/>
          <w:color w:val="000000" w:themeColor="text1"/>
        </w:rPr>
        <w:t>répond que tous les véhicules sont équipés de telles trousses.</w:t>
      </w:r>
    </w:p>
    <w:p w14:paraId="4948789C" w14:textId="6746E7C3" w:rsidR="002B493B" w:rsidRPr="0039633D" w:rsidRDefault="002B493B" w:rsidP="00520BB7">
      <w:pPr>
        <w:spacing w:after="120"/>
        <w:jc w:val="both"/>
        <w:rPr>
          <w:rFonts w:cstheme="minorHAnsi"/>
          <w:bCs/>
          <w:color w:val="000000" w:themeColor="text1"/>
        </w:rPr>
      </w:pPr>
      <w:r w:rsidRPr="002B493B">
        <w:rPr>
          <w:rFonts w:cstheme="minorHAnsi"/>
          <w:b/>
          <w:color w:val="000000" w:themeColor="text1"/>
        </w:rPr>
        <w:t xml:space="preserve">Un membre du CSE </w:t>
      </w:r>
      <w:r w:rsidR="0039633D">
        <w:rPr>
          <w:rFonts w:cstheme="minorHAnsi"/>
          <w:color w:val="000000" w:themeColor="text1"/>
        </w:rPr>
        <w:t>explique que les salariés doivent</w:t>
      </w:r>
      <w:r w:rsidR="00A36A0D">
        <w:rPr>
          <w:rFonts w:cstheme="minorHAnsi"/>
          <w:color w:val="000000" w:themeColor="text1"/>
        </w:rPr>
        <w:t xml:space="preserve"> en fait</w:t>
      </w:r>
      <w:r w:rsidR="0039633D">
        <w:rPr>
          <w:rFonts w:cstheme="minorHAnsi"/>
          <w:color w:val="000000" w:themeColor="text1"/>
        </w:rPr>
        <w:t xml:space="preserve"> récupérer leur trousse dès lors qu’ils changent de véhicule. Les trousses sont affectées par collaborateur, et non pas par véhicule.</w:t>
      </w:r>
    </w:p>
    <w:p w14:paraId="0BB4C811" w14:textId="1E2043E9" w:rsidR="002B493B"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39633D">
        <w:rPr>
          <w:rFonts w:cstheme="minorHAnsi"/>
          <w:bCs/>
          <w:color w:val="000000" w:themeColor="text1"/>
        </w:rPr>
        <w:t>prend bonne note de ce point. Le sujet sera étudié.</w:t>
      </w:r>
    </w:p>
    <w:p w14:paraId="73689A70" w14:textId="65516DB0" w:rsidR="002B493B" w:rsidRDefault="002B493B" w:rsidP="00520BB7">
      <w:pPr>
        <w:spacing w:after="120"/>
        <w:jc w:val="both"/>
        <w:rPr>
          <w:rFonts w:cstheme="minorHAnsi"/>
          <w:bCs/>
          <w:color w:val="000000" w:themeColor="text1"/>
        </w:rPr>
      </w:pPr>
      <w:r w:rsidRPr="002B493B">
        <w:rPr>
          <w:rFonts w:cstheme="minorHAnsi"/>
          <w:b/>
          <w:bCs/>
          <w:color w:val="000000" w:themeColor="text1"/>
        </w:rPr>
        <w:t xml:space="preserve">La Secrétaire du CSE </w:t>
      </w:r>
      <w:r w:rsidR="0039633D">
        <w:rPr>
          <w:rFonts w:cstheme="minorHAnsi"/>
          <w:bCs/>
          <w:color w:val="000000" w:themeColor="text1"/>
        </w:rPr>
        <w:t>demande pourquoi la présentation de Mme</w:t>
      </w:r>
      <w:r w:rsidR="00AF2263">
        <w:rPr>
          <w:rFonts w:cstheme="minorHAnsi"/>
          <w:bCs/>
          <w:color w:val="000000" w:themeColor="text1"/>
        </w:rPr>
        <w:t> </w:t>
      </w:r>
      <w:r w:rsidR="0039633D">
        <w:rPr>
          <w:rFonts w:cstheme="minorHAnsi"/>
          <w:bCs/>
          <w:color w:val="000000" w:themeColor="text1"/>
        </w:rPr>
        <w:t>REYNERS n’intègre pas Free Réseau.</w:t>
      </w:r>
    </w:p>
    <w:p w14:paraId="7DA0481C" w14:textId="52DC5090" w:rsidR="002B493B" w:rsidRPr="0039633D" w:rsidRDefault="002B493B" w:rsidP="00520BB7">
      <w:pPr>
        <w:spacing w:after="120"/>
        <w:jc w:val="both"/>
        <w:rPr>
          <w:rFonts w:cstheme="minorHAnsi"/>
          <w:bCs/>
          <w:color w:val="000000" w:themeColor="text1"/>
        </w:rPr>
      </w:pPr>
      <w:r w:rsidRPr="002B493B">
        <w:rPr>
          <w:rFonts w:cstheme="minorHAnsi"/>
          <w:b/>
          <w:bCs/>
          <w:color w:val="000000" w:themeColor="text1"/>
          <w:szCs w:val="22"/>
        </w:rPr>
        <w:t>Mme </w:t>
      </w:r>
      <w:r w:rsidR="0039633D">
        <w:rPr>
          <w:rFonts w:cstheme="minorHAnsi"/>
          <w:b/>
          <w:bCs/>
          <w:color w:val="000000" w:themeColor="text1"/>
          <w:szCs w:val="22"/>
        </w:rPr>
        <w:t>POLO</w:t>
      </w:r>
      <w:r w:rsidR="0039633D">
        <w:rPr>
          <w:rFonts w:cstheme="minorHAnsi"/>
          <w:bCs/>
          <w:color w:val="000000" w:themeColor="text1"/>
          <w:szCs w:val="22"/>
        </w:rPr>
        <w:t xml:space="preserve"> répond que Mme</w:t>
      </w:r>
      <w:r w:rsidR="00AF2263">
        <w:rPr>
          <w:rFonts w:cstheme="minorHAnsi"/>
          <w:bCs/>
          <w:color w:val="000000" w:themeColor="text1"/>
          <w:szCs w:val="22"/>
        </w:rPr>
        <w:t> </w:t>
      </w:r>
      <w:r w:rsidR="0039633D">
        <w:rPr>
          <w:rFonts w:cstheme="minorHAnsi"/>
          <w:bCs/>
          <w:color w:val="000000" w:themeColor="text1"/>
          <w:szCs w:val="22"/>
        </w:rPr>
        <w:t>REYNERS ne gère pas l’entité Free Réseau.</w:t>
      </w:r>
    </w:p>
    <w:p w14:paraId="153E9970" w14:textId="065DAC18" w:rsidR="002B493B" w:rsidRDefault="002B493B" w:rsidP="00520BB7">
      <w:pPr>
        <w:spacing w:after="120"/>
        <w:jc w:val="both"/>
        <w:rPr>
          <w:rFonts w:cstheme="minorHAnsi"/>
          <w:bCs/>
          <w:color w:val="000000" w:themeColor="text1"/>
        </w:rPr>
      </w:pPr>
      <w:r w:rsidRPr="002B493B">
        <w:rPr>
          <w:rFonts w:cstheme="minorHAnsi"/>
          <w:b/>
          <w:bCs/>
          <w:color w:val="000000" w:themeColor="text1"/>
          <w:szCs w:val="22"/>
        </w:rPr>
        <w:t>M. TARNEAUD</w:t>
      </w:r>
      <w:r w:rsidRPr="002B493B">
        <w:rPr>
          <w:rFonts w:cstheme="minorHAnsi"/>
          <w:bCs/>
          <w:color w:val="000000" w:themeColor="text1"/>
          <w:szCs w:val="22"/>
        </w:rPr>
        <w:t xml:space="preserve"> </w:t>
      </w:r>
      <w:r w:rsidR="0039633D">
        <w:rPr>
          <w:rFonts w:cstheme="minorHAnsi"/>
          <w:bCs/>
          <w:color w:val="000000" w:themeColor="text1"/>
        </w:rPr>
        <w:t>indique qu’une étude relative aux RPS est en cours en sein de Free Réseau. Le DUERP pourra être mis à jour dès lors qu’elle aura été finalisée.</w:t>
      </w:r>
    </w:p>
    <w:p w14:paraId="344739A6" w14:textId="77A2B6FB" w:rsidR="002B493B"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39633D">
        <w:rPr>
          <w:rFonts w:cstheme="minorHAnsi"/>
          <w:bCs/>
          <w:color w:val="000000" w:themeColor="text1"/>
        </w:rPr>
        <w:t>poursuit sa présentation.</w:t>
      </w:r>
    </w:p>
    <w:p w14:paraId="377B3F7A" w14:textId="29D5C4CB" w:rsidR="0039633D" w:rsidRPr="00A36A0D" w:rsidRDefault="0039633D" w:rsidP="00520BB7">
      <w:pPr>
        <w:spacing w:after="120"/>
        <w:jc w:val="both"/>
        <w:rPr>
          <w:rFonts w:cstheme="minorHAnsi"/>
          <w:b/>
          <w:bCs/>
          <w:i/>
          <w:color w:val="000000" w:themeColor="text1"/>
          <w:u w:val="single"/>
        </w:rPr>
      </w:pPr>
      <w:proofErr w:type="spellStart"/>
      <w:r w:rsidRPr="00A36A0D">
        <w:rPr>
          <w:rFonts w:cstheme="minorHAnsi"/>
          <w:b/>
          <w:bCs/>
          <w:i/>
          <w:color w:val="000000" w:themeColor="text1"/>
          <w:u w:val="single"/>
        </w:rPr>
        <w:t>Assunet</w:t>
      </w:r>
      <w:proofErr w:type="spellEnd"/>
      <w:r w:rsidRPr="00A36A0D">
        <w:rPr>
          <w:rFonts w:cstheme="minorHAnsi"/>
          <w:b/>
          <w:bCs/>
          <w:i/>
          <w:color w:val="000000" w:themeColor="text1"/>
          <w:u w:val="single"/>
        </w:rPr>
        <w:t>, Iliad</w:t>
      </w:r>
    </w:p>
    <w:p w14:paraId="5E5E0A70" w14:textId="77777777" w:rsidR="0039633D" w:rsidRDefault="0039633D" w:rsidP="0039633D">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liés au travail isolé :</w:t>
      </w:r>
    </w:p>
    <w:p w14:paraId="58C34F51" w14:textId="495065F4" w:rsidR="0039633D" w:rsidRDefault="0039633D" w:rsidP="0039633D">
      <w:pPr>
        <w:pStyle w:val="Paragraphedeliste"/>
        <w:numPr>
          <w:ilvl w:val="0"/>
          <w:numId w:val="45"/>
        </w:numPr>
        <w:spacing w:after="120"/>
        <w:jc w:val="both"/>
        <w:rPr>
          <w:rFonts w:cstheme="minorHAnsi"/>
          <w:bCs/>
          <w:color w:val="000000" w:themeColor="text1"/>
        </w:rPr>
      </w:pPr>
      <w:r>
        <w:rPr>
          <w:rFonts w:cstheme="minorHAnsi"/>
          <w:bCs/>
          <w:color w:val="000000" w:themeColor="text1"/>
        </w:rPr>
        <w:t>Le réseau</w:t>
      </w:r>
      <w:r w:rsidR="00AF2263">
        <w:rPr>
          <w:rFonts w:cstheme="minorHAnsi"/>
          <w:bCs/>
          <w:color w:val="000000" w:themeColor="text1"/>
        </w:rPr>
        <w:t> </w:t>
      </w:r>
      <w:r>
        <w:rPr>
          <w:rFonts w:cstheme="minorHAnsi"/>
          <w:bCs/>
          <w:color w:val="000000" w:themeColor="text1"/>
        </w:rPr>
        <w:t>3G est fonctionnel jusqu’au niveau</w:t>
      </w:r>
      <w:r w:rsidR="00AF2263">
        <w:rPr>
          <w:rFonts w:cstheme="minorHAnsi"/>
          <w:bCs/>
          <w:color w:val="000000" w:themeColor="text1"/>
        </w:rPr>
        <w:t> </w:t>
      </w:r>
      <w:r>
        <w:rPr>
          <w:rFonts w:cstheme="minorHAnsi"/>
          <w:bCs/>
          <w:color w:val="000000" w:themeColor="text1"/>
        </w:rPr>
        <w:t>-3 du bâtiment</w:t>
      </w:r>
      <w:r w:rsidR="00AF2263">
        <w:rPr>
          <w:rFonts w:cstheme="minorHAnsi"/>
          <w:bCs/>
          <w:color w:val="000000" w:themeColor="text1"/>
        </w:rPr>
        <w:t> </w:t>
      </w:r>
      <w:r>
        <w:rPr>
          <w:rFonts w:cstheme="minorHAnsi"/>
          <w:bCs/>
          <w:color w:val="000000" w:themeColor="text1"/>
        </w:rPr>
        <w:t>;</w:t>
      </w:r>
    </w:p>
    <w:p w14:paraId="2A9AD11A" w14:textId="20C135C5" w:rsidR="0039633D" w:rsidRDefault="0039633D" w:rsidP="0039633D">
      <w:pPr>
        <w:pStyle w:val="Paragraphedeliste"/>
        <w:numPr>
          <w:ilvl w:val="0"/>
          <w:numId w:val="45"/>
        </w:numPr>
        <w:spacing w:after="120"/>
        <w:jc w:val="both"/>
        <w:rPr>
          <w:rFonts w:cstheme="minorHAnsi"/>
          <w:bCs/>
          <w:color w:val="000000" w:themeColor="text1"/>
        </w:rPr>
      </w:pPr>
      <w:r>
        <w:rPr>
          <w:rFonts w:cstheme="minorHAnsi"/>
          <w:bCs/>
          <w:color w:val="000000" w:themeColor="text1"/>
        </w:rPr>
        <w:t>Les salariés des services généraux qui descendent doivent se signaler auprès de leur N+1.</w:t>
      </w:r>
    </w:p>
    <w:p w14:paraId="500E05B8" w14:textId="5F6A4467" w:rsidR="0039633D" w:rsidRDefault="0039633D" w:rsidP="0039633D">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liés aux agents biologiques :</w:t>
      </w:r>
    </w:p>
    <w:p w14:paraId="0ACEFA1D" w14:textId="12EC904C" w:rsidR="0039633D" w:rsidRDefault="0039633D" w:rsidP="0039633D">
      <w:pPr>
        <w:pStyle w:val="Paragraphedeliste"/>
        <w:numPr>
          <w:ilvl w:val="0"/>
          <w:numId w:val="45"/>
        </w:numPr>
        <w:spacing w:after="120"/>
        <w:jc w:val="both"/>
        <w:rPr>
          <w:rFonts w:cstheme="minorHAnsi"/>
          <w:bCs/>
          <w:color w:val="000000" w:themeColor="text1"/>
        </w:rPr>
      </w:pPr>
      <w:r>
        <w:rPr>
          <w:rFonts w:cstheme="minorHAnsi"/>
          <w:bCs/>
          <w:color w:val="000000" w:themeColor="text1"/>
        </w:rPr>
        <w:t>Mise à disposition de gel hydroalcoolique dans les bâtiments</w:t>
      </w:r>
      <w:r w:rsidR="00AF2263">
        <w:rPr>
          <w:rFonts w:cstheme="minorHAnsi"/>
          <w:bCs/>
          <w:color w:val="000000" w:themeColor="text1"/>
        </w:rPr>
        <w:t> </w:t>
      </w:r>
      <w:r>
        <w:rPr>
          <w:rFonts w:cstheme="minorHAnsi"/>
          <w:bCs/>
          <w:color w:val="000000" w:themeColor="text1"/>
        </w:rPr>
        <w:t>;</w:t>
      </w:r>
    </w:p>
    <w:p w14:paraId="1CBFE758" w14:textId="7558C660" w:rsidR="00D945A0" w:rsidRPr="00C65BF4" w:rsidRDefault="0039633D" w:rsidP="00520BB7">
      <w:pPr>
        <w:pStyle w:val="Paragraphedeliste"/>
        <w:numPr>
          <w:ilvl w:val="0"/>
          <w:numId w:val="45"/>
        </w:numPr>
        <w:spacing w:after="120"/>
        <w:jc w:val="both"/>
        <w:rPr>
          <w:rFonts w:cstheme="minorHAnsi"/>
          <w:bCs/>
          <w:color w:val="000000" w:themeColor="text1"/>
        </w:rPr>
      </w:pPr>
      <w:r>
        <w:rPr>
          <w:rFonts w:cstheme="minorHAnsi"/>
          <w:bCs/>
          <w:color w:val="000000" w:themeColor="text1"/>
        </w:rPr>
        <w:t>Mise à disposition de deux masques par jour à l’accueil.</w:t>
      </w:r>
    </w:p>
    <w:p w14:paraId="1EFC431F" w14:textId="1FE43532" w:rsidR="002B493B" w:rsidRDefault="00B12B36" w:rsidP="00520BB7">
      <w:pPr>
        <w:spacing w:after="120"/>
        <w:jc w:val="both"/>
        <w:rPr>
          <w:rFonts w:cstheme="minorHAnsi"/>
          <w:bCs/>
          <w:color w:val="000000" w:themeColor="text1"/>
        </w:rPr>
      </w:pPr>
      <w:r>
        <w:rPr>
          <w:rFonts w:cstheme="minorHAnsi"/>
          <w:b/>
          <w:bCs/>
          <w:color w:val="000000" w:themeColor="text1"/>
        </w:rPr>
        <w:lastRenderedPageBreak/>
        <w:t>Awa BA DIALLO</w:t>
      </w:r>
      <w:r w:rsidR="002B493B" w:rsidRPr="002B493B">
        <w:rPr>
          <w:rFonts w:cstheme="minorHAnsi"/>
          <w:b/>
          <w:bCs/>
          <w:color w:val="000000" w:themeColor="text1"/>
        </w:rPr>
        <w:t xml:space="preserve"> </w:t>
      </w:r>
      <w:r w:rsidR="00C65BF4">
        <w:rPr>
          <w:rFonts w:cstheme="minorHAnsi"/>
          <w:bCs/>
          <w:color w:val="000000" w:themeColor="text1"/>
        </w:rPr>
        <w:t>note que les documents relatifs à ce point auraient dû être envoyés en amont de la réunion.</w:t>
      </w:r>
    </w:p>
    <w:p w14:paraId="44E31FEC" w14:textId="023F83B0" w:rsidR="002B493B" w:rsidRDefault="002B493B" w:rsidP="00520BB7">
      <w:pPr>
        <w:spacing w:after="120"/>
        <w:jc w:val="both"/>
        <w:rPr>
          <w:rFonts w:cstheme="minorHAnsi"/>
          <w:bCs/>
          <w:color w:val="000000" w:themeColor="text1"/>
        </w:rPr>
      </w:pPr>
      <w:r w:rsidRPr="002B493B">
        <w:rPr>
          <w:rFonts w:cstheme="minorHAnsi"/>
          <w:b/>
          <w:bCs/>
          <w:color w:val="000000" w:themeColor="text1"/>
          <w:szCs w:val="22"/>
        </w:rPr>
        <w:t>Mme POLO</w:t>
      </w:r>
      <w:r w:rsidRPr="002B493B">
        <w:rPr>
          <w:rFonts w:cstheme="minorHAnsi"/>
          <w:bCs/>
          <w:color w:val="000000" w:themeColor="text1"/>
          <w:szCs w:val="22"/>
        </w:rPr>
        <w:t xml:space="preserve"> </w:t>
      </w:r>
      <w:r w:rsidR="00C65BF4">
        <w:rPr>
          <w:rFonts w:cstheme="minorHAnsi"/>
          <w:bCs/>
          <w:color w:val="000000" w:themeColor="text1"/>
        </w:rPr>
        <w:t>indique que ce point concerne surtout la CSSCT. Les membres du CSE ne bénéficient donc que d’un résumé de la présentation.</w:t>
      </w:r>
    </w:p>
    <w:p w14:paraId="09DF4D22" w14:textId="68465E16" w:rsidR="002B493B" w:rsidRDefault="002B493B" w:rsidP="00520BB7">
      <w:pPr>
        <w:spacing w:after="120"/>
        <w:jc w:val="both"/>
        <w:rPr>
          <w:rFonts w:cstheme="minorHAnsi"/>
          <w:bCs/>
          <w:color w:val="000000" w:themeColor="text1"/>
        </w:rPr>
      </w:pPr>
      <w:r w:rsidRPr="002B493B">
        <w:rPr>
          <w:rFonts w:cstheme="minorHAnsi"/>
          <w:b/>
          <w:bCs/>
          <w:color w:val="000000" w:themeColor="text1"/>
        </w:rPr>
        <w:t xml:space="preserve">La Secrétaire du CSE </w:t>
      </w:r>
      <w:r w:rsidR="00C65BF4">
        <w:rPr>
          <w:rFonts w:cstheme="minorHAnsi"/>
          <w:bCs/>
          <w:color w:val="000000" w:themeColor="text1"/>
        </w:rPr>
        <w:t>remarque que, bien souvent, les membres de l’instance ne disposent pas des documents nécessaires en amont des consultations.</w:t>
      </w:r>
    </w:p>
    <w:p w14:paraId="67C80E3F" w14:textId="6691853F" w:rsidR="002B493B" w:rsidRDefault="002B493B" w:rsidP="00520BB7">
      <w:pPr>
        <w:spacing w:after="120"/>
        <w:jc w:val="both"/>
        <w:rPr>
          <w:rFonts w:cstheme="minorHAnsi"/>
          <w:bCs/>
          <w:color w:val="000000" w:themeColor="text1"/>
        </w:rPr>
      </w:pPr>
      <w:r w:rsidRPr="002B493B">
        <w:rPr>
          <w:rFonts w:cstheme="minorHAnsi"/>
          <w:b/>
          <w:bCs/>
          <w:color w:val="000000" w:themeColor="text1"/>
          <w:szCs w:val="22"/>
        </w:rPr>
        <w:t>M. TARNEAUD</w:t>
      </w:r>
      <w:r w:rsidRPr="002B493B">
        <w:rPr>
          <w:rFonts w:cstheme="minorHAnsi"/>
          <w:bCs/>
          <w:color w:val="000000" w:themeColor="text1"/>
          <w:szCs w:val="22"/>
        </w:rPr>
        <w:t xml:space="preserve"> </w:t>
      </w:r>
      <w:r w:rsidR="00C65BF4">
        <w:rPr>
          <w:rFonts w:cstheme="minorHAnsi"/>
          <w:bCs/>
          <w:color w:val="000000" w:themeColor="text1"/>
        </w:rPr>
        <w:t xml:space="preserve">répond </w:t>
      </w:r>
      <w:r w:rsidR="002E73C5">
        <w:rPr>
          <w:rFonts w:cstheme="minorHAnsi"/>
          <w:bCs/>
          <w:color w:val="000000" w:themeColor="text1"/>
        </w:rPr>
        <w:t>que la transmission des documents en amont dépend de la nature des consultations. Certains sujets se prêtent bien à cette transmission. D’autres s’y prêtent beaucoup moins, car les documents doivent faire l’objet d’une explication poussée.</w:t>
      </w:r>
      <w:r w:rsidR="00577F1B">
        <w:rPr>
          <w:rFonts w:cstheme="minorHAnsi"/>
          <w:bCs/>
          <w:color w:val="000000" w:themeColor="text1"/>
        </w:rPr>
        <w:t xml:space="preserve"> Il faut évite les mauvaises interprétations.</w:t>
      </w:r>
    </w:p>
    <w:p w14:paraId="443A32B0" w14:textId="414FF687" w:rsidR="002B493B" w:rsidRDefault="002B493B" w:rsidP="00520BB7">
      <w:pPr>
        <w:spacing w:after="120"/>
        <w:jc w:val="both"/>
        <w:rPr>
          <w:rFonts w:cstheme="minorHAnsi"/>
          <w:bCs/>
          <w:color w:val="000000" w:themeColor="text1"/>
        </w:rPr>
      </w:pPr>
      <w:r w:rsidRPr="002B493B">
        <w:rPr>
          <w:rFonts w:cstheme="minorHAnsi"/>
          <w:b/>
          <w:bCs/>
          <w:color w:val="000000" w:themeColor="text1"/>
          <w:szCs w:val="22"/>
        </w:rPr>
        <w:t>Mme POLO</w:t>
      </w:r>
      <w:r w:rsidR="002E73C5">
        <w:rPr>
          <w:rFonts w:cstheme="minorHAnsi"/>
          <w:bCs/>
          <w:color w:val="000000" w:themeColor="text1"/>
          <w:szCs w:val="22"/>
        </w:rPr>
        <w:t> </w:t>
      </w:r>
      <w:r w:rsidR="002E73C5">
        <w:rPr>
          <w:rFonts w:cstheme="minorHAnsi"/>
          <w:bCs/>
          <w:color w:val="000000" w:themeColor="text1"/>
        </w:rPr>
        <w:t>le confirme. Elle insiste sur le fait que la</w:t>
      </w:r>
      <w:r w:rsidR="00A36A0D">
        <w:rPr>
          <w:rFonts w:cstheme="minorHAnsi"/>
          <w:bCs/>
          <w:color w:val="000000" w:themeColor="text1"/>
        </w:rPr>
        <w:t xml:space="preserve"> mise à jour du DUERP concerne</w:t>
      </w:r>
      <w:r w:rsidR="002E73C5">
        <w:rPr>
          <w:rFonts w:cstheme="minorHAnsi"/>
          <w:bCs/>
          <w:color w:val="000000" w:themeColor="text1"/>
        </w:rPr>
        <w:t xml:space="preserve"> bien davantage la CSSCT. Normalement, les élus du CSE auraient dû recevoir le compte-rendu de la réunion de la CSSCT en amont.</w:t>
      </w:r>
    </w:p>
    <w:p w14:paraId="134A3481" w14:textId="1FB63F46" w:rsidR="00577F1B" w:rsidRPr="00577F1B" w:rsidRDefault="00577F1B" w:rsidP="00520BB7">
      <w:pPr>
        <w:spacing w:after="120"/>
        <w:jc w:val="both"/>
        <w:rPr>
          <w:rFonts w:cstheme="minorHAnsi"/>
          <w:bCs/>
          <w:color w:val="000000" w:themeColor="text1"/>
        </w:rPr>
      </w:pPr>
      <w:r>
        <w:rPr>
          <w:rFonts w:cstheme="minorHAnsi"/>
          <w:b/>
          <w:bCs/>
          <w:color w:val="000000" w:themeColor="text1"/>
        </w:rPr>
        <w:t>Awa BA DIALLO</w:t>
      </w:r>
      <w:r w:rsidRPr="006E1D91">
        <w:rPr>
          <w:rFonts w:cstheme="minorHAnsi"/>
          <w:b/>
          <w:bCs/>
          <w:color w:val="000000" w:themeColor="text1"/>
        </w:rPr>
        <w:t xml:space="preserve"> </w:t>
      </w:r>
      <w:r>
        <w:rPr>
          <w:rFonts w:cstheme="minorHAnsi"/>
          <w:bCs/>
          <w:color w:val="000000" w:themeColor="text1"/>
        </w:rPr>
        <w:t xml:space="preserve">concède que la transmission de certains documents en amont peut donner lieu à des mésinterprétations. Cette transmission est cela dit nécessaire, car elle permet aux membres de l’instance de disposer de davantage de visibilité et de préparer des questions. </w:t>
      </w:r>
    </w:p>
    <w:p w14:paraId="773C2A31" w14:textId="5DACF549" w:rsidR="002E73C5" w:rsidRDefault="00577F1B" w:rsidP="00520BB7">
      <w:pPr>
        <w:spacing w:after="120"/>
        <w:jc w:val="both"/>
        <w:rPr>
          <w:rFonts w:cstheme="minorHAnsi"/>
          <w:bCs/>
          <w:color w:val="000000" w:themeColor="text1"/>
        </w:rPr>
      </w:pPr>
      <w:r>
        <w:rPr>
          <w:rFonts w:cstheme="minorHAnsi"/>
          <w:b/>
          <w:bCs/>
          <w:color w:val="000000" w:themeColor="text1"/>
        </w:rPr>
        <w:t>Mme</w:t>
      </w:r>
      <w:r w:rsidR="00B15432">
        <w:rPr>
          <w:rFonts w:cstheme="minorHAnsi"/>
          <w:b/>
          <w:bCs/>
          <w:color w:val="000000" w:themeColor="text1"/>
        </w:rPr>
        <w:t> </w:t>
      </w:r>
      <w:r>
        <w:rPr>
          <w:rFonts w:cstheme="minorHAnsi"/>
          <w:b/>
          <w:bCs/>
          <w:color w:val="000000" w:themeColor="text1"/>
        </w:rPr>
        <w:t xml:space="preserve">POLO </w:t>
      </w:r>
      <w:r>
        <w:rPr>
          <w:rFonts w:cstheme="minorHAnsi"/>
          <w:bCs/>
          <w:color w:val="000000" w:themeColor="text1"/>
        </w:rPr>
        <w:t>précise</w:t>
      </w:r>
      <w:r w:rsidR="002E73C5">
        <w:rPr>
          <w:rFonts w:cstheme="minorHAnsi"/>
          <w:bCs/>
          <w:color w:val="000000" w:themeColor="text1"/>
        </w:rPr>
        <w:t xml:space="preserve"> que les documents sont disponibles en ligne.</w:t>
      </w:r>
    </w:p>
    <w:p w14:paraId="25ABAC81" w14:textId="5A4918F9" w:rsidR="006E1D91" w:rsidRPr="001B75E9" w:rsidRDefault="00B12B36" w:rsidP="00520BB7">
      <w:pPr>
        <w:spacing w:after="120"/>
        <w:jc w:val="both"/>
        <w:rPr>
          <w:rFonts w:cstheme="minorHAnsi"/>
          <w:bCs/>
          <w:color w:val="FF0000"/>
        </w:rPr>
      </w:pPr>
      <w:r>
        <w:rPr>
          <w:rFonts w:cstheme="minorHAnsi"/>
          <w:b/>
          <w:bCs/>
          <w:color w:val="000000" w:themeColor="text1"/>
        </w:rPr>
        <w:t xml:space="preserve">Awa BA </w:t>
      </w:r>
      <w:r w:rsidR="001B75E9">
        <w:rPr>
          <w:rFonts w:cstheme="minorHAnsi"/>
          <w:b/>
          <w:bCs/>
          <w:color w:val="000000" w:themeColor="text1"/>
        </w:rPr>
        <w:t>DIALLO</w:t>
      </w:r>
      <w:r w:rsidR="006E1D91" w:rsidRPr="006E1D91">
        <w:rPr>
          <w:rFonts w:cstheme="minorHAnsi"/>
          <w:b/>
          <w:bCs/>
          <w:color w:val="000000" w:themeColor="text1"/>
        </w:rPr>
        <w:t xml:space="preserve"> </w:t>
      </w:r>
      <w:r w:rsidR="002E73C5" w:rsidRPr="001B75E9">
        <w:rPr>
          <w:rFonts w:cstheme="minorHAnsi"/>
          <w:bCs/>
        </w:rPr>
        <w:t>demande où ces documents peuvent être consultés.</w:t>
      </w:r>
    </w:p>
    <w:p w14:paraId="79582A03" w14:textId="26EF2303" w:rsidR="006E1D91" w:rsidRDefault="006E1D91" w:rsidP="00520BB7">
      <w:pPr>
        <w:spacing w:after="120"/>
        <w:jc w:val="both"/>
        <w:rPr>
          <w:rFonts w:cstheme="minorHAnsi"/>
          <w:bCs/>
          <w:color w:val="000000" w:themeColor="text1"/>
        </w:rPr>
      </w:pPr>
      <w:r w:rsidRPr="006E1D91">
        <w:rPr>
          <w:rFonts w:cstheme="minorHAnsi"/>
          <w:b/>
          <w:bCs/>
          <w:color w:val="000000" w:themeColor="text1"/>
          <w:szCs w:val="22"/>
        </w:rPr>
        <w:t>M. TARNEAUD</w:t>
      </w:r>
      <w:r w:rsidRPr="006E1D91">
        <w:rPr>
          <w:rFonts w:cstheme="minorHAnsi"/>
          <w:bCs/>
          <w:color w:val="000000" w:themeColor="text1"/>
          <w:szCs w:val="22"/>
        </w:rPr>
        <w:t xml:space="preserve"> </w:t>
      </w:r>
      <w:r w:rsidR="002E73C5">
        <w:rPr>
          <w:rFonts w:cstheme="minorHAnsi"/>
          <w:bCs/>
          <w:color w:val="000000" w:themeColor="text1"/>
        </w:rPr>
        <w:t>répond que les docum</w:t>
      </w:r>
      <w:r w:rsidR="00463608">
        <w:rPr>
          <w:rFonts w:cstheme="minorHAnsi"/>
          <w:bCs/>
          <w:color w:val="000000" w:themeColor="text1"/>
        </w:rPr>
        <w:t>ents peuvent être consultés sur</w:t>
      </w:r>
      <w:r w:rsidR="002E73C5">
        <w:rPr>
          <w:rFonts w:cstheme="minorHAnsi"/>
          <w:bCs/>
          <w:color w:val="000000" w:themeColor="text1"/>
        </w:rPr>
        <w:t xml:space="preserve"> l’intranet.</w:t>
      </w:r>
    </w:p>
    <w:p w14:paraId="17B0B0A4" w14:textId="4949EEAE" w:rsidR="006E1D91" w:rsidRDefault="006E1D91" w:rsidP="00520BB7">
      <w:pPr>
        <w:spacing w:after="120"/>
        <w:jc w:val="both"/>
        <w:rPr>
          <w:rFonts w:cstheme="minorHAnsi"/>
          <w:bCs/>
          <w:color w:val="000000" w:themeColor="text1"/>
        </w:rPr>
      </w:pPr>
      <w:r w:rsidRPr="006E1D91">
        <w:rPr>
          <w:rFonts w:cstheme="minorHAnsi"/>
          <w:b/>
          <w:bCs/>
          <w:color w:val="000000" w:themeColor="text1"/>
          <w:szCs w:val="22"/>
        </w:rPr>
        <w:t>Mme POLO</w:t>
      </w:r>
      <w:r w:rsidRPr="006E1D91">
        <w:rPr>
          <w:rFonts w:cstheme="minorHAnsi"/>
          <w:bCs/>
          <w:color w:val="000000" w:themeColor="text1"/>
          <w:szCs w:val="22"/>
        </w:rPr>
        <w:t xml:space="preserve"> </w:t>
      </w:r>
      <w:r w:rsidR="002E73C5">
        <w:rPr>
          <w:rFonts w:cstheme="minorHAnsi"/>
          <w:bCs/>
          <w:color w:val="000000" w:themeColor="text1"/>
        </w:rPr>
        <w:t>précise que tous les collaborateurs y ont accès.</w:t>
      </w:r>
    </w:p>
    <w:p w14:paraId="52863F13" w14:textId="2A51120F" w:rsidR="006E1D91"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6E1D91">
        <w:rPr>
          <w:rFonts w:cstheme="minorHAnsi"/>
          <w:bCs/>
          <w:color w:val="000000" w:themeColor="text1"/>
        </w:rPr>
        <w:t xml:space="preserve">poursuit </w:t>
      </w:r>
      <w:r w:rsidR="002E73C5">
        <w:rPr>
          <w:rFonts w:cstheme="minorHAnsi"/>
          <w:bCs/>
          <w:color w:val="000000" w:themeColor="text1"/>
        </w:rPr>
        <w:t>sa présentation.</w:t>
      </w:r>
    </w:p>
    <w:p w14:paraId="096507B4" w14:textId="77777777" w:rsidR="002E73C5" w:rsidRDefault="002E73C5" w:rsidP="002E73C5">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liés aux nuisances sonores :</w:t>
      </w:r>
    </w:p>
    <w:p w14:paraId="4EFA9585" w14:textId="39F2B7D7" w:rsidR="002E73C5" w:rsidRDefault="002E73C5" w:rsidP="002E73C5">
      <w:pPr>
        <w:pStyle w:val="Paragraphedeliste"/>
        <w:numPr>
          <w:ilvl w:val="0"/>
          <w:numId w:val="45"/>
        </w:numPr>
        <w:spacing w:after="120"/>
        <w:jc w:val="both"/>
        <w:rPr>
          <w:rFonts w:cstheme="minorHAnsi"/>
          <w:bCs/>
          <w:color w:val="000000" w:themeColor="text1"/>
        </w:rPr>
      </w:pPr>
      <w:r w:rsidRPr="00A32A79">
        <w:rPr>
          <w:rFonts w:cstheme="minorHAnsi"/>
          <w:bCs/>
          <w:color w:val="000000" w:themeColor="text1"/>
        </w:rPr>
        <w:t>Possibilité de faire rajouter des panneaux acoustiques sur les plateaux</w:t>
      </w:r>
      <w:r>
        <w:rPr>
          <w:rFonts w:cstheme="minorHAnsi"/>
          <w:bCs/>
          <w:color w:val="000000" w:themeColor="text1"/>
        </w:rPr>
        <w:t>.</w:t>
      </w:r>
    </w:p>
    <w:p w14:paraId="2F8386F4" w14:textId="77777777" w:rsidR="002E73C5" w:rsidRPr="002E73C5" w:rsidRDefault="002E73C5" w:rsidP="002E73C5">
      <w:pPr>
        <w:pStyle w:val="Paragraphedeliste"/>
        <w:spacing w:after="120"/>
        <w:jc w:val="both"/>
        <w:rPr>
          <w:rFonts w:cstheme="minorHAnsi"/>
          <w:bCs/>
          <w:color w:val="000000" w:themeColor="text1"/>
        </w:rPr>
      </w:pPr>
    </w:p>
    <w:p w14:paraId="671ECE5E" w14:textId="1AA76983" w:rsidR="002E73C5" w:rsidRDefault="002E73C5" w:rsidP="002E73C5">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liés aux coupures :</w:t>
      </w:r>
    </w:p>
    <w:p w14:paraId="7D526377" w14:textId="11E1CD8B" w:rsidR="002E73C5" w:rsidRDefault="002E73C5" w:rsidP="002E73C5">
      <w:pPr>
        <w:pStyle w:val="Paragraphedeliste"/>
        <w:numPr>
          <w:ilvl w:val="0"/>
          <w:numId w:val="45"/>
        </w:numPr>
        <w:spacing w:after="120"/>
        <w:jc w:val="both"/>
        <w:rPr>
          <w:rFonts w:cstheme="minorHAnsi"/>
          <w:bCs/>
          <w:color w:val="000000" w:themeColor="text1"/>
        </w:rPr>
      </w:pPr>
      <w:r>
        <w:rPr>
          <w:rFonts w:cstheme="minorHAnsi"/>
          <w:bCs/>
          <w:color w:val="000000" w:themeColor="text1"/>
        </w:rPr>
        <w:t>Mise à disposition de gants anti-coupure.</w:t>
      </w:r>
    </w:p>
    <w:p w14:paraId="1E9700AD" w14:textId="77777777" w:rsidR="002E73C5" w:rsidRPr="002E73C5" w:rsidRDefault="002E73C5" w:rsidP="002E73C5">
      <w:pPr>
        <w:pStyle w:val="Paragraphedeliste"/>
        <w:spacing w:after="120"/>
        <w:jc w:val="both"/>
        <w:rPr>
          <w:rFonts w:cstheme="minorHAnsi"/>
          <w:bCs/>
          <w:color w:val="000000" w:themeColor="text1"/>
        </w:rPr>
      </w:pPr>
    </w:p>
    <w:p w14:paraId="34FB0EFD" w14:textId="088B2277" w:rsidR="002E73C5" w:rsidRDefault="002E73C5" w:rsidP="002E73C5">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chimiques :</w:t>
      </w:r>
    </w:p>
    <w:p w14:paraId="5F790BBF" w14:textId="47768887" w:rsidR="002E73C5" w:rsidRDefault="002E73C5" w:rsidP="002E73C5">
      <w:pPr>
        <w:pStyle w:val="Paragraphedeliste"/>
        <w:numPr>
          <w:ilvl w:val="0"/>
          <w:numId w:val="45"/>
        </w:numPr>
        <w:spacing w:after="120"/>
        <w:jc w:val="both"/>
        <w:rPr>
          <w:rFonts w:cstheme="minorHAnsi"/>
          <w:bCs/>
          <w:color w:val="000000" w:themeColor="text1"/>
        </w:rPr>
      </w:pPr>
      <w:r>
        <w:rPr>
          <w:rFonts w:cstheme="minorHAnsi"/>
          <w:bCs/>
          <w:color w:val="000000" w:themeColor="text1"/>
        </w:rPr>
        <w:t>Les risques relatifs au plomb ont été retirés, puisque les murs n’en contiennent pas.</w:t>
      </w:r>
    </w:p>
    <w:p w14:paraId="29608C8B" w14:textId="77777777" w:rsidR="002E73C5" w:rsidRPr="002E73C5" w:rsidRDefault="002E73C5" w:rsidP="002E73C5">
      <w:pPr>
        <w:pStyle w:val="Paragraphedeliste"/>
        <w:spacing w:after="120"/>
        <w:jc w:val="both"/>
        <w:rPr>
          <w:rFonts w:cstheme="minorHAnsi"/>
          <w:bCs/>
          <w:color w:val="000000" w:themeColor="text1"/>
        </w:rPr>
      </w:pPr>
    </w:p>
    <w:p w14:paraId="5E68D00B" w14:textId="6B1F2F32" w:rsidR="002E73C5" w:rsidRDefault="002E73C5" w:rsidP="002E73C5">
      <w:pPr>
        <w:pStyle w:val="Paragraphedeliste"/>
        <w:numPr>
          <w:ilvl w:val="0"/>
          <w:numId w:val="47"/>
        </w:numPr>
        <w:spacing w:after="120"/>
        <w:jc w:val="both"/>
        <w:rPr>
          <w:rFonts w:cstheme="minorHAnsi"/>
          <w:bCs/>
          <w:color w:val="000000" w:themeColor="text1"/>
        </w:rPr>
      </w:pPr>
      <w:r>
        <w:rPr>
          <w:rFonts w:cstheme="minorHAnsi"/>
          <w:bCs/>
          <w:color w:val="000000" w:themeColor="text1"/>
        </w:rPr>
        <w:t>Risques routiers :</w:t>
      </w:r>
    </w:p>
    <w:p w14:paraId="0D449DB2" w14:textId="1D548819" w:rsidR="002E73C5" w:rsidRPr="002E73C5" w:rsidRDefault="002E73C5" w:rsidP="00520BB7">
      <w:pPr>
        <w:pStyle w:val="Paragraphedeliste"/>
        <w:numPr>
          <w:ilvl w:val="0"/>
          <w:numId w:val="45"/>
        </w:numPr>
        <w:spacing w:after="120"/>
        <w:jc w:val="both"/>
        <w:rPr>
          <w:rFonts w:cstheme="minorHAnsi"/>
          <w:bCs/>
          <w:color w:val="000000" w:themeColor="text1"/>
        </w:rPr>
      </w:pPr>
      <w:r>
        <w:rPr>
          <w:rFonts w:cstheme="minorHAnsi"/>
          <w:bCs/>
          <w:color w:val="000000" w:themeColor="text1"/>
        </w:rPr>
        <w:t>Mise à disposition de trousses de secours dans les véhicules.</w:t>
      </w:r>
    </w:p>
    <w:p w14:paraId="64CE5F20" w14:textId="764DC65E" w:rsidR="006E1D91" w:rsidRDefault="006E1D91" w:rsidP="00520BB7">
      <w:pPr>
        <w:spacing w:after="120"/>
        <w:jc w:val="both"/>
        <w:rPr>
          <w:rFonts w:cstheme="minorHAnsi"/>
          <w:bCs/>
          <w:color w:val="000000" w:themeColor="text1"/>
        </w:rPr>
      </w:pPr>
      <w:r w:rsidRPr="006E1D91">
        <w:rPr>
          <w:rFonts w:cstheme="minorHAnsi"/>
          <w:b/>
          <w:bCs/>
          <w:color w:val="000000" w:themeColor="text1"/>
        </w:rPr>
        <w:t xml:space="preserve">Un membre du CSE </w:t>
      </w:r>
      <w:r w:rsidR="002E73C5">
        <w:rPr>
          <w:rFonts w:cstheme="minorHAnsi"/>
          <w:bCs/>
          <w:color w:val="000000" w:themeColor="text1"/>
        </w:rPr>
        <w:t>rappelle que les véhicules ne sont pas équipés de trousses de secours.</w:t>
      </w:r>
    </w:p>
    <w:p w14:paraId="374C9E7D" w14:textId="1EEDD810" w:rsidR="002E73C5" w:rsidRDefault="002E73C5" w:rsidP="00520BB7">
      <w:pPr>
        <w:spacing w:after="120"/>
        <w:jc w:val="both"/>
        <w:rPr>
          <w:rFonts w:cstheme="minorHAnsi"/>
          <w:bCs/>
          <w:color w:val="000000" w:themeColor="text1"/>
        </w:rPr>
      </w:pPr>
      <w:r>
        <w:rPr>
          <w:rFonts w:cstheme="minorHAnsi"/>
          <w:b/>
          <w:bCs/>
          <w:color w:val="000000" w:themeColor="text1"/>
        </w:rPr>
        <w:t>Mme</w:t>
      </w:r>
      <w:r w:rsidR="00AF2263">
        <w:rPr>
          <w:rFonts w:cstheme="minorHAnsi"/>
          <w:b/>
          <w:bCs/>
          <w:color w:val="000000" w:themeColor="text1"/>
        </w:rPr>
        <w:t> </w:t>
      </w:r>
      <w:r>
        <w:rPr>
          <w:rFonts w:cstheme="minorHAnsi"/>
          <w:b/>
          <w:bCs/>
          <w:color w:val="000000" w:themeColor="text1"/>
        </w:rPr>
        <w:t>REYNERS</w:t>
      </w:r>
      <w:r>
        <w:rPr>
          <w:rFonts w:cstheme="minorHAnsi"/>
          <w:bCs/>
          <w:color w:val="000000" w:themeColor="text1"/>
        </w:rPr>
        <w:t xml:space="preserve"> assure que ce point sera examiné. </w:t>
      </w:r>
      <w:r w:rsidR="003B09BD">
        <w:rPr>
          <w:rFonts w:cstheme="minorHAnsi"/>
          <w:bCs/>
          <w:color w:val="000000" w:themeColor="text1"/>
        </w:rPr>
        <w:t>Elle présente le plan d’action relatif aux entités concernées :</w:t>
      </w:r>
    </w:p>
    <w:p w14:paraId="57DF1EDA" w14:textId="24784907" w:rsidR="00B1065D" w:rsidRDefault="00B1065D" w:rsidP="00B1065D">
      <w:pPr>
        <w:pStyle w:val="Paragraphedeliste"/>
        <w:numPr>
          <w:ilvl w:val="0"/>
          <w:numId w:val="45"/>
        </w:numPr>
        <w:spacing w:after="120"/>
        <w:jc w:val="both"/>
        <w:rPr>
          <w:rFonts w:cstheme="minorHAnsi"/>
          <w:bCs/>
          <w:color w:val="000000" w:themeColor="text1"/>
        </w:rPr>
      </w:pPr>
      <w:r>
        <w:rPr>
          <w:rFonts w:cstheme="minorHAnsi"/>
          <w:bCs/>
          <w:color w:val="000000" w:themeColor="text1"/>
        </w:rPr>
        <w:t>Une note d’information dédiée au harcèlement moral et au harcèlement</w:t>
      </w:r>
      <w:r w:rsidR="00A36A0D">
        <w:rPr>
          <w:rFonts w:cstheme="minorHAnsi"/>
          <w:bCs/>
          <w:color w:val="000000" w:themeColor="text1"/>
        </w:rPr>
        <w:t xml:space="preserve"> sexuel</w:t>
      </w:r>
      <w:r>
        <w:rPr>
          <w:rFonts w:cstheme="minorHAnsi"/>
          <w:bCs/>
          <w:color w:val="000000" w:themeColor="text1"/>
        </w:rPr>
        <w:t xml:space="preserve"> sera diffusée aux collaborateurs, de même qu’un livret de sensibilisation sur le harcèlement</w:t>
      </w:r>
      <w:r w:rsidR="00AF2263">
        <w:rPr>
          <w:rFonts w:cstheme="minorHAnsi"/>
          <w:bCs/>
          <w:color w:val="000000" w:themeColor="text1"/>
        </w:rPr>
        <w:t> </w:t>
      </w:r>
      <w:r>
        <w:rPr>
          <w:rFonts w:cstheme="minorHAnsi"/>
          <w:bCs/>
          <w:color w:val="000000" w:themeColor="text1"/>
        </w:rPr>
        <w:t>;</w:t>
      </w:r>
    </w:p>
    <w:p w14:paraId="3F5C6043" w14:textId="7E5F82D4" w:rsidR="00B1065D" w:rsidRDefault="00B1065D" w:rsidP="00B1065D">
      <w:pPr>
        <w:pStyle w:val="Paragraphedeliste"/>
        <w:numPr>
          <w:ilvl w:val="0"/>
          <w:numId w:val="45"/>
        </w:numPr>
        <w:spacing w:after="120"/>
        <w:jc w:val="both"/>
        <w:rPr>
          <w:rFonts w:cstheme="minorHAnsi"/>
          <w:bCs/>
          <w:color w:val="000000" w:themeColor="text1"/>
        </w:rPr>
      </w:pPr>
      <w:r>
        <w:rPr>
          <w:rFonts w:cstheme="minorHAnsi"/>
          <w:bCs/>
          <w:color w:val="000000" w:themeColor="text1"/>
        </w:rPr>
        <w:t>Une enquête relative au climat social a été menée</w:t>
      </w:r>
      <w:r w:rsidR="00AF2263">
        <w:rPr>
          <w:rFonts w:cstheme="minorHAnsi"/>
          <w:bCs/>
          <w:color w:val="000000" w:themeColor="text1"/>
        </w:rPr>
        <w:t> </w:t>
      </w:r>
      <w:r>
        <w:rPr>
          <w:rFonts w:cstheme="minorHAnsi"/>
          <w:bCs/>
          <w:color w:val="000000" w:themeColor="text1"/>
        </w:rPr>
        <w:t>;</w:t>
      </w:r>
    </w:p>
    <w:p w14:paraId="4C827762" w14:textId="33B6A99F" w:rsidR="00B1065D" w:rsidRDefault="00B1065D" w:rsidP="00B1065D">
      <w:pPr>
        <w:pStyle w:val="Paragraphedeliste"/>
        <w:numPr>
          <w:ilvl w:val="0"/>
          <w:numId w:val="45"/>
        </w:numPr>
        <w:spacing w:after="120"/>
        <w:jc w:val="both"/>
        <w:rPr>
          <w:rFonts w:cstheme="minorHAnsi"/>
          <w:bCs/>
          <w:color w:val="000000" w:themeColor="text1"/>
        </w:rPr>
      </w:pPr>
      <w:r>
        <w:rPr>
          <w:rFonts w:cstheme="minorHAnsi"/>
          <w:bCs/>
          <w:color w:val="000000" w:themeColor="text1"/>
        </w:rPr>
        <w:t>Des formations récurrentes seront organisées (risque incendie, risque électrique, etc.)</w:t>
      </w:r>
      <w:r w:rsidR="00AF2263">
        <w:rPr>
          <w:rFonts w:cstheme="minorHAnsi"/>
          <w:bCs/>
          <w:color w:val="000000" w:themeColor="text1"/>
        </w:rPr>
        <w:t> </w:t>
      </w:r>
      <w:r>
        <w:rPr>
          <w:rFonts w:cstheme="minorHAnsi"/>
          <w:bCs/>
          <w:color w:val="000000" w:themeColor="text1"/>
        </w:rPr>
        <w:t>;</w:t>
      </w:r>
    </w:p>
    <w:p w14:paraId="36956F08" w14:textId="58C552B3" w:rsidR="00B1065D" w:rsidRDefault="00A36A0D" w:rsidP="00B1065D">
      <w:pPr>
        <w:pStyle w:val="Paragraphedeliste"/>
        <w:numPr>
          <w:ilvl w:val="0"/>
          <w:numId w:val="45"/>
        </w:numPr>
        <w:spacing w:after="120"/>
        <w:jc w:val="both"/>
        <w:rPr>
          <w:rFonts w:cstheme="minorHAnsi"/>
          <w:bCs/>
          <w:color w:val="000000" w:themeColor="text1"/>
        </w:rPr>
      </w:pPr>
      <w:r>
        <w:rPr>
          <w:rFonts w:cstheme="minorHAnsi"/>
          <w:bCs/>
          <w:color w:val="000000" w:themeColor="text1"/>
        </w:rPr>
        <w:t>Pour Free Mobile, d</w:t>
      </w:r>
      <w:r w:rsidR="00244B3A">
        <w:rPr>
          <w:rFonts w:cstheme="minorHAnsi"/>
          <w:bCs/>
          <w:color w:val="000000" w:themeColor="text1"/>
        </w:rPr>
        <w:t>es cartes d’habilitation en plastique seront probablement fournies aux collaborateurs concernés.</w:t>
      </w:r>
    </w:p>
    <w:p w14:paraId="2DA2DF56" w14:textId="1F196526" w:rsidR="006E1D91" w:rsidRDefault="001B75E9" w:rsidP="00520BB7">
      <w:pPr>
        <w:spacing w:after="120"/>
        <w:jc w:val="both"/>
        <w:rPr>
          <w:rFonts w:cstheme="minorHAnsi"/>
          <w:bCs/>
          <w:color w:val="000000" w:themeColor="text1"/>
        </w:rPr>
      </w:pPr>
      <w:r>
        <w:rPr>
          <w:rFonts w:cstheme="minorHAnsi"/>
          <w:b/>
          <w:bCs/>
          <w:color w:val="000000" w:themeColor="text1"/>
        </w:rPr>
        <w:t>Mounir ZERARKA</w:t>
      </w:r>
      <w:r w:rsidR="006E1D91" w:rsidRPr="006E1D91">
        <w:rPr>
          <w:rFonts w:cstheme="minorHAnsi"/>
          <w:b/>
          <w:bCs/>
          <w:color w:val="000000" w:themeColor="text1"/>
        </w:rPr>
        <w:t xml:space="preserve"> </w:t>
      </w:r>
      <w:r w:rsidR="00244B3A">
        <w:rPr>
          <w:rFonts w:cstheme="minorHAnsi"/>
          <w:bCs/>
          <w:color w:val="000000" w:themeColor="text1"/>
        </w:rPr>
        <w:t>remarque qu’il pourrait s’avérer intéressant de concevoir des QR Code, qui permettraient de visualiser l’historique de l’ensemble des habilitations des salariés.</w:t>
      </w:r>
    </w:p>
    <w:p w14:paraId="1F699ABF" w14:textId="66DBF94B" w:rsidR="006E1D91" w:rsidRDefault="0008460A" w:rsidP="00520BB7">
      <w:pPr>
        <w:spacing w:after="120"/>
        <w:jc w:val="both"/>
        <w:rPr>
          <w:rFonts w:cstheme="minorHAnsi"/>
          <w:bCs/>
          <w:color w:val="000000" w:themeColor="text1"/>
        </w:rPr>
      </w:pPr>
      <w:r>
        <w:rPr>
          <w:rFonts w:cstheme="minorHAnsi"/>
          <w:b/>
          <w:color w:val="000000" w:themeColor="text1"/>
        </w:rPr>
        <w:t>Mme</w:t>
      </w:r>
      <w:r w:rsidR="00AF2263">
        <w:rPr>
          <w:rFonts w:cstheme="minorHAnsi"/>
          <w:b/>
          <w:color w:val="000000" w:themeColor="text1"/>
        </w:rPr>
        <w:t> </w:t>
      </w:r>
      <w:r w:rsidRPr="003E0F09">
        <w:rPr>
          <w:rFonts w:cstheme="minorHAnsi"/>
          <w:b/>
          <w:color w:val="000000" w:themeColor="text1"/>
        </w:rPr>
        <w:t>REYNERS</w:t>
      </w:r>
      <w:r>
        <w:rPr>
          <w:rFonts w:cstheme="minorHAnsi"/>
          <w:bCs/>
          <w:color w:val="000000" w:themeColor="text1"/>
        </w:rPr>
        <w:t xml:space="preserve"> </w:t>
      </w:r>
      <w:r w:rsidR="00244B3A">
        <w:rPr>
          <w:rFonts w:cstheme="minorHAnsi"/>
          <w:bCs/>
          <w:color w:val="000000" w:themeColor="text1"/>
        </w:rPr>
        <w:t>souligne la pertinence de cette proposition. Elle en prend bonne note.</w:t>
      </w:r>
    </w:p>
    <w:p w14:paraId="2AACA80A" w14:textId="0D0AAD22" w:rsidR="00244B3A" w:rsidRPr="00802745" w:rsidRDefault="00244B3A" w:rsidP="00520BB7">
      <w:pPr>
        <w:spacing w:after="120"/>
        <w:jc w:val="both"/>
        <w:rPr>
          <w:rFonts w:cstheme="minorHAnsi"/>
          <w:bCs/>
          <w:i/>
          <w:iCs/>
          <w:color w:val="000000" w:themeColor="text1"/>
        </w:rPr>
      </w:pPr>
      <w:r w:rsidRPr="00802745">
        <w:rPr>
          <w:rFonts w:cstheme="minorHAnsi"/>
          <w:bCs/>
          <w:i/>
          <w:iCs/>
          <w:color w:val="000000" w:themeColor="text1"/>
        </w:rPr>
        <w:lastRenderedPageBreak/>
        <w:t>La présentation est terminée.</w:t>
      </w:r>
    </w:p>
    <w:p w14:paraId="4C8C55C7" w14:textId="77777777" w:rsidR="00C1342B" w:rsidRDefault="006E1D91" w:rsidP="00520BB7">
      <w:pPr>
        <w:spacing w:after="120"/>
        <w:jc w:val="both"/>
        <w:rPr>
          <w:rFonts w:cstheme="minorHAnsi"/>
          <w:bCs/>
          <w:color w:val="000000" w:themeColor="text1"/>
          <w:szCs w:val="22"/>
        </w:rPr>
      </w:pPr>
      <w:r w:rsidRPr="006E1D91">
        <w:rPr>
          <w:rFonts w:cstheme="minorHAnsi"/>
          <w:b/>
          <w:bCs/>
          <w:color w:val="000000" w:themeColor="text1"/>
          <w:szCs w:val="22"/>
        </w:rPr>
        <w:t>Mme POLO</w:t>
      </w:r>
      <w:r w:rsidR="00244B3A">
        <w:rPr>
          <w:rFonts w:cstheme="minorHAnsi"/>
          <w:bCs/>
          <w:color w:val="000000" w:themeColor="text1"/>
          <w:szCs w:val="22"/>
        </w:rPr>
        <w:t xml:space="preserve"> invite les membres de l’instance à se rapprocher de </w:t>
      </w:r>
      <w:r w:rsidR="00C1342B">
        <w:rPr>
          <w:rFonts w:cstheme="minorHAnsi"/>
          <w:bCs/>
          <w:color w:val="000000" w:themeColor="text1"/>
          <w:szCs w:val="22"/>
        </w:rPr>
        <w:t>Laurence REYNERS et Jacques DUCOURT pour faire des remontées.</w:t>
      </w:r>
    </w:p>
    <w:p w14:paraId="0B319718" w14:textId="5E35093B" w:rsidR="006E1D91" w:rsidRDefault="00C1342B" w:rsidP="00520BB7">
      <w:pPr>
        <w:spacing w:after="120"/>
        <w:jc w:val="both"/>
        <w:rPr>
          <w:rFonts w:cstheme="minorHAnsi"/>
          <w:bCs/>
          <w:color w:val="000000" w:themeColor="text1"/>
        </w:rPr>
      </w:pPr>
      <w:r w:rsidRPr="00C1342B">
        <w:rPr>
          <w:rFonts w:cstheme="minorHAnsi"/>
          <w:b/>
          <w:color w:val="000000" w:themeColor="text1"/>
          <w:szCs w:val="22"/>
        </w:rPr>
        <w:t>La Secrétaire du CSE</w:t>
      </w:r>
      <w:r>
        <w:rPr>
          <w:rFonts w:cstheme="minorHAnsi"/>
          <w:bCs/>
          <w:color w:val="000000" w:themeColor="text1"/>
          <w:szCs w:val="22"/>
        </w:rPr>
        <w:t xml:space="preserve"> rappelle que </w:t>
      </w:r>
      <w:r w:rsidR="00244B3A">
        <w:rPr>
          <w:rFonts w:cstheme="minorHAnsi"/>
          <w:bCs/>
          <w:color w:val="000000" w:themeColor="text1"/>
          <w:szCs w:val="22"/>
        </w:rPr>
        <w:t xml:space="preserve">la </w:t>
      </w:r>
      <w:r>
        <w:rPr>
          <w:rFonts w:cstheme="minorHAnsi"/>
          <w:bCs/>
          <w:color w:val="000000" w:themeColor="text1"/>
          <w:szCs w:val="22"/>
        </w:rPr>
        <w:t xml:space="preserve">Commission </w:t>
      </w:r>
      <w:r w:rsidR="00244B3A">
        <w:rPr>
          <w:rFonts w:cstheme="minorHAnsi"/>
          <w:bCs/>
          <w:color w:val="000000" w:themeColor="text1"/>
          <w:szCs w:val="22"/>
        </w:rPr>
        <w:t xml:space="preserve">CSSCT </w:t>
      </w:r>
      <w:r>
        <w:rPr>
          <w:rFonts w:cstheme="minorHAnsi"/>
          <w:bCs/>
          <w:color w:val="000000" w:themeColor="text1"/>
          <w:szCs w:val="22"/>
        </w:rPr>
        <w:t>est disponible également pour recueillir leurs</w:t>
      </w:r>
      <w:r w:rsidR="00244B3A">
        <w:rPr>
          <w:rFonts w:cstheme="minorHAnsi"/>
          <w:bCs/>
          <w:color w:val="000000" w:themeColor="text1"/>
          <w:szCs w:val="22"/>
        </w:rPr>
        <w:t xml:space="preserve"> questions et</w:t>
      </w:r>
      <w:r w:rsidR="00A36A0D">
        <w:rPr>
          <w:rFonts w:cstheme="minorHAnsi"/>
          <w:bCs/>
          <w:color w:val="000000" w:themeColor="text1"/>
          <w:szCs w:val="22"/>
        </w:rPr>
        <w:t xml:space="preserve"> </w:t>
      </w:r>
      <w:r w:rsidR="00244B3A">
        <w:rPr>
          <w:rFonts w:cstheme="minorHAnsi"/>
          <w:bCs/>
          <w:color w:val="000000" w:themeColor="text1"/>
          <w:szCs w:val="22"/>
        </w:rPr>
        <w:t>leurs propositions éventuelles.</w:t>
      </w:r>
    </w:p>
    <w:p w14:paraId="4721E1B6" w14:textId="59E0F8D4" w:rsidR="006E1D91" w:rsidRPr="00244B3A" w:rsidRDefault="00244B3A" w:rsidP="00520BB7">
      <w:pPr>
        <w:spacing w:after="120"/>
        <w:jc w:val="both"/>
        <w:rPr>
          <w:rFonts w:cstheme="minorHAnsi"/>
          <w:bCs/>
          <w:color w:val="000000" w:themeColor="text1"/>
        </w:rPr>
      </w:pPr>
      <w:r>
        <w:rPr>
          <w:rFonts w:cstheme="minorHAnsi"/>
          <w:b/>
          <w:bCs/>
          <w:color w:val="000000" w:themeColor="text1"/>
        </w:rPr>
        <w:t>Les membres du CSE</w:t>
      </w:r>
      <w:r>
        <w:rPr>
          <w:rFonts w:cstheme="minorHAnsi"/>
          <w:bCs/>
          <w:color w:val="000000" w:themeColor="text1"/>
        </w:rPr>
        <w:t xml:space="preserve"> remercient Mme</w:t>
      </w:r>
      <w:r w:rsidR="00AF2263">
        <w:rPr>
          <w:rFonts w:cstheme="minorHAnsi"/>
          <w:bCs/>
          <w:color w:val="000000" w:themeColor="text1"/>
        </w:rPr>
        <w:t> </w:t>
      </w:r>
      <w:r>
        <w:rPr>
          <w:rFonts w:cstheme="minorHAnsi"/>
          <w:bCs/>
          <w:color w:val="000000" w:themeColor="text1"/>
        </w:rPr>
        <w:t>REYNERS pour son intervention.</w:t>
      </w:r>
    </w:p>
    <w:p w14:paraId="2CAEDE1D" w14:textId="7F920EF1" w:rsidR="006E1D91" w:rsidRPr="00B70B41" w:rsidRDefault="0008460A" w:rsidP="00520BB7">
      <w:pPr>
        <w:spacing w:after="120"/>
        <w:jc w:val="both"/>
        <w:rPr>
          <w:rStyle w:val="Accentuation"/>
          <w:sz w:val="22"/>
          <w:szCs w:val="22"/>
        </w:rPr>
      </w:pPr>
      <w:r w:rsidRPr="00B70B41">
        <w:rPr>
          <w:rStyle w:val="Accentuation"/>
          <w:sz w:val="22"/>
          <w:szCs w:val="22"/>
        </w:rPr>
        <w:t xml:space="preserve">Laurence REYNERS </w:t>
      </w:r>
      <w:r w:rsidR="006E1D91" w:rsidRPr="00B70B41">
        <w:rPr>
          <w:rStyle w:val="Accentuation"/>
          <w:sz w:val="22"/>
          <w:szCs w:val="22"/>
        </w:rPr>
        <w:t>quitte la réunion à 10</w:t>
      </w:r>
      <w:r w:rsidR="00EC22F9">
        <w:rPr>
          <w:rStyle w:val="Accentuation"/>
          <w:sz w:val="22"/>
          <w:szCs w:val="22"/>
        </w:rPr>
        <w:t> h </w:t>
      </w:r>
      <w:r w:rsidR="006E1D91" w:rsidRPr="00B70B41">
        <w:rPr>
          <w:rStyle w:val="Accentuation"/>
          <w:sz w:val="22"/>
          <w:szCs w:val="22"/>
        </w:rPr>
        <w:t>23.</w:t>
      </w:r>
    </w:p>
    <w:p w14:paraId="5E854339" w14:textId="478E7781" w:rsidR="006E1D91" w:rsidRDefault="006E1D91" w:rsidP="00520BB7">
      <w:pPr>
        <w:spacing w:after="120"/>
        <w:jc w:val="both"/>
        <w:rPr>
          <w:rFonts w:cstheme="minorHAnsi"/>
          <w:bCs/>
          <w:color w:val="000000" w:themeColor="text1"/>
        </w:rPr>
      </w:pPr>
      <w:r w:rsidRPr="006E1D91">
        <w:rPr>
          <w:rFonts w:cstheme="minorHAnsi"/>
          <w:b/>
          <w:bCs/>
          <w:color w:val="000000" w:themeColor="text1"/>
          <w:szCs w:val="22"/>
        </w:rPr>
        <w:t>M. TARNEAUD</w:t>
      </w:r>
      <w:r w:rsidRPr="006E1D91">
        <w:rPr>
          <w:rFonts w:cstheme="minorHAnsi"/>
          <w:bCs/>
          <w:color w:val="000000" w:themeColor="text1"/>
          <w:szCs w:val="22"/>
        </w:rPr>
        <w:t xml:space="preserve"> </w:t>
      </w:r>
      <w:r w:rsidR="00244B3A">
        <w:rPr>
          <w:rFonts w:cstheme="minorHAnsi"/>
          <w:bCs/>
          <w:color w:val="000000" w:themeColor="text1"/>
        </w:rPr>
        <w:t xml:space="preserve">propose de procéder au vote de la consultation relative à </w:t>
      </w:r>
      <w:r w:rsidR="003C5AA3">
        <w:rPr>
          <w:rFonts w:cstheme="minorHAnsi"/>
          <w:bCs/>
          <w:color w:val="000000" w:themeColor="text1"/>
        </w:rPr>
        <w:t xml:space="preserve">la </w:t>
      </w:r>
      <w:r w:rsidR="00244B3A" w:rsidRPr="00244B3A">
        <w:rPr>
          <w:rFonts w:cstheme="minorHAnsi"/>
          <w:bCs/>
          <w:color w:val="000000" w:themeColor="text1"/>
        </w:rPr>
        <w:t xml:space="preserve">mise à jour du DUERP des sociétés </w:t>
      </w:r>
      <w:proofErr w:type="spellStart"/>
      <w:r w:rsidR="00244B3A" w:rsidRPr="00244B3A">
        <w:rPr>
          <w:rFonts w:cstheme="minorHAnsi"/>
          <w:bCs/>
          <w:color w:val="000000" w:themeColor="text1"/>
        </w:rPr>
        <w:t>Assunet</w:t>
      </w:r>
      <w:proofErr w:type="spellEnd"/>
      <w:r w:rsidR="00244B3A" w:rsidRPr="00244B3A">
        <w:rPr>
          <w:rFonts w:cstheme="minorHAnsi"/>
          <w:bCs/>
          <w:color w:val="000000" w:themeColor="text1"/>
        </w:rPr>
        <w:t>, Iliad, Free SAS et Free Mobile</w:t>
      </w:r>
    </w:p>
    <w:p w14:paraId="209CC563" w14:textId="5A15723A" w:rsidR="0089045B" w:rsidRDefault="00C1342B" w:rsidP="0089045B">
      <w:pPr>
        <w:spacing w:after="120"/>
        <w:jc w:val="both"/>
        <w:rPr>
          <w:rFonts w:cstheme="minorHAnsi"/>
          <w:bCs/>
          <w:color w:val="000000" w:themeColor="text1"/>
        </w:rPr>
      </w:pPr>
      <w:r>
        <w:rPr>
          <w:rFonts w:cstheme="minorHAnsi"/>
          <w:b/>
          <w:color w:val="000000" w:themeColor="text1"/>
        </w:rPr>
        <w:t>Thomas DOASSANS</w:t>
      </w:r>
      <w:r w:rsidR="0089045B" w:rsidRPr="00C906C6">
        <w:rPr>
          <w:rFonts w:cstheme="minorHAnsi"/>
          <w:b/>
          <w:color w:val="000000" w:themeColor="text1"/>
        </w:rPr>
        <w:t xml:space="preserve"> </w:t>
      </w:r>
      <w:r w:rsidR="003C5AA3">
        <w:rPr>
          <w:rFonts w:cstheme="minorHAnsi"/>
          <w:bCs/>
          <w:color w:val="000000" w:themeColor="text1"/>
        </w:rPr>
        <w:t>souligne que les élus de l’instance auraient aimé avoir connaissance des documents en amont de la présente réunion.</w:t>
      </w:r>
    </w:p>
    <w:p w14:paraId="4180032B" w14:textId="4BF7FB49" w:rsidR="0089045B" w:rsidRPr="003C5AA3" w:rsidRDefault="0089045B" w:rsidP="0089045B">
      <w:pPr>
        <w:spacing w:after="120"/>
        <w:jc w:val="both"/>
        <w:rPr>
          <w:rFonts w:cstheme="minorHAnsi"/>
          <w:bCs/>
          <w:color w:val="000000" w:themeColor="text1"/>
        </w:rPr>
      </w:pPr>
      <w:r w:rsidRPr="0089045B">
        <w:rPr>
          <w:rFonts w:cstheme="minorHAnsi"/>
          <w:b/>
          <w:bCs/>
          <w:color w:val="000000" w:themeColor="text1"/>
          <w:szCs w:val="22"/>
        </w:rPr>
        <w:t>Mme POLO</w:t>
      </w:r>
      <w:r w:rsidRPr="0089045B">
        <w:rPr>
          <w:rFonts w:cstheme="minorHAnsi"/>
          <w:bCs/>
          <w:color w:val="000000" w:themeColor="text1"/>
          <w:szCs w:val="22"/>
        </w:rPr>
        <w:t xml:space="preserve"> </w:t>
      </w:r>
      <w:r w:rsidR="003C5AA3">
        <w:rPr>
          <w:rFonts w:cstheme="minorHAnsi"/>
          <w:bCs/>
          <w:color w:val="000000" w:themeColor="text1"/>
          <w:szCs w:val="22"/>
        </w:rPr>
        <w:t xml:space="preserve">prend bonne note de cette remarque. Elle </w:t>
      </w:r>
      <w:r w:rsidR="003C5AA3">
        <w:rPr>
          <w:rFonts w:cstheme="minorHAnsi"/>
          <w:bCs/>
          <w:color w:val="000000" w:themeColor="text1"/>
        </w:rPr>
        <w:t xml:space="preserve">rappelle que le document qui a été diffusé ne constitue pas, en l’occurrence, un document obligatoire. Il s’agit d’un document supplémentaire, qui vise à éclairer l’avis des membres du CSE. </w:t>
      </w:r>
    </w:p>
    <w:p w14:paraId="687DE328" w14:textId="7892C375" w:rsidR="00373A85" w:rsidRPr="00C906C6" w:rsidRDefault="00373A85" w:rsidP="00373A85">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sidR="003C5AA3">
        <w:rPr>
          <w:rStyle w:val="Accentuationlgre"/>
          <w:rFonts w:asciiTheme="minorHAnsi" w:hAnsiTheme="minorHAnsi"/>
          <w:color w:val="000000" w:themeColor="text1"/>
        </w:rPr>
        <w:t xml:space="preserve"> sur la </w:t>
      </w:r>
      <w:r w:rsidR="003C5AA3" w:rsidRPr="003C5AA3">
        <w:rPr>
          <w:rStyle w:val="Accentuationlgre"/>
          <w:rFonts w:asciiTheme="minorHAnsi" w:hAnsiTheme="minorHAnsi"/>
          <w:color w:val="000000" w:themeColor="text1"/>
        </w:rPr>
        <w:t xml:space="preserve">mise à jour du DUERP des sociétés </w:t>
      </w:r>
      <w:proofErr w:type="spellStart"/>
      <w:r w:rsidR="003C5AA3" w:rsidRPr="003C5AA3">
        <w:rPr>
          <w:rStyle w:val="Accentuationlgre"/>
          <w:rFonts w:asciiTheme="minorHAnsi" w:hAnsiTheme="minorHAnsi"/>
          <w:color w:val="000000" w:themeColor="text1"/>
        </w:rPr>
        <w:t>Assunet</w:t>
      </w:r>
      <w:proofErr w:type="spellEnd"/>
      <w:r w:rsidR="003C5AA3" w:rsidRPr="003C5AA3">
        <w:rPr>
          <w:rStyle w:val="Accentuationlgre"/>
          <w:rFonts w:asciiTheme="minorHAnsi" w:hAnsiTheme="minorHAnsi"/>
          <w:color w:val="000000" w:themeColor="text1"/>
        </w:rPr>
        <w:t xml:space="preserve">, Iliad, Free SAS et Free </w:t>
      </w:r>
      <w:r w:rsidR="00641904" w:rsidRPr="003C5AA3">
        <w:rPr>
          <w:rStyle w:val="Accentuationlgre"/>
          <w:rFonts w:asciiTheme="minorHAnsi" w:hAnsiTheme="minorHAnsi"/>
          <w:color w:val="000000" w:themeColor="text1"/>
        </w:rPr>
        <w:t>Mobile</w:t>
      </w:r>
      <w:r w:rsidR="00AF2263">
        <w:rPr>
          <w:rStyle w:val="Accentuationlgre"/>
          <w:rFonts w:asciiTheme="minorHAnsi" w:hAnsiTheme="minorHAnsi"/>
          <w:color w:val="000000" w:themeColor="text1"/>
        </w:rPr>
        <w:t> </w:t>
      </w:r>
      <w:r w:rsidR="00641904" w:rsidRPr="00C906C6">
        <w:rPr>
          <w:rStyle w:val="Accentuationlgre"/>
          <w:rFonts w:asciiTheme="minorHAnsi" w:hAnsiTheme="minorHAnsi"/>
          <w:color w:val="000000" w:themeColor="text1"/>
        </w:rPr>
        <w:t>:</w:t>
      </w:r>
      <w:r w:rsidRPr="00C906C6">
        <w:rPr>
          <w:rStyle w:val="Accentuationlgre"/>
          <w:rFonts w:asciiTheme="minorHAnsi" w:hAnsiTheme="minorHAnsi"/>
          <w:color w:val="000000" w:themeColor="text1"/>
        </w:rPr>
        <w:t xml:space="preserve"> </w:t>
      </w:r>
    </w:p>
    <w:p w14:paraId="764D26FF" w14:textId="4305A8BD" w:rsidR="003C5AA3" w:rsidRDefault="00373A85" w:rsidP="003C5AA3">
      <w:pPr>
        <w:pStyle w:val="Corps"/>
        <w:ind w:left="708"/>
        <w:rPr>
          <w:rStyle w:val="lev"/>
        </w:rPr>
      </w:pPr>
      <w:r w:rsidRPr="006C7DC8">
        <w:rPr>
          <w:rStyle w:val="lev"/>
        </w:rPr>
        <w:t xml:space="preserve">Résultat du vote : </w:t>
      </w:r>
      <w:r w:rsidR="0089045B">
        <w:rPr>
          <w:rStyle w:val="lev"/>
        </w:rPr>
        <w:t>9</w:t>
      </w:r>
      <w:r w:rsidRPr="006C7DC8">
        <w:rPr>
          <w:rStyle w:val="lev"/>
        </w:rPr>
        <w:t xml:space="preserve"> voix pour, </w:t>
      </w:r>
      <w:r w:rsidR="0089045B">
        <w:rPr>
          <w:rStyle w:val="lev"/>
        </w:rPr>
        <w:t>0</w:t>
      </w:r>
      <w:r w:rsidR="00AF2263">
        <w:rPr>
          <w:rStyle w:val="lev"/>
        </w:rPr>
        <w:t> </w:t>
      </w:r>
      <w:r w:rsidRPr="006C7DC8">
        <w:rPr>
          <w:rStyle w:val="lev"/>
        </w:rPr>
        <w:t xml:space="preserve">voix contre, </w:t>
      </w:r>
      <w:r w:rsidR="0089045B">
        <w:rPr>
          <w:rStyle w:val="lev"/>
        </w:rPr>
        <w:t>20</w:t>
      </w:r>
      <w:r w:rsidR="00AF2263">
        <w:rPr>
          <w:rStyle w:val="lev"/>
        </w:rPr>
        <w:t> </w:t>
      </w:r>
      <w:r w:rsidRPr="006C7DC8">
        <w:rPr>
          <w:rStyle w:val="lev"/>
        </w:rPr>
        <w:t>abstentions</w:t>
      </w:r>
    </w:p>
    <w:p w14:paraId="2995EFE7" w14:textId="77777777" w:rsidR="003C5AA3" w:rsidRPr="003C5AA3" w:rsidRDefault="003C5AA3" w:rsidP="003C5AA3">
      <w:pPr>
        <w:pStyle w:val="Corps"/>
        <w:rPr>
          <w:rFonts w:asciiTheme="minorHAnsi" w:hAnsiTheme="minorHAnsi"/>
          <w:b/>
          <w:bCs/>
          <w:i/>
          <w:iCs/>
          <w:color w:val="000000" w:themeColor="text1"/>
          <w:sz w:val="20"/>
          <w:szCs w:val="20"/>
        </w:rPr>
      </w:pPr>
    </w:p>
    <w:p w14:paraId="5C364662" w14:textId="2DD17DE6" w:rsidR="0089045B" w:rsidRPr="005C6FB6" w:rsidRDefault="003C5AA3" w:rsidP="0089045B">
      <w:pPr>
        <w:spacing w:after="120"/>
        <w:jc w:val="both"/>
        <w:rPr>
          <w:rFonts w:cstheme="minorHAnsi"/>
          <w:bCs/>
          <w:i/>
          <w:color w:val="000000" w:themeColor="text1"/>
        </w:rPr>
      </w:pPr>
      <w:r>
        <w:rPr>
          <w:rFonts w:cstheme="minorHAnsi"/>
          <w:bCs/>
          <w:i/>
          <w:color w:val="000000" w:themeColor="text1"/>
        </w:rPr>
        <w:t>L</w:t>
      </w:r>
      <w:r w:rsidR="00652BF5">
        <w:rPr>
          <w:rFonts w:cstheme="minorHAnsi"/>
          <w:bCs/>
          <w:i/>
          <w:color w:val="000000" w:themeColor="text1"/>
        </w:rPr>
        <w:t xml:space="preserve">es membres du CSE désapprouvent </w:t>
      </w:r>
      <w:r>
        <w:rPr>
          <w:rFonts w:cstheme="minorHAnsi"/>
          <w:bCs/>
          <w:i/>
          <w:color w:val="000000" w:themeColor="text1"/>
        </w:rPr>
        <w:t xml:space="preserve">la </w:t>
      </w:r>
      <w:r w:rsidRPr="003C5AA3">
        <w:rPr>
          <w:rFonts w:cstheme="minorHAnsi"/>
          <w:bCs/>
          <w:i/>
          <w:color w:val="000000" w:themeColor="text1"/>
        </w:rPr>
        <w:t xml:space="preserve">mise à jour du DUERP des sociétés </w:t>
      </w:r>
      <w:proofErr w:type="spellStart"/>
      <w:r w:rsidRPr="003C5AA3">
        <w:rPr>
          <w:rFonts w:cstheme="minorHAnsi"/>
          <w:bCs/>
          <w:i/>
          <w:color w:val="000000" w:themeColor="text1"/>
        </w:rPr>
        <w:t>Assunet</w:t>
      </w:r>
      <w:proofErr w:type="spellEnd"/>
      <w:r w:rsidRPr="003C5AA3">
        <w:rPr>
          <w:rFonts w:cstheme="minorHAnsi"/>
          <w:bCs/>
          <w:i/>
          <w:color w:val="000000" w:themeColor="text1"/>
        </w:rPr>
        <w:t>, Iliad, Free SAS et Free Mobile</w:t>
      </w:r>
      <w:r>
        <w:rPr>
          <w:rFonts w:cstheme="minorHAnsi"/>
          <w:bCs/>
          <w:i/>
          <w:color w:val="000000" w:themeColor="text1"/>
        </w:rPr>
        <w:t>.</w:t>
      </w:r>
    </w:p>
    <w:p w14:paraId="3CE7812A" w14:textId="46DD109E" w:rsidR="00E04510" w:rsidRDefault="00E04510" w:rsidP="0089045B">
      <w:pPr>
        <w:spacing w:after="120"/>
        <w:jc w:val="both"/>
        <w:rPr>
          <w:rFonts w:cstheme="minorHAnsi"/>
          <w:b/>
          <w:color w:val="000000" w:themeColor="text1"/>
          <w:szCs w:val="22"/>
        </w:rPr>
      </w:pPr>
      <w:r>
        <w:rPr>
          <w:rFonts w:cstheme="minorHAnsi"/>
          <w:b/>
          <w:color w:val="000000" w:themeColor="text1"/>
          <w:szCs w:val="22"/>
        </w:rPr>
        <w:t>M.</w:t>
      </w:r>
      <w:r w:rsidR="00B15432">
        <w:rPr>
          <w:rFonts w:cstheme="minorHAnsi"/>
          <w:b/>
          <w:color w:val="000000" w:themeColor="text1"/>
          <w:szCs w:val="22"/>
        </w:rPr>
        <w:t> </w:t>
      </w:r>
      <w:r>
        <w:rPr>
          <w:rFonts w:cstheme="minorHAnsi"/>
          <w:b/>
          <w:color w:val="000000" w:themeColor="text1"/>
          <w:szCs w:val="22"/>
        </w:rPr>
        <w:t xml:space="preserve">TARNEAUD </w:t>
      </w:r>
      <w:r>
        <w:rPr>
          <w:rFonts w:cstheme="minorHAnsi"/>
          <w:color w:val="000000" w:themeColor="text1"/>
          <w:szCs w:val="22"/>
        </w:rPr>
        <w:t>ajoute qu’il est dommageable que ce sujet n’ait pas emporté l’adhésion de l’instance.</w:t>
      </w:r>
    </w:p>
    <w:p w14:paraId="7A9AB9BA" w14:textId="2CC5D775" w:rsidR="0089045B" w:rsidRDefault="0089045B" w:rsidP="0089045B">
      <w:pPr>
        <w:spacing w:after="120"/>
        <w:jc w:val="both"/>
        <w:rPr>
          <w:rFonts w:cstheme="minorHAnsi"/>
          <w:color w:val="000000" w:themeColor="text1"/>
          <w:szCs w:val="22"/>
        </w:rPr>
      </w:pPr>
      <w:r w:rsidRPr="0089045B">
        <w:rPr>
          <w:rFonts w:cstheme="minorHAnsi"/>
          <w:b/>
          <w:color w:val="000000" w:themeColor="text1"/>
          <w:szCs w:val="22"/>
        </w:rPr>
        <w:t xml:space="preserve">La Secrétaire du CSE </w:t>
      </w:r>
      <w:r w:rsidR="005C6FB6">
        <w:rPr>
          <w:rFonts w:cstheme="minorHAnsi"/>
          <w:color w:val="000000" w:themeColor="text1"/>
          <w:szCs w:val="22"/>
        </w:rPr>
        <w:t>explique que la majorité des élus se sont abstenus</w:t>
      </w:r>
      <w:r w:rsidR="00D3208C">
        <w:rPr>
          <w:rFonts w:cstheme="minorHAnsi"/>
          <w:color w:val="000000" w:themeColor="text1"/>
          <w:szCs w:val="22"/>
        </w:rPr>
        <w:t>,</w:t>
      </w:r>
      <w:r w:rsidR="005C6FB6">
        <w:rPr>
          <w:rFonts w:cstheme="minorHAnsi"/>
          <w:color w:val="000000" w:themeColor="text1"/>
          <w:szCs w:val="22"/>
        </w:rPr>
        <w:t xml:space="preserve"> car le document n’a pas été communiqué en amont de la présente réunion.</w:t>
      </w:r>
    </w:p>
    <w:p w14:paraId="15CEA6EE" w14:textId="7288E889" w:rsidR="00470399" w:rsidRDefault="0089045B" w:rsidP="0089045B">
      <w:pPr>
        <w:spacing w:after="120"/>
        <w:jc w:val="both"/>
        <w:rPr>
          <w:rFonts w:cstheme="minorHAnsi"/>
          <w:color w:val="000000" w:themeColor="text1"/>
          <w:szCs w:val="22"/>
        </w:rPr>
      </w:pPr>
      <w:r w:rsidRPr="0089045B">
        <w:rPr>
          <w:rFonts w:cstheme="minorHAnsi"/>
          <w:b/>
          <w:color w:val="000000" w:themeColor="text1"/>
          <w:szCs w:val="22"/>
        </w:rPr>
        <w:t>Mme POLO</w:t>
      </w:r>
      <w:r w:rsidRPr="0089045B">
        <w:rPr>
          <w:rFonts w:cstheme="minorHAnsi"/>
          <w:color w:val="000000" w:themeColor="text1"/>
          <w:szCs w:val="22"/>
        </w:rPr>
        <w:t xml:space="preserve"> </w:t>
      </w:r>
      <w:r w:rsidR="005C6FB6">
        <w:rPr>
          <w:rFonts w:cstheme="minorHAnsi"/>
          <w:color w:val="000000" w:themeColor="text1"/>
          <w:szCs w:val="22"/>
        </w:rPr>
        <w:t>indique que c’est d’abord à la CSSCT de se saisir du sujet. La Commission doit transmettre les informations détaillées au CSE.</w:t>
      </w:r>
    </w:p>
    <w:p w14:paraId="031C1621" w14:textId="1F719E18" w:rsidR="00470399" w:rsidRDefault="00E04510" w:rsidP="0089045B">
      <w:pPr>
        <w:spacing w:after="120"/>
        <w:jc w:val="both"/>
        <w:rPr>
          <w:rFonts w:cstheme="minorHAnsi"/>
          <w:color w:val="000000" w:themeColor="text1"/>
          <w:szCs w:val="22"/>
        </w:rPr>
      </w:pPr>
      <w:r>
        <w:rPr>
          <w:rFonts w:cstheme="minorHAnsi"/>
          <w:b/>
          <w:color w:val="000000" w:themeColor="text1"/>
          <w:szCs w:val="22"/>
        </w:rPr>
        <w:t>Awa BA DIALLO</w:t>
      </w:r>
      <w:r w:rsidR="00470399" w:rsidRPr="00470399">
        <w:rPr>
          <w:rFonts w:cstheme="minorHAnsi"/>
          <w:b/>
          <w:color w:val="000000" w:themeColor="text1"/>
          <w:szCs w:val="22"/>
        </w:rPr>
        <w:t xml:space="preserve"> </w:t>
      </w:r>
      <w:r w:rsidR="005C6FB6">
        <w:rPr>
          <w:rFonts w:cstheme="minorHAnsi"/>
          <w:color w:val="000000" w:themeColor="text1"/>
          <w:szCs w:val="22"/>
        </w:rPr>
        <w:t>note que Mme</w:t>
      </w:r>
      <w:r w:rsidR="00AF2263">
        <w:rPr>
          <w:rFonts w:cstheme="minorHAnsi"/>
          <w:color w:val="000000" w:themeColor="text1"/>
          <w:szCs w:val="22"/>
        </w:rPr>
        <w:t> </w:t>
      </w:r>
      <w:r w:rsidR="005C6FB6">
        <w:rPr>
          <w:rFonts w:cstheme="minorHAnsi"/>
          <w:color w:val="000000" w:themeColor="text1"/>
          <w:szCs w:val="22"/>
        </w:rPr>
        <w:t>REYNERS a fourni un travail considérable. Il faudrait cela dit que les membres du CSE disposent d’un délai de réflexion plus long. Le vote pourrait être r</w:t>
      </w:r>
      <w:r w:rsidR="00652BF5">
        <w:rPr>
          <w:rFonts w:cstheme="minorHAnsi"/>
          <w:color w:val="000000" w:themeColor="text1"/>
          <w:szCs w:val="22"/>
        </w:rPr>
        <w:t>eporté à la prochaine réunion de l’</w:t>
      </w:r>
      <w:r w:rsidR="005C6FB6">
        <w:rPr>
          <w:rFonts w:cstheme="minorHAnsi"/>
          <w:color w:val="000000" w:themeColor="text1"/>
          <w:szCs w:val="22"/>
        </w:rPr>
        <w:t>instance.</w:t>
      </w:r>
    </w:p>
    <w:p w14:paraId="47D6F339" w14:textId="7D100200" w:rsidR="00470399" w:rsidRDefault="00470399" w:rsidP="0089045B">
      <w:pPr>
        <w:spacing w:after="120"/>
        <w:jc w:val="both"/>
        <w:rPr>
          <w:rFonts w:cstheme="minorHAnsi"/>
          <w:color w:val="000000" w:themeColor="text1"/>
          <w:szCs w:val="22"/>
        </w:rPr>
      </w:pPr>
      <w:r w:rsidRPr="00470399">
        <w:rPr>
          <w:rFonts w:cstheme="minorHAnsi"/>
          <w:b/>
          <w:color w:val="000000" w:themeColor="text1"/>
          <w:szCs w:val="22"/>
        </w:rPr>
        <w:t>Mme POLO</w:t>
      </w:r>
      <w:r w:rsidRPr="00470399">
        <w:rPr>
          <w:rFonts w:cstheme="minorHAnsi"/>
          <w:color w:val="000000" w:themeColor="text1"/>
          <w:szCs w:val="22"/>
        </w:rPr>
        <w:t xml:space="preserve"> </w:t>
      </w:r>
      <w:r w:rsidR="005C6FB6">
        <w:rPr>
          <w:rFonts w:cstheme="minorHAnsi"/>
          <w:color w:val="000000" w:themeColor="text1"/>
          <w:szCs w:val="22"/>
        </w:rPr>
        <w:t>indique que le vote a déjà eu lieu. Il n’est plus possible de le reporte</w:t>
      </w:r>
      <w:r w:rsidR="00652BF5">
        <w:rPr>
          <w:rFonts w:cstheme="minorHAnsi"/>
          <w:color w:val="000000" w:themeColor="text1"/>
          <w:szCs w:val="22"/>
        </w:rPr>
        <w:t>r</w:t>
      </w:r>
      <w:r w:rsidR="005C6FB6">
        <w:rPr>
          <w:rFonts w:cstheme="minorHAnsi"/>
          <w:color w:val="000000" w:themeColor="text1"/>
          <w:szCs w:val="22"/>
        </w:rPr>
        <w:t>. Elle ajoute que les élus doivent mieux s’organiser avec les membres de la CSSCT.</w:t>
      </w:r>
    </w:p>
    <w:p w14:paraId="3C4AE1DB" w14:textId="17BD8989" w:rsidR="00470399" w:rsidRDefault="00E04510" w:rsidP="0089045B">
      <w:pPr>
        <w:spacing w:after="120"/>
        <w:jc w:val="both"/>
        <w:rPr>
          <w:rFonts w:cstheme="minorHAnsi"/>
          <w:color w:val="000000" w:themeColor="text1"/>
          <w:szCs w:val="22"/>
        </w:rPr>
      </w:pPr>
      <w:r>
        <w:rPr>
          <w:rFonts w:cstheme="minorHAnsi"/>
          <w:b/>
          <w:color w:val="000000" w:themeColor="text1"/>
          <w:szCs w:val="22"/>
        </w:rPr>
        <w:t>Awa BA DIALLO</w:t>
      </w:r>
      <w:r w:rsidR="00470399" w:rsidRPr="00470399">
        <w:rPr>
          <w:rFonts w:cstheme="minorHAnsi"/>
          <w:b/>
          <w:color w:val="000000" w:themeColor="text1"/>
          <w:szCs w:val="22"/>
        </w:rPr>
        <w:t xml:space="preserve"> </w:t>
      </w:r>
      <w:r w:rsidR="005C6FB6">
        <w:rPr>
          <w:rFonts w:cstheme="minorHAnsi"/>
          <w:color w:val="000000" w:themeColor="text1"/>
          <w:szCs w:val="22"/>
        </w:rPr>
        <w:t>explique que les élus auraient aimé pouvoir valider la présentation exposée par Mme</w:t>
      </w:r>
      <w:r w:rsidR="00AF2263">
        <w:rPr>
          <w:rFonts w:cstheme="minorHAnsi"/>
          <w:color w:val="000000" w:themeColor="text1"/>
          <w:szCs w:val="22"/>
        </w:rPr>
        <w:t> </w:t>
      </w:r>
      <w:r w:rsidR="005C6FB6">
        <w:rPr>
          <w:rFonts w:cstheme="minorHAnsi"/>
          <w:color w:val="000000" w:themeColor="text1"/>
          <w:szCs w:val="22"/>
        </w:rPr>
        <w:t xml:space="preserve">REYNERS, qui a fourni un travail important. Il aurait cela dit fallu laisser davantage de temps aux membres de l’instance pour se prononcer. </w:t>
      </w:r>
    </w:p>
    <w:p w14:paraId="5B85A908" w14:textId="7F81FAF9" w:rsidR="00470399" w:rsidRDefault="00470399" w:rsidP="0089045B">
      <w:pPr>
        <w:spacing w:after="120"/>
        <w:jc w:val="both"/>
        <w:rPr>
          <w:rFonts w:cstheme="minorHAnsi"/>
          <w:color w:val="000000" w:themeColor="text1"/>
          <w:szCs w:val="22"/>
        </w:rPr>
      </w:pPr>
      <w:r w:rsidRPr="00470399">
        <w:rPr>
          <w:rFonts w:cstheme="minorHAnsi"/>
          <w:b/>
          <w:color w:val="000000" w:themeColor="text1"/>
          <w:szCs w:val="22"/>
        </w:rPr>
        <w:t>Mme POLO</w:t>
      </w:r>
      <w:r w:rsidRPr="00470399">
        <w:rPr>
          <w:rFonts w:cstheme="minorHAnsi"/>
          <w:color w:val="000000" w:themeColor="text1"/>
          <w:szCs w:val="22"/>
        </w:rPr>
        <w:t xml:space="preserve"> </w:t>
      </w:r>
      <w:r w:rsidR="005C6FB6">
        <w:rPr>
          <w:rFonts w:cstheme="minorHAnsi"/>
          <w:color w:val="000000" w:themeColor="text1"/>
          <w:szCs w:val="22"/>
        </w:rPr>
        <w:t>rappelle que la consultation ne porte pas sur le travail de Mme</w:t>
      </w:r>
      <w:r w:rsidR="00AF2263">
        <w:rPr>
          <w:rFonts w:cstheme="minorHAnsi"/>
          <w:color w:val="000000" w:themeColor="text1"/>
          <w:szCs w:val="22"/>
        </w:rPr>
        <w:t> </w:t>
      </w:r>
      <w:r w:rsidR="005C6FB6">
        <w:rPr>
          <w:rFonts w:cstheme="minorHAnsi"/>
          <w:color w:val="000000" w:themeColor="text1"/>
          <w:szCs w:val="22"/>
        </w:rPr>
        <w:t>REYNERS en tant que tel, mais sur les éléments qui ont été présentés.</w:t>
      </w:r>
    </w:p>
    <w:p w14:paraId="21738D40" w14:textId="7E36276D" w:rsidR="00470399" w:rsidRDefault="0019751B" w:rsidP="0089045B">
      <w:pPr>
        <w:spacing w:after="120"/>
        <w:jc w:val="both"/>
        <w:rPr>
          <w:rFonts w:cstheme="minorHAnsi"/>
          <w:color w:val="000000" w:themeColor="text1"/>
          <w:szCs w:val="22"/>
        </w:rPr>
      </w:pPr>
      <w:r>
        <w:rPr>
          <w:rFonts w:cstheme="minorHAnsi"/>
          <w:b/>
          <w:color w:val="000000" w:themeColor="text1"/>
          <w:szCs w:val="22"/>
        </w:rPr>
        <w:t>Awa BA DIALLO</w:t>
      </w:r>
      <w:r w:rsidR="00470399" w:rsidRPr="00470399">
        <w:rPr>
          <w:rFonts w:cstheme="minorHAnsi"/>
          <w:b/>
          <w:color w:val="000000" w:themeColor="text1"/>
          <w:szCs w:val="22"/>
        </w:rPr>
        <w:t xml:space="preserve"> </w:t>
      </w:r>
      <w:r w:rsidR="005C6FB6">
        <w:rPr>
          <w:rFonts w:cstheme="minorHAnsi"/>
          <w:color w:val="000000" w:themeColor="text1"/>
          <w:szCs w:val="22"/>
        </w:rPr>
        <w:t xml:space="preserve">note en outre que, quel que soit l’avis rendu par les membres de l’instance, les sujets et les projets soumis à consultation ne sont jamais bloqués. </w:t>
      </w:r>
    </w:p>
    <w:p w14:paraId="7696B3AF" w14:textId="58092E6C" w:rsidR="00470399" w:rsidRDefault="00470399" w:rsidP="0089045B">
      <w:pPr>
        <w:spacing w:after="120"/>
        <w:jc w:val="both"/>
        <w:rPr>
          <w:rFonts w:cstheme="minorHAnsi"/>
          <w:color w:val="000000" w:themeColor="text1"/>
          <w:szCs w:val="22"/>
        </w:rPr>
      </w:pPr>
      <w:r w:rsidRPr="00470399">
        <w:rPr>
          <w:rFonts w:cstheme="minorHAnsi"/>
          <w:b/>
          <w:color w:val="000000" w:themeColor="text1"/>
          <w:szCs w:val="22"/>
        </w:rPr>
        <w:t>M. TARNEAUD</w:t>
      </w:r>
      <w:r w:rsidRPr="00470399">
        <w:rPr>
          <w:rFonts w:cstheme="minorHAnsi"/>
          <w:color w:val="000000" w:themeColor="text1"/>
          <w:szCs w:val="22"/>
        </w:rPr>
        <w:t xml:space="preserve"> </w:t>
      </w:r>
      <w:r w:rsidR="005C6FB6">
        <w:rPr>
          <w:rFonts w:cstheme="minorHAnsi"/>
          <w:color w:val="000000" w:themeColor="text1"/>
          <w:szCs w:val="22"/>
        </w:rPr>
        <w:t>le concède. L’objectif de la Direction est cela dit d’emporter l’adhésion des élus du personnel.</w:t>
      </w:r>
    </w:p>
    <w:p w14:paraId="7346D2F7" w14:textId="38D01363" w:rsidR="00AA1FE9" w:rsidRDefault="00AA1FE9" w:rsidP="0089045B">
      <w:pPr>
        <w:spacing w:after="120"/>
        <w:jc w:val="both"/>
        <w:rPr>
          <w:rFonts w:cstheme="minorHAnsi"/>
          <w:color w:val="000000" w:themeColor="text1"/>
          <w:szCs w:val="22"/>
        </w:rPr>
      </w:pPr>
      <w:r w:rsidRPr="00AA1FE9">
        <w:rPr>
          <w:rFonts w:cstheme="minorHAnsi"/>
          <w:b/>
          <w:bCs/>
          <w:color w:val="000000" w:themeColor="text1"/>
          <w:szCs w:val="22"/>
        </w:rPr>
        <w:t>Fabien RACAULT</w:t>
      </w:r>
      <w:r>
        <w:rPr>
          <w:rFonts w:cstheme="minorHAnsi"/>
          <w:color w:val="000000" w:themeColor="text1"/>
          <w:szCs w:val="22"/>
        </w:rPr>
        <w:t xml:space="preserve"> précise que lors des consultations, les élus ont une liberté de voter.</w:t>
      </w:r>
    </w:p>
    <w:p w14:paraId="79E3448C" w14:textId="4306EFD8" w:rsidR="00470399" w:rsidRDefault="00470399" w:rsidP="0089045B">
      <w:pPr>
        <w:spacing w:after="120"/>
        <w:jc w:val="both"/>
        <w:rPr>
          <w:rFonts w:cstheme="minorHAnsi"/>
          <w:color w:val="000000" w:themeColor="text1"/>
          <w:szCs w:val="22"/>
        </w:rPr>
      </w:pPr>
      <w:r w:rsidRPr="00470399">
        <w:rPr>
          <w:rFonts w:cstheme="minorHAnsi"/>
          <w:b/>
          <w:color w:val="000000" w:themeColor="text1"/>
          <w:szCs w:val="22"/>
        </w:rPr>
        <w:t xml:space="preserve">La Secrétaire du CSE </w:t>
      </w:r>
      <w:r w:rsidR="005C6FB6">
        <w:rPr>
          <w:rFonts w:cstheme="minorHAnsi"/>
          <w:color w:val="000000" w:themeColor="text1"/>
          <w:szCs w:val="22"/>
        </w:rPr>
        <w:t>indique que, pour se prononcer, les élus ont besoin de disposer de suffisamment d’éléments. Il faut par ailleurs que ces éléments soient communiqués en amont des consultations.</w:t>
      </w:r>
    </w:p>
    <w:p w14:paraId="1D50C296" w14:textId="5F5A1B15" w:rsidR="00470399" w:rsidRDefault="00470399" w:rsidP="0089045B">
      <w:pPr>
        <w:spacing w:after="120"/>
        <w:jc w:val="both"/>
        <w:rPr>
          <w:rFonts w:cstheme="minorHAnsi"/>
          <w:color w:val="000000" w:themeColor="text1"/>
          <w:szCs w:val="22"/>
        </w:rPr>
      </w:pPr>
      <w:r w:rsidRPr="00470399">
        <w:rPr>
          <w:rFonts w:cstheme="minorHAnsi"/>
          <w:b/>
          <w:color w:val="000000" w:themeColor="text1"/>
          <w:szCs w:val="22"/>
        </w:rPr>
        <w:lastRenderedPageBreak/>
        <w:t>Mme POLO</w:t>
      </w:r>
      <w:r w:rsidRPr="00470399">
        <w:rPr>
          <w:rFonts w:cstheme="minorHAnsi"/>
          <w:color w:val="000000" w:themeColor="text1"/>
          <w:szCs w:val="22"/>
        </w:rPr>
        <w:t xml:space="preserve"> </w:t>
      </w:r>
      <w:r w:rsidR="005C6FB6">
        <w:rPr>
          <w:rFonts w:cstheme="minorHAnsi"/>
          <w:color w:val="000000" w:themeColor="text1"/>
          <w:szCs w:val="22"/>
        </w:rPr>
        <w:t>rappelle que les éléments ont été mis en ligne sur l’intranet. Elle insiste par ailleurs sur le fait que c’était en l’espèce à la CSSCT de transmettre les informations aux élus du CSE.</w:t>
      </w:r>
    </w:p>
    <w:p w14:paraId="0C574CF3" w14:textId="218480C7" w:rsidR="00470399" w:rsidRDefault="00470399" w:rsidP="0089045B">
      <w:pPr>
        <w:spacing w:after="120"/>
        <w:jc w:val="both"/>
        <w:rPr>
          <w:rFonts w:cstheme="minorHAnsi"/>
          <w:color w:val="000000" w:themeColor="text1"/>
          <w:szCs w:val="22"/>
        </w:rPr>
      </w:pPr>
      <w:r w:rsidRPr="00470399">
        <w:rPr>
          <w:rFonts w:cstheme="minorHAnsi"/>
          <w:b/>
          <w:color w:val="000000" w:themeColor="text1"/>
          <w:szCs w:val="22"/>
        </w:rPr>
        <w:t xml:space="preserve">La Secrétaire du CSE </w:t>
      </w:r>
      <w:r w:rsidR="005C6FB6">
        <w:rPr>
          <w:rFonts w:cstheme="minorHAnsi"/>
          <w:color w:val="000000" w:themeColor="text1"/>
          <w:szCs w:val="22"/>
        </w:rPr>
        <w:t>le concède. Il faut malgré tout que la Direction communique les informations en amont.</w:t>
      </w:r>
    </w:p>
    <w:p w14:paraId="6909CD40" w14:textId="044DC990" w:rsidR="00470399" w:rsidRDefault="00470399" w:rsidP="0089045B">
      <w:pPr>
        <w:spacing w:after="120"/>
        <w:jc w:val="both"/>
        <w:rPr>
          <w:rFonts w:cstheme="minorHAnsi"/>
          <w:color w:val="000000" w:themeColor="text1"/>
          <w:szCs w:val="22"/>
        </w:rPr>
      </w:pPr>
      <w:r w:rsidRPr="00470399">
        <w:rPr>
          <w:rFonts w:cstheme="minorHAnsi"/>
          <w:b/>
          <w:color w:val="000000" w:themeColor="text1"/>
          <w:szCs w:val="22"/>
        </w:rPr>
        <w:t>M. TARNEAUD</w:t>
      </w:r>
      <w:r w:rsidRPr="00470399">
        <w:rPr>
          <w:rFonts w:cstheme="minorHAnsi"/>
          <w:color w:val="000000" w:themeColor="text1"/>
          <w:szCs w:val="22"/>
        </w:rPr>
        <w:t xml:space="preserve"> </w:t>
      </w:r>
      <w:r w:rsidR="0067054C">
        <w:rPr>
          <w:rFonts w:cstheme="minorHAnsi"/>
          <w:color w:val="000000" w:themeColor="text1"/>
          <w:szCs w:val="22"/>
        </w:rPr>
        <w:t xml:space="preserve">prend bonne note de cette remarque. </w:t>
      </w:r>
      <w:r w:rsidR="00AA1FE9">
        <w:rPr>
          <w:rFonts w:cstheme="minorHAnsi"/>
          <w:color w:val="000000" w:themeColor="text1"/>
          <w:szCs w:val="22"/>
        </w:rPr>
        <w:t>Il indique la DUERP</w:t>
      </w:r>
      <w:r w:rsidR="004A4748">
        <w:rPr>
          <w:rFonts w:cstheme="minorHAnsi"/>
          <w:color w:val="000000" w:themeColor="text1"/>
          <w:szCs w:val="22"/>
        </w:rPr>
        <w:t xml:space="preserve"> est disponible</w:t>
      </w:r>
      <w:r w:rsidR="00AA1FE9">
        <w:rPr>
          <w:rFonts w:cstheme="minorHAnsi"/>
          <w:color w:val="000000" w:themeColor="text1"/>
          <w:szCs w:val="22"/>
        </w:rPr>
        <w:t xml:space="preserve"> sur l’intranet </w:t>
      </w:r>
      <w:r w:rsidR="004A4748">
        <w:rPr>
          <w:rFonts w:cstheme="minorHAnsi"/>
          <w:color w:val="000000" w:themeColor="text1"/>
          <w:szCs w:val="22"/>
        </w:rPr>
        <w:t xml:space="preserve">dans la partie </w:t>
      </w:r>
      <w:r w:rsidR="00AA1FE9">
        <w:rPr>
          <w:rFonts w:cstheme="minorHAnsi"/>
          <w:color w:val="000000" w:themeColor="text1"/>
          <w:szCs w:val="22"/>
        </w:rPr>
        <w:t>Ressources Humaines.</w:t>
      </w:r>
    </w:p>
    <w:p w14:paraId="125883F4" w14:textId="33BCCF40" w:rsidR="00520BB7" w:rsidRPr="00E649C4" w:rsidRDefault="00520BB7" w:rsidP="007F20CB">
      <w:pPr>
        <w:pStyle w:val="Titre1"/>
      </w:pPr>
      <w:bookmarkStart w:id="6" w:name="_Toc112146951"/>
      <w:r w:rsidRPr="00E649C4">
        <w:t xml:space="preserve">Points à l’ordre du jour relatifs à la </w:t>
      </w:r>
      <w:r>
        <w:t>marche générale de l’entreprise</w:t>
      </w:r>
      <w:bookmarkEnd w:id="6"/>
    </w:p>
    <w:p w14:paraId="68CAD56B" w14:textId="39AEC83A" w:rsidR="00520BB7" w:rsidRDefault="00AF2263" w:rsidP="007F20CB">
      <w:pPr>
        <w:pStyle w:val="Titre2"/>
      </w:pPr>
      <w:bookmarkStart w:id="7" w:name="_Toc112146952"/>
      <w:r>
        <w:t>Compte-rendu</w:t>
      </w:r>
      <w:r w:rsidR="0041193B">
        <w:t xml:space="preserve"> de la C</w:t>
      </w:r>
      <w:r w:rsidR="00520BB7">
        <w:t>omm</w:t>
      </w:r>
      <w:r w:rsidR="002B666D">
        <w:t>ission économique du 12</w:t>
      </w:r>
      <w:r>
        <w:t> </w:t>
      </w:r>
      <w:r w:rsidR="002B666D">
        <w:t>juillet 2022</w:t>
      </w:r>
      <w:bookmarkEnd w:id="7"/>
    </w:p>
    <w:p w14:paraId="01443217" w14:textId="576382C2" w:rsidR="00681B58" w:rsidRPr="00681B58" w:rsidRDefault="00681B58" w:rsidP="00681B58">
      <w:pPr>
        <w:rPr>
          <w:rStyle w:val="Accentuation"/>
        </w:rPr>
      </w:pPr>
      <w:r w:rsidRPr="00681B58">
        <w:rPr>
          <w:rStyle w:val="Accentuation"/>
        </w:rPr>
        <w:t xml:space="preserve">Cf. en annexe le compte-rendu de la Commission économique. </w:t>
      </w:r>
    </w:p>
    <w:p w14:paraId="1F9C1F80" w14:textId="77777777" w:rsidR="00681B58" w:rsidRPr="00681B58" w:rsidRDefault="00681B58" w:rsidP="00681B58"/>
    <w:p w14:paraId="0FA4EE1C" w14:textId="29B129D6" w:rsidR="0067054C" w:rsidRDefault="0067054C" w:rsidP="00520BB7">
      <w:pPr>
        <w:spacing w:after="120"/>
        <w:jc w:val="both"/>
        <w:rPr>
          <w:rFonts w:cstheme="minorHAnsi"/>
          <w:color w:val="000000" w:themeColor="text1"/>
          <w:szCs w:val="22"/>
        </w:rPr>
      </w:pPr>
      <w:r>
        <w:rPr>
          <w:rFonts w:cstheme="minorHAnsi"/>
          <w:b/>
          <w:color w:val="000000" w:themeColor="text1"/>
          <w:szCs w:val="22"/>
        </w:rPr>
        <w:t xml:space="preserve">M. TARNEAUD </w:t>
      </w:r>
      <w:r>
        <w:rPr>
          <w:rFonts w:cstheme="minorHAnsi"/>
          <w:color w:val="000000" w:themeColor="text1"/>
          <w:szCs w:val="22"/>
        </w:rPr>
        <w:t>indique en préambule que le compte-rendu de la Commission économique du 12</w:t>
      </w:r>
      <w:r w:rsidR="00AF2263">
        <w:rPr>
          <w:rFonts w:cstheme="minorHAnsi"/>
          <w:color w:val="000000" w:themeColor="text1"/>
          <w:szCs w:val="22"/>
        </w:rPr>
        <w:t> </w:t>
      </w:r>
      <w:r>
        <w:rPr>
          <w:rFonts w:cstheme="minorHAnsi"/>
          <w:color w:val="000000" w:themeColor="text1"/>
          <w:szCs w:val="22"/>
        </w:rPr>
        <w:t>juillet 2022 a bien été transmis aux membres de l’instance. Il précise que des réponses seront apportées aux questions posées sur les sujets opérationnels et techniques. Ces sujets ne sont</w:t>
      </w:r>
      <w:r w:rsidR="00B70B41">
        <w:rPr>
          <w:rFonts w:cstheme="minorHAnsi"/>
          <w:color w:val="000000" w:themeColor="text1"/>
          <w:szCs w:val="22"/>
        </w:rPr>
        <w:t xml:space="preserve"> en revanche </w:t>
      </w:r>
      <w:r>
        <w:rPr>
          <w:rFonts w:cstheme="minorHAnsi"/>
          <w:color w:val="000000" w:themeColor="text1"/>
          <w:szCs w:val="22"/>
        </w:rPr>
        <w:t>pas intégrés à la consultation relative à la situation économique de l’UES Iliad.</w:t>
      </w:r>
    </w:p>
    <w:p w14:paraId="5B422D1B" w14:textId="34A4CA58" w:rsidR="00807D17" w:rsidRDefault="00807D17" w:rsidP="00520BB7">
      <w:pPr>
        <w:spacing w:after="120"/>
        <w:jc w:val="both"/>
        <w:rPr>
          <w:rFonts w:cs="Arial"/>
          <w:bCs/>
          <w:color w:val="000000" w:themeColor="text1"/>
        </w:rPr>
      </w:pPr>
      <w:r w:rsidRPr="00807D17">
        <w:rPr>
          <w:rFonts w:cstheme="minorHAnsi"/>
          <w:b/>
          <w:bCs/>
          <w:color w:val="000000" w:themeColor="text1"/>
        </w:rPr>
        <w:t xml:space="preserve">La Secrétaire du CSE </w:t>
      </w:r>
      <w:r w:rsidR="006B4B5C">
        <w:rPr>
          <w:rFonts w:cstheme="minorHAnsi"/>
          <w:bCs/>
          <w:color w:val="000000" w:themeColor="text1"/>
        </w:rPr>
        <w:t xml:space="preserve">comprend que le compte-rendu de ladite commission ne sera pas présenté au cours de ce point de l’ordre du jour. Elle </w:t>
      </w:r>
      <w:r w:rsidR="0067054C">
        <w:rPr>
          <w:rFonts w:cs="Arial"/>
          <w:bCs/>
          <w:color w:val="000000" w:themeColor="text1"/>
        </w:rPr>
        <w:t>remarque qu’il est nécessaire d’intégrer ce compte-rendu au procès-verbal de la présente réunion d’instance.</w:t>
      </w:r>
    </w:p>
    <w:p w14:paraId="62D01BFF" w14:textId="4225FACD" w:rsidR="006B4B5C" w:rsidRPr="006B4B5C" w:rsidRDefault="006B4B5C" w:rsidP="00520BB7">
      <w:pPr>
        <w:spacing w:after="120"/>
        <w:jc w:val="both"/>
        <w:rPr>
          <w:rFonts w:cs="Arial"/>
          <w:bCs/>
          <w:color w:val="000000" w:themeColor="text1"/>
        </w:rPr>
      </w:pPr>
      <w:r>
        <w:rPr>
          <w:rFonts w:cs="Arial"/>
          <w:b/>
          <w:bCs/>
          <w:color w:val="000000" w:themeColor="text1"/>
        </w:rPr>
        <w:t xml:space="preserve">Un membre du CSE </w:t>
      </w:r>
      <w:r>
        <w:rPr>
          <w:rFonts w:cs="Arial"/>
          <w:bCs/>
          <w:color w:val="000000" w:themeColor="text1"/>
        </w:rPr>
        <w:t>souligne que le document a été envoyé à l’ensemble des membres de l’instance en amont de la présente réunion. Il invite les élus à poser leurs questions éventuelles et à faire part de leurs retours.</w:t>
      </w:r>
    </w:p>
    <w:p w14:paraId="36185835" w14:textId="77777777" w:rsidR="006B4B5C" w:rsidRDefault="00807D17" w:rsidP="00520BB7">
      <w:pPr>
        <w:spacing w:after="120"/>
        <w:jc w:val="both"/>
        <w:rPr>
          <w:rFonts w:cs="Arial"/>
          <w:bCs/>
          <w:color w:val="000000" w:themeColor="text1"/>
          <w:szCs w:val="22"/>
        </w:rPr>
      </w:pPr>
      <w:r w:rsidRPr="00807D17">
        <w:rPr>
          <w:rFonts w:cs="Arial"/>
          <w:b/>
          <w:bCs/>
          <w:color w:val="000000" w:themeColor="text1"/>
          <w:szCs w:val="22"/>
        </w:rPr>
        <w:t>M. TARNEAUD</w:t>
      </w:r>
      <w:r w:rsidRPr="00807D17">
        <w:rPr>
          <w:rFonts w:cs="Arial"/>
          <w:bCs/>
          <w:color w:val="000000" w:themeColor="text1"/>
          <w:szCs w:val="22"/>
        </w:rPr>
        <w:t xml:space="preserve"> </w:t>
      </w:r>
      <w:r w:rsidR="006B4B5C">
        <w:rPr>
          <w:rFonts w:cs="Arial"/>
          <w:bCs/>
          <w:color w:val="000000" w:themeColor="text1"/>
          <w:szCs w:val="22"/>
        </w:rPr>
        <w:t>le confirme. Il indique en outre qu’il n’est pas question de reproduire l’ensemble des débats qui se sont tenus lors de la réunion de la Commission économique.</w:t>
      </w:r>
    </w:p>
    <w:p w14:paraId="766765B7" w14:textId="7674B5F3" w:rsidR="00807D17" w:rsidRDefault="006B4B5C" w:rsidP="00520BB7">
      <w:pPr>
        <w:spacing w:after="120"/>
        <w:jc w:val="both"/>
        <w:rPr>
          <w:rFonts w:cs="Arial"/>
          <w:bCs/>
          <w:color w:val="000000" w:themeColor="text1"/>
        </w:rPr>
      </w:pPr>
      <w:r>
        <w:rPr>
          <w:rFonts w:cs="Arial"/>
          <w:bCs/>
          <w:color w:val="000000" w:themeColor="text1"/>
          <w:szCs w:val="22"/>
        </w:rPr>
        <w:t xml:space="preserve">Il </w:t>
      </w:r>
      <w:r w:rsidR="0067054C">
        <w:rPr>
          <w:rFonts w:cs="Arial"/>
          <w:bCs/>
          <w:color w:val="000000" w:themeColor="text1"/>
        </w:rPr>
        <w:t>propose que le prestataire rédige une synthèse du compte-rendu en question.</w:t>
      </w:r>
    </w:p>
    <w:p w14:paraId="767515F9" w14:textId="114F25B9" w:rsidR="006B4B5C" w:rsidRDefault="006B4B5C" w:rsidP="00520BB7">
      <w:pPr>
        <w:spacing w:after="120"/>
        <w:jc w:val="both"/>
        <w:rPr>
          <w:rFonts w:cs="Arial"/>
          <w:bCs/>
          <w:color w:val="000000" w:themeColor="text1"/>
        </w:rPr>
      </w:pPr>
      <w:r>
        <w:rPr>
          <w:rFonts w:cs="Arial"/>
          <w:b/>
          <w:bCs/>
          <w:color w:val="000000" w:themeColor="text1"/>
        </w:rPr>
        <w:t>Le Secrétaire</w:t>
      </w:r>
      <w:r w:rsidR="00EC0D1A">
        <w:rPr>
          <w:rFonts w:cs="Arial"/>
          <w:b/>
          <w:bCs/>
          <w:color w:val="000000" w:themeColor="text1"/>
        </w:rPr>
        <w:t xml:space="preserve"> du CSE</w:t>
      </w:r>
      <w:r>
        <w:rPr>
          <w:rFonts w:cs="Arial"/>
          <w:bCs/>
          <w:color w:val="000000" w:themeColor="text1"/>
        </w:rPr>
        <w:t xml:space="preserve"> explique que, quoi qu’il en soit, les éléments doivent bien apparaître dans le procès-verbal qui sera rédigé de la présente réunion d’instance.</w:t>
      </w:r>
    </w:p>
    <w:p w14:paraId="714B3A1C" w14:textId="7781D3BE" w:rsidR="006B4B5C" w:rsidRDefault="006B4B5C" w:rsidP="00520BB7">
      <w:pPr>
        <w:spacing w:after="120"/>
        <w:jc w:val="both"/>
        <w:rPr>
          <w:rFonts w:cs="Arial"/>
          <w:bCs/>
          <w:color w:val="000000" w:themeColor="text1"/>
        </w:rPr>
      </w:pPr>
      <w:r>
        <w:rPr>
          <w:rFonts w:cs="Arial"/>
          <w:bCs/>
          <w:color w:val="000000" w:themeColor="text1"/>
        </w:rPr>
        <w:t>Elle ajoute que la Direction pourrait également répondre aux différentes questions exprimées.</w:t>
      </w:r>
    </w:p>
    <w:p w14:paraId="4AA52180" w14:textId="275017FB" w:rsidR="006B4B5C" w:rsidRDefault="006B4B5C" w:rsidP="00520BB7">
      <w:pPr>
        <w:spacing w:after="120"/>
        <w:jc w:val="both"/>
        <w:rPr>
          <w:rFonts w:cs="Arial"/>
          <w:bCs/>
          <w:color w:val="000000" w:themeColor="text1"/>
        </w:rPr>
      </w:pPr>
      <w:r>
        <w:rPr>
          <w:rFonts w:cs="Arial"/>
          <w:b/>
          <w:bCs/>
          <w:color w:val="000000" w:themeColor="text1"/>
        </w:rPr>
        <w:t>M.</w:t>
      </w:r>
      <w:r w:rsidR="00DC444B">
        <w:rPr>
          <w:rFonts w:cs="Arial"/>
          <w:b/>
          <w:bCs/>
          <w:color w:val="000000" w:themeColor="text1"/>
        </w:rPr>
        <w:t> </w:t>
      </w:r>
      <w:r>
        <w:rPr>
          <w:rFonts w:cs="Arial"/>
          <w:b/>
          <w:bCs/>
          <w:color w:val="000000" w:themeColor="text1"/>
        </w:rPr>
        <w:t>TARNEAUD</w:t>
      </w:r>
      <w:r>
        <w:rPr>
          <w:rFonts w:cs="Arial"/>
          <w:bCs/>
          <w:color w:val="000000" w:themeColor="text1"/>
        </w:rPr>
        <w:t xml:space="preserve"> indique que, si la Direction répondait effectivement aux différentes questions qui ont été posées, alors cela reviendrait à reproduire les débats qui se sont tenus lors de la réunion de la Commission économique. Or, cette réunion a duré un temps considérable.</w:t>
      </w:r>
    </w:p>
    <w:p w14:paraId="3EEC2046" w14:textId="41D2036C" w:rsidR="006B4B5C" w:rsidRDefault="006B4B5C" w:rsidP="00520BB7">
      <w:pPr>
        <w:spacing w:after="120"/>
        <w:jc w:val="both"/>
        <w:rPr>
          <w:rFonts w:cs="Arial"/>
          <w:bCs/>
          <w:color w:val="000000" w:themeColor="text1"/>
        </w:rPr>
      </w:pPr>
      <w:r>
        <w:rPr>
          <w:rFonts w:cs="Arial"/>
          <w:b/>
          <w:bCs/>
          <w:color w:val="000000" w:themeColor="text1"/>
        </w:rPr>
        <w:t>M.</w:t>
      </w:r>
      <w:r w:rsidR="00DC444B">
        <w:rPr>
          <w:rFonts w:cs="Arial"/>
          <w:b/>
          <w:bCs/>
          <w:color w:val="000000" w:themeColor="text1"/>
        </w:rPr>
        <w:t> </w:t>
      </w:r>
      <w:r>
        <w:rPr>
          <w:rFonts w:cs="Arial"/>
          <w:b/>
          <w:bCs/>
          <w:color w:val="000000" w:themeColor="text1"/>
        </w:rPr>
        <w:t>POLO</w:t>
      </w:r>
      <w:r>
        <w:rPr>
          <w:rFonts w:cs="Arial"/>
          <w:bCs/>
          <w:color w:val="000000" w:themeColor="text1"/>
        </w:rPr>
        <w:t xml:space="preserve"> le confirme. Le sujet de la situation économique et financière de l’UES Iliad a déjà été abordé à plusieurs reprises. M.</w:t>
      </w:r>
      <w:r w:rsidR="00DC444B">
        <w:rPr>
          <w:rFonts w:cs="Arial"/>
          <w:bCs/>
          <w:color w:val="000000" w:themeColor="text1"/>
        </w:rPr>
        <w:t> </w:t>
      </w:r>
      <w:r>
        <w:rPr>
          <w:rFonts w:cs="Arial"/>
          <w:bCs/>
          <w:color w:val="000000" w:themeColor="text1"/>
        </w:rPr>
        <w:t xml:space="preserve">JAEGER a exposé une présentation devant l’ensemble des membres du CSE, et la Commission économique a ensuite été réunie. </w:t>
      </w:r>
    </w:p>
    <w:p w14:paraId="0AC7EB57" w14:textId="7DC80BF7" w:rsidR="006B4B5C" w:rsidRDefault="006B4B5C" w:rsidP="00520BB7">
      <w:pPr>
        <w:spacing w:after="120"/>
        <w:jc w:val="both"/>
        <w:rPr>
          <w:rFonts w:cs="Arial"/>
          <w:bCs/>
          <w:color w:val="000000" w:themeColor="text1"/>
        </w:rPr>
      </w:pPr>
      <w:r>
        <w:rPr>
          <w:rFonts w:cs="Arial"/>
          <w:b/>
          <w:bCs/>
          <w:color w:val="000000" w:themeColor="text1"/>
        </w:rPr>
        <w:t>M.</w:t>
      </w:r>
      <w:r w:rsidR="00DC444B">
        <w:rPr>
          <w:rFonts w:cs="Arial"/>
          <w:b/>
          <w:bCs/>
          <w:color w:val="000000" w:themeColor="text1"/>
        </w:rPr>
        <w:t> </w:t>
      </w:r>
      <w:r>
        <w:rPr>
          <w:rFonts w:cs="Arial"/>
          <w:b/>
          <w:bCs/>
          <w:color w:val="000000" w:themeColor="text1"/>
        </w:rPr>
        <w:t>TARNEAUD</w:t>
      </w:r>
      <w:r>
        <w:rPr>
          <w:rFonts w:cs="Arial"/>
          <w:bCs/>
          <w:color w:val="000000" w:themeColor="text1"/>
        </w:rPr>
        <w:t xml:space="preserve"> ajoute que l’objectif</w:t>
      </w:r>
      <w:r w:rsidR="002E6A02">
        <w:rPr>
          <w:rFonts w:cs="Arial"/>
          <w:bCs/>
          <w:color w:val="000000" w:themeColor="text1"/>
        </w:rPr>
        <w:t xml:space="preserve"> de ce point de l’ordre du jour est seulement de répondre aux quelques questions qui subsisteraient encore le cas échéant.</w:t>
      </w:r>
      <w:r>
        <w:rPr>
          <w:rFonts w:cs="Arial"/>
          <w:bCs/>
          <w:color w:val="000000" w:themeColor="text1"/>
        </w:rPr>
        <w:t xml:space="preserve"> </w:t>
      </w:r>
    </w:p>
    <w:p w14:paraId="693D1B9C" w14:textId="5BC58AA7" w:rsidR="002E6A02" w:rsidRDefault="002E6A02" w:rsidP="00520BB7">
      <w:pPr>
        <w:spacing w:after="120"/>
        <w:jc w:val="both"/>
        <w:rPr>
          <w:rFonts w:cs="Arial"/>
          <w:bCs/>
          <w:color w:val="000000" w:themeColor="text1"/>
        </w:rPr>
      </w:pPr>
      <w:r>
        <w:rPr>
          <w:rFonts w:cs="Arial"/>
          <w:b/>
          <w:bCs/>
          <w:color w:val="000000" w:themeColor="text1"/>
        </w:rPr>
        <w:t>Un membre du CSE</w:t>
      </w:r>
      <w:r>
        <w:rPr>
          <w:rFonts w:cs="Arial"/>
          <w:bCs/>
          <w:color w:val="000000" w:themeColor="text1"/>
        </w:rPr>
        <w:t xml:space="preserve"> le confirme. Il rappelle que le compte-rendu de la Commission économique du 12</w:t>
      </w:r>
      <w:r w:rsidR="00DC444B">
        <w:rPr>
          <w:rFonts w:cs="Arial"/>
          <w:bCs/>
          <w:color w:val="000000" w:themeColor="text1"/>
        </w:rPr>
        <w:t> </w:t>
      </w:r>
      <w:r>
        <w:rPr>
          <w:rFonts w:cs="Arial"/>
          <w:bCs/>
          <w:color w:val="000000" w:themeColor="text1"/>
        </w:rPr>
        <w:t>juillet 2022 a été communiqué aux membres de l’instance en amont de la présente réunion.</w:t>
      </w:r>
    </w:p>
    <w:p w14:paraId="11C91B30" w14:textId="11A75DEE" w:rsidR="002E6A02" w:rsidRPr="002E6A02" w:rsidRDefault="002E6A02" w:rsidP="00520BB7">
      <w:pPr>
        <w:spacing w:after="120"/>
        <w:jc w:val="both"/>
        <w:rPr>
          <w:rFonts w:cs="Arial"/>
          <w:bCs/>
          <w:color w:val="000000" w:themeColor="text1"/>
        </w:rPr>
      </w:pPr>
      <w:r>
        <w:rPr>
          <w:rFonts w:cs="Arial"/>
          <w:b/>
          <w:bCs/>
          <w:color w:val="000000" w:themeColor="text1"/>
        </w:rPr>
        <w:t>M.</w:t>
      </w:r>
      <w:r w:rsidR="00DC444B">
        <w:rPr>
          <w:rFonts w:cs="Arial"/>
          <w:b/>
          <w:bCs/>
          <w:color w:val="000000" w:themeColor="text1"/>
        </w:rPr>
        <w:t> </w:t>
      </w:r>
      <w:r>
        <w:rPr>
          <w:rFonts w:cs="Arial"/>
          <w:b/>
          <w:bCs/>
          <w:color w:val="000000" w:themeColor="text1"/>
        </w:rPr>
        <w:t xml:space="preserve">TARNEAUD </w:t>
      </w:r>
      <w:r>
        <w:rPr>
          <w:rFonts w:cs="Arial"/>
          <w:bCs/>
          <w:color w:val="000000" w:themeColor="text1"/>
        </w:rPr>
        <w:t>abonde en ce sens. Il faut clôturer la consultation.</w:t>
      </w:r>
    </w:p>
    <w:p w14:paraId="2FD77678" w14:textId="5C3DD40F" w:rsidR="005D6BA0" w:rsidRDefault="00EC0D1A" w:rsidP="00520BB7">
      <w:pPr>
        <w:spacing w:after="120"/>
        <w:jc w:val="both"/>
        <w:rPr>
          <w:rFonts w:cs="Arial"/>
          <w:bCs/>
          <w:color w:val="000000" w:themeColor="text1"/>
        </w:rPr>
      </w:pPr>
      <w:r>
        <w:rPr>
          <w:rFonts w:cstheme="minorHAnsi"/>
          <w:b/>
          <w:bCs/>
          <w:color w:val="000000" w:themeColor="text1"/>
        </w:rPr>
        <w:t>Régis CRITON</w:t>
      </w:r>
      <w:r w:rsidR="00807D17" w:rsidRPr="00807D17">
        <w:rPr>
          <w:rFonts w:cstheme="minorHAnsi"/>
          <w:b/>
          <w:bCs/>
          <w:color w:val="000000" w:themeColor="text1"/>
        </w:rPr>
        <w:t xml:space="preserve"> </w:t>
      </w:r>
      <w:r w:rsidR="005D6BA0">
        <w:rPr>
          <w:rFonts w:cs="Arial"/>
          <w:bCs/>
          <w:color w:val="000000" w:themeColor="text1"/>
        </w:rPr>
        <w:t>note par ailleurs que plusieur</w:t>
      </w:r>
      <w:r w:rsidR="002E6A02">
        <w:rPr>
          <w:rFonts w:cs="Arial"/>
          <w:bCs/>
          <w:color w:val="000000" w:themeColor="text1"/>
        </w:rPr>
        <w:t>s questions font référence à d’anciennes</w:t>
      </w:r>
      <w:r w:rsidR="005D6BA0">
        <w:rPr>
          <w:rFonts w:cs="Arial"/>
          <w:bCs/>
          <w:color w:val="000000" w:themeColor="text1"/>
        </w:rPr>
        <w:t xml:space="preserve"> réunions de CSE. Or, la plupart des élus ne faisaient pas encore partie de l’instance à l’époque. </w:t>
      </w:r>
    </w:p>
    <w:p w14:paraId="559E70A7" w14:textId="2CB915DF" w:rsidR="002E6A02" w:rsidRPr="002E6A02" w:rsidRDefault="002E6A02" w:rsidP="00520BB7">
      <w:pPr>
        <w:spacing w:after="120"/>
        <w:jc w:val="both"/>
        <w:rPr>
          <w:rFonts w:cs="Arial"/>
          <w:bCs/>
          <w:color w:val="000000" w:themeColor="text1"/>
        </w:rPr>
      </w:pPr>
      <w:r>
        <w:rPr>
          <w:rFonts w:cs="Arial"/>
          <w:b/>
          <w:bCs/>
          <w:color w:val="000000" w:themeColor="text1"/>
        </w:rPr>
        <w:lastRenderedPageBreak/>
        <w:t>Mme</w:t>
      </w:r>
      <w:r w:rsidR="00DC444B">
        <w:rPr>
          <w:rFonts w:cs="Arial"/>
          <w:b/>
          <w:bCs/>
          <w:color w:val="000000" w:themeColor="text1"/>
        </w:rPr>
        <w:t> </w:t>
      </w:r>
      <w:r>
        <w:rPr>
          <w:rFonts w:cs="Arial"/>
          <w:b/>
          <w:bCs/>
          <w:color w:val="000000" w:themeColor="text1"/>
        </w:rPr>
        <w:t>POLO</w:t>
      </w:r>
      <w:r>
        <w:rPr>
          <w:rFonts w:cs="Arial"/>
          <w:bCs/>
          <w:color w:val="000000" w:themeColor="text1"/>
        </w:rPr>
        <w:t xml:space="preserve"> le concède. L’information-consultation dédiée aux orientations stratégiques a été réalisée au mois de février ou au mois de mars 2022.</w:t>
      </w:r>
    </w:p>
    <w:p w14:paraId="6B1747A1" w14:textId="0572081C" w:rsidR="00807D17" w:rsidRDefault="00807D17" w:rsidP="00520BB7">
      <w:pPr>
        <w:spacing w:after="120"/>
        <w:jc w:val="both"/>
        <w:rPr>
          <w:rFonts w:cs="Arial"/>
          <w:bCs/>
          <w:color w:val="000000" w:themeColor="text1"/>
        </w:rPr>
      </w:pPr>
      <w:r w:rsidRPr="00807D17">
        <w:rPr>
          <w:rFonts w:cs="Arial"/>
          <w:b/>
          <w:bCs/>
          <w:color w:val="000000" w:themeColor="text1"/>
          <w:szCs w:val="22"/>
        </w:rPr>
        <w:t>M. TARNEAUD</w:t>
      </w:r>
      <w:r w:rsidRPr="00807D17">
        <w:rPr>
          <w:rFonts w:cs="Arial"/>
          <w:bCs/>
          <w:color w:val="000000" w:themeColor="text1"/>
          <w:szCs w:val="22"/>
        </w:rPr>
        <w:t xml:space="preserve"> </w:t>
      </w:r>
      <w:r w:rsidR="003360BB">
        <w:rPr>
          <w:rFonts w:cs="Arial"/>
          <w:bCs/>
          <w:color w:val="000000" w:themeColor="text1"/>
        </w:rPr>
        <w:t>rappelle que la consultation relative aux orientations stratégiques de l’entreprise a été organisée au cours du mois de mars 2022.</w:t>
      </w:r>
    </w:p>
    <w:p w14:paraId="0BD238B0" w14:textId="1F61A680" w:rsidR="00807D17" w:rsidRDefault="00EC0D1A" w:rsidP="00520BB7">
      <w:pPr>
        <w:spacing w:after="120"/>
        <w:jc w:val="both"/>
        <w:rPr>
          <w:rFonts w:cs="Arial"/>
          <w:bCs/>
          <w:color w:val="000000" w:themeColor="text1"/>
        </w:rPr>
      </w:pPr>
      <w:r>
        <w:rPr>
          <w:rFonts w:cstheme="minorHAnsi"/>
          <w:b/>
          <w:bCs/>
          <w:color w:val="000000" w:themeColor="text1"/>
        </w:rPr>
        <w:t>Régis CRITON</w:t>
      </w:r>
      <w:r w:rsidR="00807D17" w:rsidRPr="00807D17">
        <w:rPr>
          <w:rFonts w:cstheme="minorHAnsi"/>
          <w:b/>
          <w:bCs/>
          <w:color w:val="000000" w:themeColor="text1"/>
        </w:rPr>
        <w:t xml:space="preserve"> </w:t>
      </w:r>
      <w:r w:rsidR="003360BB">
        <w:rPr>
          <w:rFonts w:cs="Arial"/>
          <w:bCs/>
          <w:color w:val="000000" w:themeColor="text1"/>
        </w:rPr>
        <w:t xml:space="preserve">indique </w:t>
      </w:r>
      <w:r w:rsidR="002E6A02">
        <w:rPr>
          <w:rFonts w:cs="Arial"/>
          <w:bCs/>
          <w:color w:val="000000" w:themeColor="text1"/>
        </w:rPr>
        <w:t>que les élus ont bien compris que la procédure ne pouvait pas excéder le cadre d’un périmètre prédéfini. I</w:t>
      </w:r>
      <w:r w:rsidR="003360BB">
        <w:rPr>
          <w:rFonts w:cs="Arial"/>
          <w:bCs/>
          <w:color w:val="000000" w:themeColor="text1"/>
        </w:rPr>
        <w:t>l aurait pu s’avérer intéressant que les informations</w:t>
      </w:r>
      <w:r w:rsidR="00652BF5">
        <w:rPr>
          <w:rFonts w:cs="Arial"/>
          <w:bCs/>
          <w:color w:val="000000" w:themeColor="text1"/>
        </w:rPr>
        <w:t xml:space="preserve"> communiquées</w:t>
      </w:r>
      <w:r w:rsidR="003360BB">
        <w:rPr>
          <w:rFonts w:cs="Arial"/>
          <w:bCs/>
          <w:color w:val="000000" w:themeColor="text1"/>
        </w:rPr>
        <w:t xml:space="preserve"> dé</w:t>
      </w:r>
      <w:r w:rsidR="002E6A02">
        <w:rPr>
          <w:rFonts w:cs="Arial"/>
          <w:bCs/>
          <w:color w:val="000000" w:themeColor="text1"/>
        </w:rPr>
        <w:t>passent le cadre de l’UES Iliad, puisque le groupe est très vaste. Une présentation plus générale et plus large aurait permis de mettre les synergies en exergue par exemple.</w:t>
      </w:r>
    </w:p>
    <w:p w14:paraId="164600E5" w14:textId="65E55395" w:rsidR="00FF06CF" w:rsidRDefault="00FF06CF" w:rsidP="00520BB7">
      <w:pPr>
        <w:spacing w:after="120"/>
        <w:jc w:val="both"/>
        <w:rPr>
          <w:rFonts w:cs="Arial"/>
          <w:bCs/>
          <w:color w:val="000000" w:themeColor="text1"/>
        </w:rPr>
      </w:pPr>
      <w:r w:rsidRPr="00FF06CF">
        <w:rPr>
          <w:rFonts w:cs="Arial"/>
          <w:b/>
          <w:bCs/>
          <w:color w:val="000000" w:themeColor="text1"/>
          <w:szCs w:val="22"/>
        </w:rPr>
        <w:t>M. TARNEAUD</w:t>
      </w:r>
      <w:r w:rsidRPr="00FF06CF">
        <w:rPr>
          <w:rFonts w:cs="Arial"/>
          <w:bCs/>
          <w:color w:val="000000" w:themeColor="text1"/>
          <w:szCs w:val="22"/>
        </w:rPr>
        <w:t xml:space="preserve"> </w:t>
      </w:r>
      <w:r w:rsidR="00652BF5">
        <w:rPr>
          <w:rFonts w:cs="Arial"/>
          <w:bCs/>
          <w:color w:val="000000" w:themeColor="text1"/>
        </w:rPr>
        <w:t xml:space="preserve">répond que, lors de sa présentation, </w:t>
      </w:r>
      <w:r w:rsidR="003360BB">
        <w:rPr>
          <w:rFonts w:cs="Arial"/>
          <w:bCs/>
          <w:color w:val="000000" w:themeColor="text1"/>
        </w:rPr>
        <w:t>M.</w:t>
      </w:r>
      <w:r w:rsidR="00AF2263">
        <w:rPr>
          <w:rFonts w:cs="Arial"/>
          <w:bCs/>
          <w:color w:val="000000" w:themeColor="text1"/>
        </w:rPr>
        <w:t> </w:t>
      </w:r>
      <w:r w:rsidR="003360BB">
        <w:rPr>
          <w:rFonts w:cs="Arial"/>
          <w:bCs/>
          <w:color w:val="000000" w:themeColor="text1"/>
        </w:rPr>
        <w:t xml:space="preserve">JAEGER a exposé des éléments </w:t>
      </w:r>
      <w:r w:rsidR="002E6A02">
        <w:rPr>
          <w:rFonts w:cs="Arial"/>
          <w:bCs/>
          <w:color w:val="000000" w:themeColor="text1"/>
        </w:rPr>
        <w:t>d’information très généraux</w:t>
      </w:r>
      <w:r w:rsidR="003360BB">
        <w:rPr>
          <w:rFonts w:cs="Arial"/>
          <w:bCs/>
          <w:color w:val="000000" w:themeColor="text1"/>
        </w:rPr>
        <w:t>, de manière à bien contextualiser le sujet</w:t>
      </w:r>
      <w:r w:rsidR="002E6A02">
        <w:rPr>
          <w:rFonts w:cs="Arial"/>
          <w:bCs/>
          <w:color w:val="000000" w:themeColor="text1"/>
        </w:rPr>
        <w:t xml:space="preserve"> et apporter un éclairage large</w:t>
      </w:r>
      <w:r w:rsidR="003360BB">
        <w:rPr>
          <w:rFonts w:cs="Arial"/>
          <w:bCs/>
          <w:color w:val="000000" w:themeColor="text1"/>
        </w:rPr>
        <w:t>.</w:t>
      </w:r>
      <w:r w:rsidR="002E6A02">
        <w:rPr>
          <w:rFonts w:cs="Arial"/>
          <w:bCs/>
          <w:color w:val="000000" w:themeColor="text1"/>
        </w:rPr>
        <w:t xml:space="preserve"> Cela dit, le cœur de la consultation demeure l’UES Iliad.</w:t>
      </w:r>
    </w:p>
    <w:p w14:paraId="2A6683B1" w14:textId="31ADCB44" w:rsidR="00FF06CF" w:rsidRDefault="00EC0D1A" w:rsidP="00520BB7">
      <w:pPr>
        <w:spacing w:after="120"/>
        <w:jc w:val="both"/>
        <w:rPr>
          <w:rFonts w:cs="Arial"/>
          <w:bCs/>
          <w:color w:val="000000" w:themeColor="text1"/>
        </w:rPr>
      </w:pPr>
      <w:r>
        <w:rPr>
          <w:rFonts w:cstheme="minorHAnsi"/>
          <w:b/>
          <w:bCs/>
          <w:color w:val="000000" w:themeColor="text1"/>
        </w:rPr>
        <w:t>Régis CRITON</w:t>
      </w:r>
      <w:r w:rsidR="00FF06CF" w:rsidRPr="00FF06CF">
        <w:rPr>
          <w:rFonts w:cstheme="minorHAnsi"/>
          <w:b/>
          <w:bCs/>
          <w:color w:val="000000" w:themeColor="text1"/>
        </w:rPr>
        <w:t xml:space="preserve"> </w:t>
      </w:r>
      <w:r w:rsidR="003360BB">
        <w:rPr>
          <w:rFonts w:cs="Arial"/>
          <w:bCs/>
          <w:color w:val="000000" w:themeColor="text1"/>
        </w:rPr>
        <w:t>s’enquiert des interlocuteurs vers lesquels les élus doiv</w:t>
      </w:r>
      <w:r w:rsidR="00E97F8F">
        <w:rPr>
          <w:rFonts w:cs="Arial"/>
          <w:bCs/>
          <w:color w:val="000000" w:themeColor="text1"/>
        </w:rPr>
        <w:t xml:space="preserve">ent se tourner afin de poser les </w:t>
      </w:r>
      <w:r w:rsidR="003360BB">
        <w:rPr>
          <w:rFonts w:cs="Arial"/>
          <w:bCs/>
          <w:color w:val="000000" w:themeColor="text1"/>
        </w:rPr>
        <w:t xml:space="preserve">questions qui dépassent le périmètre de l’UES Iliad. </w:t>
      </w:r>
    </w:p>
    <w:p w14:paraId="5F6C75BE" w14:textId="1C45482A" w:rsidR="00FF06CF" w:rsidRDefault="00FF06CF" w:rsidP="00520BB7">
      <w:pPr>
        <w:spacing w:after="120"/>
        <w:jc w:val="both"/>
        <w:rPr>
          <w:rFonts w:cs="Arial"/>
          <w:bCs/>
          <w:color w:val="000000" w:themeColor="text1"/>
        </w:rPr>
      </w:pPr>
      <w:r w:rsidRPr="00FF06CF">
        <w:rPr>
          <w:rFonts w:cs="Arial"/>
          <w:b/>
          <w:bCs/>
          <w:color w:val="000000" w:themeColor="text1"/>
          <w:szCs w:val="22"/>
        </w:rPr>
        <w:t>M. TARNEAUD</w:t>
      </w:r>
      <w:r w:rsidRPr="00FF06CF">
        <w:rPr>
          <w:rFonts w:cs="Arial"/>
          <w:bCs/>
          <w:color w:val="000000" w:themeColor="text1"/>
          <w:szCs w:val="22"/>
        </w:rPr>
        <w:t xml:space="preserve"> </w:t>
      </w:r>
      <w:r w:rsidR="003360BB">
        <w:rPr>
          <w:rFonts w:cs="Arial"/>
          <w:bCs/>
          <w:color w:val="000000" w:themeColor="text1"/>
        </w:rPr>
        <w:t>répond que les questions qui dépassent le périmètre de l’UES Iliad sont posées par les représentants du personnel des entités concernées. Certaines questions peuvent également être posée</w:t>
      </w:r>
      <w:r w:rsidR="00E97F8F">
        <w:rPr>
          <w:rFonts w:cs="Arial"/>
          <w:bCs/>
          <w:color w:val="000000" w:themeColor="text1"/>
        </w:rPr>
        <w:t>s</w:t>
      </w:r>
      <w:r w:rsidR="00C72782">
        <w:rPr>
          <w:rFonts w:cs="Arial"/>
          <w:bCs/>
          <w:color w:val="000000" w:themeColor="text1"/>
        </w:rPr>
        <w:t xml:space="preserve"> en Comité de groupe, si elles entrent dans le périmètre de cette instance.</w:t>
      </w:r>
    </w:p>
    <w:p w14:paraId="062F990C" w14:textId="554FAB3F" w:rsidR="00FF06CF" w:rsidRDefault="00FF06CF" w:rsidP="00520BB7">
      <w:pPr>
        <w:spacing w:after="120"/>
        <w:jc w:val="both"/>
        <w:rPr>
          <w:rFonts w:cs="Arial"/>
          <w:bCs/>
          <w:color w:val="000000" w:themeColor="text1"/>
        </w:rPr>
      </w:pPr>
      <w:r w:rsidRPr="00FF06CF">
        <w:rPr>
          <w:rFonts w:cs="Arial"/>
          <w:b/>
          <w:bCs/>
          <w:color w:val="000000" w:themeColor="text1"/>
          <w:szCs w:val="22"/>
        </w:rPr>
        <w:t>Mme POLO</w:t>
      </w:r>
      <w:r w:rsidRPr="00FF06CF">
        <w:rPr>
          <w:rFonts w:cs="Arial"/>
          <w:bCs/>
          <w:color w:val="000000" w:themeColor="text1"/>
          <w:szCs w:val="22"/>
        </w:rPr>
        <w:t xml:space="preserve"> </w:t>
      </w:r>
      <w:r w:rsidR="003360BB">
        <w:rPr>
          <w:rFonts w:cs="Arial"/>
          <w:bCs/>
          <w:color w:val="000000" w:themeColor="text1"/>
        </w:rPr>
        <w:t>explique que chaque CSE est tenu de se prononcer su</w:t>
      </w:r>
      <w:r w:rsidR="00C72782">
        <w:rPr>
          <w:rFonts w:cs="Arial"/>
          <w:bCs/>
          <w:color w:val="000000" w:themeColor="text1"/>
        </w:rPr>
        <w:t>r la situation économique de sa propre</w:t>
      </w:r>
      <w:r w:rsidR="003360BB">
        <w:rPr>
          <w:rFonts w:cs="Arial"/>
          <w:bCs/>
          <w:color w:val="000000" w:themeColor="text1"/>
        </w:rPr>
        <w:t xml:space="preserve"> entité.</w:t>
      </w:r>
      <w:r w:rsidR="0041193B">
        <w:rPr>
          <w:rFonts w:cs="Arial"/>
          <w:bCs/>
          <w:color w:val="000000" w:themeColor="text1"/>
        </w:rPr>
        <w:t xml:space="preserve"> C’est-à-dire que l’UES Iliad n’a pas vocation à discuter de la situation économique de Jaguar Network, par exemple. </w:t>
      </w:r>
    </w:p>
    <w:p w14:paraId="6C6978EF" w14:textId="7820C9D4" w:rsidR="0041193B" w:rsidRDefault="0041193B" w:rsidP="00520BB7">
      <w:pPr>
        <w:spacing w:after="120"/>
        <w:jc w:val="both"/>
        <w:rPr>
          <w:rFonts w:cs="Arial"/>
          <w:bCs/>
          <w:color w:val="000000" w:themeColor="text1"/>
        </w:rPr>
      </w:pPr>
      <w:r>
        <w:rPr>
          <w:rFonts w:cs="Arial"/>
          <w:bCs/>
          <w:color w:val="000000" w:themeColor="text1"/>
        </w:rPr>
        <w:t>Elle indique en outre que c’est une synthèse globale qui est présentée et commentée en Comité de groupe.</w:t>
      </w:r>
    </w:p>
    <w:p w14:paraId="1CEBC2F4" w14:textId="36887848" w:rsidR="0041193B" w:rsidRDefault="0041193B" w:rsidP="00520BB7">
      <w:pPr>
        <w:spacing w:after="120"/>
        <w:jc w:val="both"/>
        <w:rPr>
          <w:rFonts w:cs="Arial"/>
          <w:bCs/>
          <w:color w:val="000000" w:themeColor="text1"/>
        </w:rPr>
      </w:pPr>
      <w:r>
        <w:rPr>
          <w:rFonts w:cs="Arial"/>
          <w:bCs/>
          <w:color w:val="000000" w:themeColor="text1"/>
        </w:rPr>
        <w:t>Chaque CSE dispose de son rôle propre et de ses missions spécifiques. Il n’est donc pas question qu’une instance empiète sur les compétences des autres instances.</w:t>
      </w:r>
    </w:p>
    <w:p w14:paraId="2D72BD09" w14:textId="0C094CED" w:rsidR="00FF06CF" w:rsidRDefault="00EC0D1A" w:rsidP="00520BB7">
      <w:pPr>
        <w:spacing w:after="120"/>
        <w:jc w:val="both"/>
        <w:rPr>
          <w:rFonts w:cs="Arial"/>
          <w:bCs/>
          <w:color w:val="000000" w:themeColor="text1"/>
        </w:rPr>
      </w:pPr>
      <w:r>
        <w:rPr>
          <w:rFonts w:cstheme="minorHAnsi"/>
          <w:b/>
          <w:bCs/>
          <w:color w:val="000000" w:themeColor="text1"/>
        </w:rPr>
        <w:t>Régis CRITON</w:t>
      </w:r>
      <w:r w:rsidR="00FF06CF" w:rsidRPr="00FF06CF">
        <w:rPr>
          <w:rFonts w:cstheme="minorHAnsi"/>
          <w:b/>
          <w:bCs/>
          <w:color w:val="000000" w:themeColor="text1"/>
        </w:rPr>
        <w:t xml:space="preserve"> </w:t>
      </w:r>
      <w:r w:rsidR="003360BB">
        <w:rPr>
          <w:rFonts w:cs="Arial"/>
          <w:bCs/>
          <w:color w:val="000000" w:themeColor="text1"/>
        </w:rPr>
        <w:t>comprend qu’il n’existe pas de</w:t>
      </w:r>
      <w:r w:rsidR="0041193B">
        <w:rPr>
          <w:rFonts w:cs="Arial"/>
          <w:bCs/>
          <w:color w:val="000000" w:themeColor="text1"/>
        </w:rPr>
        <w:t xml:space="preserve"> CCSE ou de</w:t>
      </w:r>
      <w:r w:rsidR="003360BB">
        <w:rPr>
          <w:rFonts w:cs="Arial"/>
          <w:bCs/>
          <w:color w:val="000000" w:themeColor="text1"/>
        </w:rPr>
        <w:t xml:space="preserve"> CSE commun à toutes les entités.</w:t>
      </w:r>
    </w:p>
    <w:p w14:paraId="620168C1" w14:textId="7D1F5CBF" w:rsidR="00FF06CF" w:rsidRDefault="00FF06CF" w:rsidP="00520BB7">
      <w:pPr>
        <w:spacing w:after="120"/>
        <w:jc w:val="both"/>
        <w:rPr>
          <w:rFonts w:cs="Arial"/>
          <w:bCs/>
          <w:color w:val="000000" w:themeColor="text1"/>
        </w:rPr>
      </w:pPr>
      <w:r w:rsidRPr="00FF06CF">
        <w:rPr>
          <w:rFonts w:cs="Arial"/>
          <w:b/>
          <w:bCs/>
          <w:color w:val="000000" w:themeColor="text1"/>
          <w:szCs w:val="22"/>
        </w:rPr>
        <w:t>Mme POLO</w:t>
      </w:r>
      <w:r w:rsidRPr="00FF06CF">
        <w:rPr>
          <w:rFonts w:cs="Arial"/>
          <w:bCs/>
          <w:color w:val="000000" w:themeColor="text1"/>
          <w:szCs w:val="22"/>
        </w:rPr>
        <w:t xml:space="preserve"> </w:t>
      </w:r>
      <w:r w:rsidR="003360BB">
        <w:rPr>
          <w:rFonts w:cs="Arial"/>
          <w:bCs/>
          <w:color w:val="000000" w:themeColor="text1"/>
        </w:rPr>
        <w:t>le confirme.</w:t>
      </w:r>
      <w:r w:rsidR="0041193B">
        <w:rPr>
          <w:rFonts w:cs="Arial"/>
          <w:bCs/>
          <w:color w:val="000000" w:themeColor="text1"/>
        </w:rPr>
        <w:t xml:space="preserve"> Une telle instance n’existe pas. </w:t>
      </w:r>
      <w:r w:rsidR="00DC444B">
        <w:rPr>
          <w:rFonts w:cs="Arial"/>
          <w:bCs/>
          <w:color w:val="000000" w:themeColor="text1"/>
        </w:rPr>
        <w:t>À</w:t>
      </w:r>
      <w:r w:rsidR="0041193B">
        <w:rPr>
          <w:rFonts w:cs="Arial"/>
          <w:bCs/>
          <w:color w:val="000000" w:themeColor="text1"/>
        </w:rPr>
        <w:t xml:space="preserve"> chaque CSE local correspond un périmètre bien défini. C’est-à-dire que les informations qui ne concernent ni l’entité Free Réseau, ni l’entité Free Infra, ni l’entité </w:t>
      </w:r>
      <w:proofErr w:type="spellStart"/>
      <w:r w:rsidR="0041193B">
        <w:rPr>
          <w:rFonts w:cs="Arial"/>
          <w:bCs/>
          <w:color w:val="000000" w:themeColor="text1"/>
        </w:rPr>
        <w:t>Assunet</w:t>
      </w:r>
      <w:proofErr w:type="spellEnd"/>
      <w:r w:rsidR="0041193B">
        <w:rPr>
          <w:rFonts w:cs="Arial"/>
          <w:bCs/>
          <w:color w:val="000000" w:themeColor="text1"/>
        </w:rPr>
        <w:t xml:space="preserve">, ni l’entité Iliad, ni l’entité Free, ni l’entité Free Mobile </w:t>
      </w:r>
      <w:r w:rsidR="00DC444B">
        <w:rPr>
          <w:rFonts w:cs="Arial"/>
          <w:bCs/>
          <w:color w:val="000000" w:themeColor="text1"/>
        </w:rPr>
        <w:t>—</w:t>
      </w:r>
      <w:r w:rsidR="0041193B">
        <w:rPr>
          <w:rFonts w:cs="Arial"/>
          <w:bCs/>
          <w:color w:val="000000" w:themeColor="text1"/>
        </w:rPr>
        <w:t xml:space="preserve"> ne relèvent pas du CSE de l’UES Iliad.</w:t>
      </w:r>
    </w:p>
    <w:p w14:paraId="168A0C52" w14:textId="510A8BAE" w:rsidR="0041193B" w:rsidRDefault="00EC0D1A" w:rsidP="00520BB7">
      <w:pPr>
        <w:spacing w:after="120"/>
        <w:jc w:val="both"/>
        <w:rPr>
          <w:rFonts w:cs="Arial"/>
          <w:bCs/>
          <w:color w:val="000000" w:themeColor="text1"/>
        </w:rPr>
      </w:pPr>
      <w:r>
        <w:rPr>
          <w:rFonts w:cs="Arial"/>
          <w:b/>
          <w:bCs/>
          <w:color w:val="000000" w:themeColor="text1"/>
        </w:rPr>
        <w:t>Régis CRITON</w:t>
      </w:r>
      <w:r w:rsidR="0041193B">
        <w:rPr>
          <w:rFonts w:cs="Arial"/>
          <w:bCs/>
          <w:color w:val="000000" w:themeColor="text1"/>
        </w:rPr>
        <w:t xml:space="preserve"> en déduit qu’aucune consolidation globale n’est réalisée.</w:t>
      </w:r>
    </w:p>
    <w:p w14:paraId="0F4BCD02" w14:textId="18117225" w:rsidR="0041193B" w:rsidRPr="0041193B" w:rsidRDefault="0041193B" w:rsidP="00520BB7">
      <w:pPr>
        <w:spacing w:after="120"/>
        <w:jc w:val="both"/>
        <w:rPr>
          <w:rFonts w:cs="Arial"/>
          <w:bCs/>
          <w:color w:val="000000" w:themeColor="text1"/>
        </w:rPr>
      </w:pPr>
      <w:r>
        <w:rPr>
          <w:rFonts w:cs="Arial"/>
          <w:b/>
          <w:bCs/>
          <w:color w:val="000000" w:themeColor="text1"/>
        </w:rPr>
        <w:t>Mme</w:t>
      </w:r>
      <w:r w:rsidR="00DC444B">
        <w:rPr>
          <w:rFonts w:cs="Arial"/>
          <w:b/>
          <w:bCs/>
          <w:color w:val="000000" w:themeColor="text1"/>
        </w:rPr>
        <w:t> </w:t>
      </w:r>
      <w:r>
        <w:rPr>
          <w:rFonts w:cs="Arial"/>
          <w:b/>
          <w:bCs/>
          <w:color w:val="000000" w:themeColor="text1"/>
        </w:rPr>
        <w:t>POLO</w:t>
      </w:r>
      <w:r>
        <w:rPr>
          <w:rFonts w:cs="Arial"/>
          <w:bCs/>
          <w:color w:val="000000" w:themeColor="text1"/>
        </w:rPr>
        <w:t xml:space="preserve"> le confirme.</w:t>
      </w:r>
    </w:p>
    <w:p w14:paraId="634CD879" w14:textId="60A691D1" w:rsidR="00FF06CF" w:rsidRDefault="00FF06CF" w:rsidP="00520BB7">
      <w:pPr>
        <w:spacing w:after="120"/>
        <w:jc w:val="both"/>
        <w:rPr>
          <w:rFonts w:cs="Arial"/>
          <w:bCs/>
          <w:color w:val="000000" w:themeColor="text1"/>
        </w:rPr>
      </w:pPr>
      <w:r w:rsidRPr="00FF06CF">
        <w:rPr>
          <w:rFonts w:cs="Arial"/>
          <w:b/>
          <w:bCs/>
          <w:color w:val="000000" w:themeColor="text1"/>
          <w:szCs w:val="22"/>
        </w:rPr>
        <w:t>M. TARNEAUD</w:t>
      </w:r>
      <w:r w:rsidRPr="00FF06CF">
        <w:rPr>
          <w:rFonts w:cs="Arial"/>
          <w:bCs/>
          <w:color w:val="000000" w:themeColor="text1"/>
          <w:szCs w:val="22"/>
        </w:rPr>
        <w:t xml:space="preserve"> </w:t>
      </w:r>
      <w:r w:rsidR="003360BB">
        <w:rPr>
          <w:rFonts w:cs="Arial"/>
          <w:bCs/>
          <w:color w:val="000000" w:themeColor="text1"/>
        </w:rPr>
        <w:t xml:space="preserve">ajoute par ailleurs que les membres de la Commission économique doivent prendre garde à apposer </w:t>
      </w:r>
      <w:r w:rsidR="0041193B">
        <w:rPr>
          <w:rFonts w:cs="Arial"/>
          <w:bCs/>
          <w:color w:val="000000" w:themeColor="text1"/>
        </w:rPr>
        <w:t>le bon logo sur leurs documents, car certaines sociétés ne font plus partie de l’UES Iliad. Il s’agit d’éviter les confusions.</w:t>
      </w:r>
    </w:p>
    <w:p w14:paraId="7134E9D9" w14:textId="68C66105" w:rsidR="0041193B" w:rsidRDefault="0041193B" w:rsidP="00520BB7">
      <w:pPr>
        <w:spacing w:after="120"/>
        <w:jc w:val="both"/>
        <w:rPr>
          <w:rFonts w:cs="Arial"/>
          <w:bCs/>
          <w:color w:val="000000" w:themeColor="text1"/>
        </w:rPr>
      </w:pPr>
      <w:r>
        <w:rPr>
          <w:rFonts w:cs="Arial"/>
          <w:b/>
          <w:bCs/>
          <w:color w:val="000000" w:themeColor="text1"/>
        </w:rPr>
        <w:t>Mme</w:t>
      </w:r>
      <w:r w:rsidR="00DC444B">
        <w:rPr>
          <w:rFonts w:cs="Arial"/>
          <w:b/>
          <w:bCs/>
          <w:color w:val="000000" w:themeColor="text1"/>
        </w:rPr>
        <w:t> </w:t>
      </w:r>
      <w:r>
        <w:rPr>
          <w:rFonts w:cs="Arial"/>
          <w:b/>
          <w:bCs/>
          <w:color w:val="000000" w:themeColor="text1"/>
        </w:rPr>
        <w:t>POLO</w:t>
      </w:r>
      <w:r>
        <w:rPr>
          <w:rFonts w:cs="Arial"/>
          <w:bCs/>
          <w:color w:val="000000" w:themeColor="text1"/>
        </w:rPr>
        <w:t xml:space="preserve"> invite les élus à utiliser le nouveau logo.</w:t>
      </w:r>
    </w:p>
    <w:p w14:paraId="48B4B379" w14:textId="1CAA2E3B" w:rsidR="0041193B" w:rsidRPr="0041193B" w:rsidRDefault="0041193B" w:rsidP="00520BB7">
      <w:pPr>
        <w:spacing w:after="120"/>
        <w:jc w:val="both"/>
        <w:rPr>
          <w:rFonts w:cs="Arial"/>
          <w:bCs/>
          <w:color w:val="000000" w:themeColor="text1"/>
        </w:rPr>
      </w:pPr>
      <w:r>
        <w:rPr>
          <w:rFonts w:cs="Arial"/>
          <w:b/>
          <w:bCs/>
          <w:color w:val="000000" w:themeColor="text1"/>
        </w:rPr>
        <w:t>La Secrétaire du CSE</w:t>
      </w:r>
      <w:r>
        <w:rPr>
          <w:rFonts w:cs="Arial"/>
          <w:bCs/>
          <w:color w:val="000000" w:themeColor="text1"/>
        </w:rPr>
        <w:t xml:space="preserve"> indique qu’elle transmettra ce nouveau logo aux membres de la Commission économique.</w:t>
      </w:r>
    </w:p>
    <w:p w14:paraId="6233676B" w14:textId="223D7733" w:rsidR="002B666D" w:rsidRDefault="002B666D" w:rsidP="0041193B">
      <w:pPr>
        <w:pStyle w:val="Titre2"/>
        <w:jc w:val="both"/>
      </w:pPr>
      <w:bookmarkStart w:id="8" w:name="_Toc112146953"/>
      <w:r>
        <w:t>Consultation des membres du CSE sur la situation économique et financière de l’UES Iliad</w:t>
      </w:r>
      <w:bookmarkEnd w:id="8"/>
    </w:p>
    <w:p w14:paraId="4F0A9B12" w14:textId="430F2095" w:rsidR="0041193B" w:rsidRPr="0041193B" w:rsidRDefault="0041193B" w:rsidP="0041193B">
      <w:pPr>
        <w:spacing w:after="120"/>
        <w:jc w:val="both"/>
        <w:rPr>
          <w:rFonts w:cs="Arial"/>
          <w:bCs/>
          <w:color w:val="000000" w:themeColor="text1"/>
        </w:rPr>
      </w:pPr>
      <w:r w:rsidRPr="0041193B">
        <w:rPr>
          <w:rFonts w:cs="Arial"/>
          <w:b/>
          <w:bCs/>
          <w:color w:val="000000" w:themeColor="text1"/>
        </w:rPr>
        <w:t>M.</w:t>
      </w:r>
      <w:r w:rsidR="00DC444B">
        <w:rPr>
          <w:rFonts w:cs="Arial"/>
          <w:b/>
          <w:bCs/>
          <w:color w:val="000000" w:themeColor="text1"/>
        </w:rPr>
        <w:t> </w:t>
      </w:r>
      <w:r w:rsidRPr="0041193B">
        <w:rPr>
          <w:rFonts w:cs="Arial"/>
          <w:b/>
          <w:bCs/>
          <w:color w:val="000000" w:themeColor="text1"/>
        </w:rPr>
        <w:t>TARNEAUD</w:t>
      </w:r>
      <w:r w:rsidRPr="0041193B">
        <w:rPr>
          <w:rFonts w:cs="Arial"/>
          <w:bCs/>
          <w:color w:val="000000" w:themeColor="text1"/>
        </w:rPr>
        <w:t xml:space="preserve"> s’enquiert des questions éventuelles des membres de l’instance</w:t>
      </w:r>
      <w:r>
        <w:rPr>
          <w:rFonts w:cs="Arial"/>
          <w:bCs/>
          <w:color w:val="000000" w:themeColor="text1"/>
        </w:rPr>
        <w:t>, relatives à la situation économique et financière de l’UES Iliad.</w:t>
      </w:r>
    </w:p>
    <w:p w14:paraId="6E3F5DC5" w14:textId="3ACAC6FD" w:rsidR="0041193B" w:rsidRDefault="00572529" w:rsidP="0041193B">
      <w:pPr>
        <w:spacing w:after="120"/>
        <w:jc w:val="both"/>
        <w:rPr>
          <w:rFonts w:cs="Arial"/>
          <w:bCs/>
          <w:color w:val="000000" w:themeColor="text1"/>
        </w:rPr>
      </w:pPr>
      <w:r w:rsidRPr="00516D2F">
        <w:rPr>
          <w:rFonts w:cs="Arial"/>
          <w:b/>
          <w:bCs/>
          <w:color w:val="000000" w:themeColor="text1"/>
        </w:rPr>
        <w:t>La Secrétaire du CSE</w:t>
      </w:r>
      <w:r w:rsidRPr="0041193B">
        <w:rPr>
          <w:rFonts w:cs="Arial"/>
          <w:bCs/>
          <w:color w:val="000000" w:themeColor="text1"/>
        </w:rPr>
        <w:t xml:space="preserve"> </w:t>
      </w:r>
      <w:r w:rsidR="004D70BC" w:rsidRPr="0041193B">
        <w:rPr>
          <w:rFonts w:cs="Arial"/>
          <w:bCs/>
          <w:color w:val="000000" w:themeColor="text1"/>
        </w:rPr>
        <w:t>aimerait poser quelques questions relatives à la situation économique et financière de l’UES Iliad avant de procéder au vote de la consultation</w:t>
      </w:r>
      <w:r w:rsidR="0026730D" w:rsidRPr="0041193B">
        <w:rPr>
          <w:rFonts w:cs="Arial"/>
          <w:bCs/>
          <w:color w:val="000000" w:themeColor="text1"/>
        </w:rPr>
        <w:t>.</w:t>
      </w:r>
    </w:p>
    <w:p w14:paraId="1040B8B9" w14:textId="1A1DCFAB" w:rsidR="00516D2F" w:rsidRDefault="00516D2F" w:rsidP="0041193B">
      <w:pPr>
        <w:spacing w:after="120"/>
        <w:jc w:val="both"/>
        <w:rPr>
          <w:rFonts w:cs="Arial"/>
          <w:bCs/>
          <w:color w:val="000000" w:themeColor="text1"/>
        </w:rPr>
      </w:pPr>
      <w:r>
        <w:rPr>
          <w:rFonts w:cs="Arial"/>
          <w:b/>
          <w:bCs/>
          <w:color w:val="000000" w:themeColor="text1"/>
        </w:rPr>
        <w:lastRenderedPageBreak/>
        <w:t>M.</w:t>
      </w:r>
      <w:r w:rsidR="00DC444B">
        <w:rPr>
          <w:rFonts w:cs="Arial"/>
          <w:b/>
          <w:bCs/>
          <w:color w:val="000000" w:themeColor="text1"/>
        </w:rPr>
        <w:t> </w:t>
      </w:r>
      <w:r>
        <w:rPr>
          <w:rFonts w:cs="Arial"/>
          <w:b/>
          <w:bCs/>
          <w:color w:val="000000" w:themeColor="text1"/>
        </w:rPr>
        <w:t>TARNEAUD</w:t>
      </w:r>
      <w:r>
        <w:rPr>
          <w:rFonts w:cs="Arial"/>
          <w:bCs/>
          <w:color w:val="000000" w:themeColor="text1"/>
        </w:rPr>
        <w:t xml:space="preserve"> invite les élus à poser ces questions.</w:t>
      </w:r>
    </w:p>
    <w:p w14:paraId="4C94A265" w14:textId="191014FB" w:rsidR="00516D2F" w:rsidRPr="00516D2F" w:rsidRDefault="00516D2F" w:rsidP="0041193B">
      <w:pPr>
        <w:spacing w:after="120"/>
        <w:jc w:val="both"/>
        <w:rPr>
          <w:rFonts w:cs="Arial"/>
          <w:bCs/>
          <w:color w:val="000000" w:themeColor="text1"/>
        </w:rPr>
      </w:pPr>
      <w:r>
        <w:rPr>
          <w:rFonts w:cs="Arial"/>
          <w:b/>
          <w:bCs/>
          <w:color w:val="000000" w:themeColor="text1"/>
        </w:rPr>
        <w:t>La Secrétaire du CSE</w:t>
      </w:r>
      <w:r>
        <w:rPr>
          <w:rFonts w:cs="Arial"/>
          <w:bCs/>
          <w:color w:val="000000" w:themeColor="text1"/>
        </w:rPr>
        <w:t xml:space="preserve"> précise qu’elle faisait en l’occurrence référence aux questions qui apparaissent dans le compte-rendu de la Commission économique.</w:t>
      </w:r>
    </w:p>
    <w:p w14:paraId="34798908" w14:textId="102CDE0D" w:rsidR="00572529" w:rsidRDefault="00572529" w:rsidP="00572529">
      <w:pPr>
        <w:spacing w:after="120"/>
        <w:jc w:val="both"/>
        <w:rPr>
          <w:rFonts w:cs="Arial"/>
          <w:bCs/>
          <w:color w:val="000000" w:themeColor="text1"/>
        </w:rPr>
      </w:pPr>
      <w:r w:rsidRPr="00516D2F">
        <w:rPr>
          <w:rFonts w:cs="Arial"/>
          <w:b/>
          <w:bCs/>
          <w:color w:val="000000" w:themeColor="text1"/>
        </w:rPr>
        <w:t>Mme POLO</w:t>
      </w:r>
      <w:r w:rsidRPr="0041193B">
        <w:rPr>
          <w:rFonts w:cs="Arial"/>
          <w:bCs/>
          <w:color w:val="000000" w:themeColor="text1"/>
        </w:rPr>
        <w:t xml:space="preserve"> </w:t>
      </w:r>
      <w:r w:rsidR="00516D2F">
        <w:rPr>
          <w:rFonts w:cs="Arial"/>
          <w:bCs/>
          <w:color w:val="000000" w:themeColor="text1"/>
        </w:rPr>
        <w:t>explique</w:t>
      </w:r>
      <w:r w:rsidR="006076F3">
        <w:rPr>
          <w:rFonts w:cs="Arial"/>
          <w:bCs/>
          <w:color w:val="000000" w:themeColor="text1"/>
        </w:rPr>
        <w:t xml:space="preserve"> qu’il n’est pas question de reproduire les échanges qui se sont tenus lors de la réunion de la Commission économique.</w:t>
      </w:r>
      <w:r w:rsidR="00516D2F">
        <w:rPr>
          <w:rFonts w:cs="Arial"/>
          <w:bCs/>
          <w:color w:val="000000" w:themeColor="text1"/>
        </w:rPr>
        <w:t xml:space="preserve"> Les membres de ladite Commission se chargeront donc d’apporter les réponses demandées.</w:t>
      </w:r>
    </w:p>
    <w:p w14:paraId="358AC010" w14:textId="325B6C43" w:rsidR="00572529" w:rsidRDefault="005B28C3" w:rsidP="00572529">
      <w:pPr>
        <w:spacing w:after="120"/>
        <w:jc w:val="both"/>
        <w:rPr>
          <w:rFonts w:cs="Arial"/>
          <w:bCs/>
          <w:color w:val="000000" w:themeColor="text1"/>
        </w:rPr>
      </w:pPr>
      <w:r>
        <w:rPr>
          <w:rFonts w:cstheme="minorHAnsi"/>
          <w:b/>
          <w:bCs/>
          <w:color w:val="000000" w:themeColor="text1"/>
        </w:rPr>
        <w:t>Mounir ZERARKA</w:t>
      </w:r>
      <w:r w:rsidR="00572529" w:rsidRPr="00FF06CF">
        <w:rPr>
          <w:rFonts w:cstheme="minorHAnsi"/>
          <w:b/>
          <w:bCs/>
          <w:color w:val="000000" w:themeColor="text1"/>
        </w:rPr>
        <w:t xml:space="preserve"> </w:t>
      </w:r>
      <w:r w:rsidR="006076F3">
        <w:rPr>
          <w:rFonts w:cs="Arial"/>
          <w:bCs/>
          <w:color w:val="000000" w:themeColor="text1"/>
        </w:rPr>
        <w:t>rappelle que, lors de sa présentation, M.</w:t>
      </w:r>
      <w:r w:rsidR="00AF2263">
        <w:rPr>
          <w:rFonts w:cs="Arial"/>
          <w:bCs/>
          <w:color w:val="000000" w:themeColor="text1"/>
        </w:rPr>
        <w:t> </w:t>
      </w:r>
      <w:r w:rsidR="006076F3">
        <w:rPr>
          <w:rFonts w:cs="Arial"/>
          <w:bCs/>
          <w:color w:val="000000" w:themeColor="text1"/>
        </w:rPr>
        <w:t>JAEGER a indiqué que les investissements en France étaient largement financés par les bénéfices</w:t>
      </w:r>
      <w:r w:rsidR="00777C85">
        <w:rPr>
          <w:rFonts w:cs="Arial"/>
          <w:bCs/>
          <w:color w:val="000000" w:themeColor="text1"/>
        </w:rPr>
        <w:t xml:space="preserve"> et par les achats d’opérateurs</w:t>
      </w:r>
      <w:r w:rsidR="006076F3">
        <w:rPr>
          <w:rFonts w:cs="Arial"/>
          <w:bCs/>
          <w:color w:val="000000" w:themeColor="text1"/>
        </w:rPr>
        <w:t xml:space="preserve"> réalisés à l’étranger, et notamment en Pologne. Il s</w:t>
      </w:r>
      <w:r w:rsidR="00E97F8F">
        <w:rPr>
          <w:rFonts w:cs="Arial"/>
          <w:bCs/>
          <w:color w:val="000000" w:themeColor="text1"/>
        </w:rPr>
        <w:t>’enquiert de la rentabilité de c</w:t>
      </w:r>
      <w:r w:rsidR="006076F3">
        <w:rPr>
          <w:rFonts w:cs="Arial"/>
          <w:bCs/>
          <w:color w:val="000000" w:themeColor="text1"/>
        </w:rPr>
        <w:t>es investissements. Il demande par ailleurs si le montant de la participation et de l’inté</w:t>
      </w:r>
      <w:r w:rsidR="00777C85">
        <w:rPr>
          <w:rFonts w:cs="Arial"/>
          <w:bCs/>
          <w:color w:val="000000" w:themeColor="text1"/>
        </w:rPr>
        <w:t>ressement sera revu à la hausse dans les temps à venir.</w:t>
      </w:r>
    </w:p>
    <w:p w14:paraId="3201E2D9" w14:textId="77777777" w:rsidR="006076F3" w:rsidRDefault="00572529" w:rsidP="00572529">
      <w:pPr>
        <w:spacing w:after="120"/>
        <w:jc w:val="both"/>
        <w:rPr>
          <w:rFonts w:cs="Arial"/>
          <w:bCs/>
          <w:color w:val="000000" w:themeColor="text1"/>
        </w:rPr>
      </w:pPr>
      <w:r w:rsidRPr="00FF06CF">
        <w:rPr>
          <w:rFonts w:cs="Arial"/>
          <w:b/>
          <w:bCs/>
          <w:color w:val="000000" w:themeColor="text1"/>
          <w:szCs w:val="22"/>
        </w:rPr>
        <w:t>Mme POLO</w:t>
      </w:r>
      <w:r w:rsidRPr="00FF06CF">
        <w:rPr>
          <w:rFonts w:cs="Arial"/>
          <w:bCs/>
          <w:color w:val="000000" w:themeColor="text1"/>
          <w:szCs w:val="22"/>
        </w:rPr>
        <w:t xml:space="preserve"> </w:t>
      </w:r>
      <w:r w:rsidR="006076F3">
        <w:rPr>
          <w:rFonts w:cs="Arial"/>
          <w:bCs/>
          <w:color w:val="000000" w:themeColor="text1"/>
        </w:rPr>
        <w:t>répond par la négative. Il n’existe pas de mesure commune à toute l’Europe en ce qui concerne l’intéressement et la participation.</w:t>
      </w:r>
    </w:p>
    <w:p w14:paraId="08908784" w14:textId="4C2D00E1" w:rsidR="006076F3" w:rsidRDefault="00E97F8F" w:rsidP="00572529">
      <w:pPr>
        <w:spacing w:after="120"/>
        <w:jc w:val="both"/>
        <w:rPr>
          <w:rFonts w:cs="Arial"/>
          <w:bCs/>
          <w:color w:val="000000" w:themeColor="text1"/>
        </w:rPr>
      </w:pPr>
      <w:r>
        <w:rPr>
          <w:rFonts w:cs="Arial"/>
          <w:bCs/>
          <w:color w:val="000000" w:themeColor="text1"/>
        </w:rPr>
        <w:t>Elle ajoute en outre qu’</w:t>
      </w:r>
      <w:r w:rsidR="006076F3">
        <w:rPr>
          <w:rFonts w:cs="Arial"/>
          <w:bCs/>
          <w:color w:val="000000" w:themeColor="text1"/>
        </w:rPr>
        <w:t>un nouvel accord d’intéressement a été conclu</w:t>
      </w:r>
      <w:r>
        <w:rPr>
          <w:rFonts w:cs="Arial"/>
          <w:bCs/>
          <w:color w:val="000000" w:themeColor="text1"/>
        </w:rPr>
        <w:t xml:space="preserve"> lorsqu’Iliad s’est déployé en Italie</w:t>
      </w:r>
      <w:r w:rsidR="006076F3">
        <w:rPr>
          <w:rFonts w:cs="Arial"/>
          <w:bCs/>
          <w:color w:val="000000" w:themeColor="text1"/>
        </w:rPr>
        <w:t xml:space="preserve">. Le territoire italien a été exclu de cet accord, car l’Italie était à l’époque déficitaire. </w:t>
      </w:r>
      <w:r w:rsidR="00777C85">
        <w:rPr>
          <w:rFonts w:cs="Arial"/>
          <w:bCs/>
          <w:color w:val="000000" w:themeColor="text1"/>
        </w:rPr>
        <w:t>L’inclusion de ce pays aurait donc porté un impact négatif sur les montants de l’intéressement et de la participation en France.</w:t>
      </w:r>
    </w:p>
    <w:p w14:paraId="6C44A0A4" w14:textId="164A4AD4" w:rsidR="00572529" w:rsidRDefault="003C7A3F" w:rsidP="00572529">
      <w:pPr>
        <w:spacing w:after="120"/>
        <w:jc w:val="both"/>
        <w:rPr>
          <w:rFonts w:cs="Arial"/>
          <w:bCs/>
          <w:color w:val="000000" w:themeColor="text1"/>
        </w:rPr>
      </w:pPr>
      <w:r>
        <w:rPr>
          <w:rFonts w:cstheme="minorHAnsi"/>
          <w:b/>
          <w:bCs/>
          <w:color w:val="000000" w:themeColor="text1"/>
        </w:rPr>
        <w:t>Mounir ZERARKA</w:t>
      </w:r>
      <w:r w:rsidR="00572529" w:rsidRPr="00FF06CF">
        <w:rPr>
          <w:rFonts w:cstheme="minorHAnsi"/>
          <w:b/>
          <w:bCs/>
          <w:color w:val="000000" w:themeColor="text1"/>
        </w:rPr>
        <w:t xml:space="preserve"> </w:t>
      </w:r>
      <w:r w:rsidR="006076F3" w:rsidRPr="006F0A31">
        <w:rPr>
          <w:rFonts w:cs="Arial"/>
          <w:bCs/>
          <w:color w:val="000000" w:themeColor="text1"/>
        </w:rPr>
        <w:t>comprend que la Pologne n’est pas non plus incluse dans l’accord.</w:t>
      </w:r>
    </w:p>
    <w:p w14:paraId="1FD39C7B" w14:textId="51FBBE2B" w:rsidR="00572529" w:rsidRDefault="00572529" w:rsidP="00572529">
      <w:pPr>
        <w:spacing w:after="120"/>
        <w:jc w:val="both"/>
        <w:rPr>
          <w:rFonts w:cs="Arial"/>
          <w:bCs/>
          <w:color w:val="000000" w:themeColor="text1"/>
        </w:rPr>
      </w:pPr>
      <w:r w:rsidRPr="00FF06CF">
        <w:rPr>
          <w:rFonts w:cs="Arial"/>
          <w:b/>
          <w:bCs/>
          <w:color w:val="000000" w:themeColor="text1"/>
          <w:szCs w:val="22"/>
        </w:rPr>
        <w:t>Mme POLO</w:t>
      </w:r>
      <w:r w:rsidRPr="00FF06CF">
        <w:rPr>
          <w:rFonts w:cs="Arial"/>
          <w:bCs/>
          <w:color w:val="000000" w:themeColor="text1"/>
          <w:szCs w:val="22"/>
        </w:rPr>
        <w:t xml:space="preserve"> </w:t>
      </w:r>
      <w:r w:rsidR="006076F3">
        <w:rPr>
          <w:rFonts w:cs="Arial"/>
          <w:bCs/>
          <w:color w:val="000000" w:themeColor="text1"/>
        </w:rPr>
        <w:t>le confirme. Le territoire polonais n’est pas inclus dans le périmètre des accords d’intéressement et de participation.</w:t>
      </w:r>
      <w:r w:rsidR="00777C85">
        <w:rPr>
          <w:rFonts w:cs="Arial"/>
          <w:bCs/>
          <w:color w:val="000000" w:themeColor="text1"/>
        </w:rPr>
        <w:t xml:space="preserve"> Seule la France est incluse dans ce périmètre.</w:t>
      </w:r>
    </w:p>
    <w:p w14:paraId="3174B8E9" w14:textId="09E1BC6F" w:rsidR="00572529" w:rsidRDefault="00572529" w:rsidP="00572529">
      <w:pPr>
        <w:spacing w:after="120"/>
        <w:jc w:val="both"/>
        <w:rPr>
          <w:rFonts w:cs="Arial"/>
          <w:bCs/>
          <w:color w:val="000000" w:themeColor="text1"/>
        </w:rPr>
      </w:pPr>
      <w:r w:rsidRPr="00572529">
        <w:rPr>
          <w:rFonts w:cs="Arial"/>
          <w:b/>
          <w:bCs/>
          <w:color w:val="000000" w:themeColor="text1"/>
          <w:szCs w:val="22"/>
        </w:rPr>
        <w:t>M. TARNEAUD</w:t>
      </w:r>
      <w:r w:rsidRPr="00572529">
        <w:rPr>
          <w:rFonts w:cs="Arial"/>
          <w:bCs/>
          <w:color w:val="000000" w:themeColor="text1"/>
          <w:szCs w:val="22"/>
        </w:rPr>
        <w:t xml:space="preserve"> </w:t>
      </w:r>
      <w:r w:rsidR="006076F3">
        <w:rPr>
          <w:rFonts w:cs="Arial"/>
          <w:bCs/>
          <w:color w:val="000000" w:themeColor="text1"/>
        </w:rPr>
        <w:t xml:space="preserve">précise que les accords ne s’appliquent qu’en France. </w:t>
      </w:r>
      <w:r w:rsidR="00777C85">
        <w:rPr>
          <w:rFonts w:cs="Arial"/>
          <w:bCs/>
          <w:color w:val="000000" w:themeColor="text1"/>
        </w:rPr>
        <w:t>Les formules de calcul se</w:t>
      </w:r>
      <w:r w:rsidR="006076F3">
        <w:rPr>
          <w:rFonts w:cs="Arial"/>
          <w:bCs/>
          <w:color w:val="000000" w:themeColor="text1"/>
        </w:rPr>
        <w:t xml:space="preserve"> basent uniquement sur les résultats français.</w:t>
      </w:r>
      <w:r w:rsidR="00481913">
        <w:rPr>
          <w:rFonts w:cs="Arial"/>
          <w:bCs/>
          <w:color w:val="000000" w:themeColor="text1"/>
        </w:rPr>
        <w:t xml:space="preserve"> Toutes les entités situées à l’étranger sont de fait exclues des accords en question.</w:t>
      </w:r>
    </w:p>
    <w:p w14:paraId="65E68F72" w14:textId="41FA0646" w:rsidR="00572529" w:rsidRDefault="00572529" w:rsidP="00572529">
      <w:pPr>
        <w:spacing w:after="120"/>
        <w:jc w:val="both"/>
        <w:rPr>
          <w:rFonts w:cs="Arial"/>
          <w:bCs/>
          <w:color w:val="000000" w:themeColor="text1"/>
        </w:rPr>
      </w:pPr>
      <w:r w:rsidRPr="00572529">
        <w:rPr>
          <w:rFonts w:cstheme="minorHAnsi"/>
          <w:b/>
          <w:bCs/>
          <w:color w:val="000000" w:themeColor="text1"/>
        </w:rPr>
        <w:t xml:space="preserve">Un membre du CSE </w:t>
      </w:r>
      <w:r w:rsidR="00D073A2">
        <w:rPr>
          <w:rFonts w:cs="Arial"/>
          <w:bCs/>
          <w:color w:val="000000" w:themeColor="text1"/>
        </w:rPr>
        <w:t>rappelle qu’il existe deux accords distincts : l’accord d’intéressement et l’accord de participation. L’accord d’intéressement ne s’applique en effet qu’en France.</w:t>
      </w:r>
      <w:r w:rsidR="00481913">
        <w:rPr>
          <w:rFonts w:cs="Arial"/>
          <w:bCs/>
          <w:color w:val="000000" w:themeColor="text1"/>
        </w:rPr>
        <w:t xml:space="preserve"> La Pologne, l’Italie et tous les autres territoires hors</w:t>
      </w:r>
      <w:r w:rsidR="00DC444B">
        <w:rPr>
          <w:rFonts w:cs="Arial"/>
          <w:bCs/>
          <w:color w:val="000000" w:themeColor="text1"/>
        </w:rPr>
        <w:t xml:space="preserve"> </w:t>
      </w:r>
      <w:r w:rsidR="00481913">
        <w:rPr>
          <w:rFonts w:cs="Arial"/>
          <w:bCs/>
          <w:color w:val="000000" w:themeColor="text1"/>
        </w:rPr>
        <w:t>France en sont exclus.</w:t>
      </w:r>
      <w:r w:rsidR="00D073A2">
        <w:rPr>
          <w:rFonts w:cs="Arial"/>
          <w:bCs/>
          <w:color w:val="000000" w:themeColor="text1"/>
        </w:rPr>
        <w:t xml:space="preserve"> Les territoires étrangers ne sont pas inclus dans le périmètre de cet accord.</w:t>
      </w:r>
    </w:p>
    <w:p w14:paraId="4273A3F2" w14:textId="7A879DD4" w:rsidR="00D073A2" w:rsidRDefault="00D073A2" w:rsidP="00572529">
      <w:pPr>
        <w:spacing w:after="120"/>
        <w:jc w:val="both"/>
        <w:rPr>
          <w:rFonts w:cs="Arial"/>
          <w:bCs/>
          <w:color w:val="000000" w:themeColor="text1"/>
        </w:rPr>
      </w:pPr>
      <w:r>
        <w:rPr>
          <w:rFonts w:cs="Arial"/>
          <w:bCs/>
          <w:color w:val="000000" w:themeColor="text1"/>
        </w:rPr>
        <w:t>Il n’est pas impossible, en revanche, que ces territoires soient intégrés à l’accord de participation. Il faudra se pencher sur ce point.</w:t>
      </w:r>
    </w:p>
    <w:p w14:paraId="5919E938" w14:textId="5050F15F" w:rsidR="00572529" w:rsidRDefault="00572529" w:rsidP="00572529">
      <w:pPr>
        <w:spacing w:after="120"/>
        <w:jc w:val="both"/>
        <w:rPr>
          <w:rFonts w:cs="Arial"/>
          <w:bCs/>
          <w:color w:val="000000" w:themeColor="text1"/>
        </w:rPr>
      </w:pPr>
      <w:r w:rsidRPr="00572529">
        <w:rPr>
          <w:rFonts w:cs="Arial"/>
          <w:b/>
          <w:bCs/>
          <w:color w:val="000000" w:themeColor="text1"/>
          <w:szCs w:val="22"/>
        </w:rPr>
        <w:t>Mme POLO</w:t>
      </w:r>
      <w:r w:rsidR="00A8532F">
        <w:rPr>
          <w:rFonts w:cs="Arial"/>
          <w:b/>
          <w:bCs/>
          <w:color w:val="000000" w:themeColor="text1"/>
          <w:szCs w:val="22"/>
        </w:rPr>
        <w:t xml:space="preserve"> </w:t>
      </w:r>
      <w:r w:rsidR="00A8532F">
        <w:rPr>
          <w:rFonts w:cs="Arial"/>
          <w:bCs/>
          <w:color w:val="000000" w:themeColor="text1"/>
          <w:szCs w:val="22"/>
        </w:rPr>
        <w:t>indique que cette dernière assertion risque d’apporter une certaine confusion. Elle</w:t>
      </w:r>
      <w:r w:rsidRPr="00572529">
        <w:rPr>
          <w:rFonts w:cs="Arial"/>
          <w:bCs/>
          <w:color w:val="000000" w:themeColor="text1"/>
          <w:szCs w:val="22"/>
        </w:rPr>
        <w:t xml:space="preserve"> </w:t>
      </w:r>
      <w:r w:rsidR="00D073A2">
        <w:rPr>
          <w:rFonts w:cs="Arial"/>
          <w:bCs/>
          <w:color w:val="000000" w:themeColor="text1"/>
        </w:rPr>
        <w:t>assure que les deux accords susmentionnés ne s’appliquent que sur le périmètre France.</w:t>
      </w:r>
      <w:r w:rsidR="00A8532F">
        <w:rPr>
          <w:rFonts w:cs="Arial"/>
          <w:bCs/>
          <w:color w:val="000000" w:themeColor="text1"/>
        </w:rPr>
        <w:t xml:space="preserve"> D’ailleurs, la formule de calcul de la participation est une formule légale qui n’existe qu’en France</w:t>
      </w:r>
      <w:r w:rsidR="00F31A29">
        <w:rPr>
          <w:rFonts w:cs="Arial"/>
          <w:bCs/>
          <w:color w:val="000000" w:themeColor="text1"/>
        </w:rPr>
        <w:t xml:space="preserve"> et qui ne peut s’appliquer que sur le territoire français. </w:t>
      </w:r>
    </w:p>
    <w:p w14:paraId="4C48AA8B" w14:textId="33971780" w:rsidR="00F31A29" w:rsidRDefault="00F31A29" w:rsidP="00572529">
      <w:pPr>
        <w:spacing w:after="120"/>
        <w:jc w:val="both"/>
        <w:rPr>
          <w:rFonts w:cs="Arial"/>
          <w:bCs/>
          <w:color w:val="000000" w:themeColor="text1"/>
        </w:rPr>
      </w:pPr>
      <w:r>
        <w:rPr>
          <w:rFonts w:cs="Arial"/>
          <w:bCs/>
          <w:color w:val="000000" w:themeColor="text1"/>
        </w:rPr>
        <w:t>Elle insiste une nouvelle fois sur le fait qu’aucune entité étrangère n’est intégrée à l’accord d’intéressement et à l’accord de participation.</w:t>
      </w:r>
    </w:p>
    <w:p w14:paraId="466D4CDC" w14:textId="746C5AE5" w:rsidR="00E3709B" w:rsidRDefault="00E3709B" w:rsidP="00572529">
      <w:pPr>
        <w:spacing w:after="120"/>
        <w:jc w:val="both"/>
        <w:rPr>
          <w:rFonts w:cs="Arial"/>
          <w:bCs/>
          <w:color w:val="000000" w:themeColor="text1"/>
        </w:rPr>
      </w:pPr>
      <w:r>
        <w:rPr>
          <w:rFonts w:cs="Arial"/>
          <w:b/>
          <w:bCs/>
          <w:color w:val="000000" w:themeColor="text1"/>
        </w:rPr>
        <w:t>Un membre du CSE</w:t>
      </w:r>
      <w:r>
        <w:rPr>
          <w:rFonts w:cs="Arial"/>
          <w:bCs/>
          <w:color w:val="000000" w:themeColor="text1"/>
        </w:rPr>
        <w:t xml:space="preserve"> souligne que l’accord d’intéressement et que l’accord de participation sont tout de même deux accords différents.</w:t>
      </w:r>
    </w:p>
    <w:p w14:paraId="7BE7E772" w14:textId="17C843F7" w:rsidR="00E3709B" w:rsidRPr="00E3709B" w:rsidRDefault="00E3709B" w:rsidP="00572529">
      <w:pPr>
        <w:spacing w:after="120"/>
        <w:jc w:val="both"/>
        <w:rPr>
          <w:rFonts w:cs="Arial"/>
          <w:bCs/>
          <w:color w:val="000000" w:themeColor="text1"/>
        </w:rPr>
      </w:pPr>
      <w:r>
        <w:rPr>
          <w:rFonts w:cs="Arial"/>
          <w:b/>
          <w:bCs/>
          <w:color w:val="000000" w:themeColor="text1"/>
        </w:rPr>
        <w:t>Mme</w:t>
      </w:r>
      <w:r w:rsidR="00DC444B">
        <w:rPr>
          <w:rFonts w:cs="Arial"/>
          <w:b/>
          <w:bCs/>
          <w:color w:val="000000" w:themeColor="text1"/>
        </w:rPr>
        <w:t> </w:t>
      </w:r>
      <w:r>
        <w:rPr>
          <w:rFonts w:cs="Arial"/>
          <w:b/>
          <w:bCs/>
          <w:color w:val="000000" w:themeColor="text1"/>
        </w:rPr>
        <w:t>POLO</w:t>
      </w:r>
      <w:r>
        <w:rPr>
          <w:rFonts w:cs="Arial"/>
          <w:bCs/>
          <w:color w:val="000000" w:themeColor="text1"/>
        </w:rPr>
        <w:t xml:space="preserve"> le confirme. Chacun de ces accords prévoit une formule de calcul différente.</w:t>
      </w:r>
    </w:p>
    <w:p w14:paraId="710FE5AD" w14:textId="739C65DA" w:rsidR="00D618D7" w:rsidRDefault="00572529" w:rsidP="00572529">
      <w:pPr>
        <w:spacing w:after="120"/>
        <w:jc w:val="both"/>
        <w:rPr>
          <w:rFonts w:cs="Arial"/>
          <w:bCs/>
          <w:color w:val="000000" w:themeColor="text1"/>
        </w:rPr>
      </w:pPr>
      <w:r w:rsidRPr="00572529">
        <w:rPr>
          <w:rFonts w:cs="Arial"/>
          <w:b/>
          <w:bCs/>
          <w:color w:val="000000" w:themeColor="text1"/>
          <w:szCs w:val="22"/>
        </w:rPr>
        <w:t>M. TARNEAUD</w:t>
      </w:r>
      <w:r w:rsidRPr="00572529">
        <w:rPr>
          <w:rFonts w:cs="Arial"/>
          <w:bCs/>
          <w:color w:val="000000" w:themeColor="text1"/>
          <w:szCs w:val="22"/>
        </w:rPr>
        <w:t xml:space="preserve"> </w:t>
      </w:r>
      <w:r w:rsidR="00E97F8F">
        <w:rPr>
          <w:rFonts w:cs="Arial"/>
          <w:bCs/>
          <w:color w:val="000000" w:themeColor="text1"/>
        </w:rPr>
        <w:t>propose de procéder au vote</w:t>
      </w:r>
      <w:r w:rsidR="007D5506">
        <w:rPr>
          <w:rFonts w:cs="Arial"/>
          <w:bCs/>
          <w:color w:val="000000" w:themeColor="text1"/>
        </w:rPr>
        <w:t xml:space="preserve"> de la consultation relative à la situation économique et financière de l’UES Iliad. Il en profite pour indiquer que les échanges qui se sont tenus lors de la réunion de la Commission économique étaient de très bonne qualité.</w:t>
      </w:r>
      <w:r w:rsidR="00D618D7">
        <w:rPr>
          <w:rFonts w:cs="Arial"/>
          <w:bCs/>
          <w:color w:val="000000" w:themeColor="text1"/>
        </w:rPr>
        <w:t xml:space="preserve"> Les éléments ont été bien travaillés par les élus. </w:t>
      </w:r>
    </w:p>
    <w:p w14:paraId="51FC57FA" w14:textId="6E1BBA91" w:rsidR="00F1485F" w:rsidRDefault="003C7A3F" w:rsidP="00572529">
      <w:pPr>
        <w:spacing w:after="120"/>
        <w:jc w:val="both"/>
        <w:rPr>
          <w:rFonts w:cs="Arial"/>
          <w:bCs/>
          <w:color w:val="000000" w:themeColor="text1"/>
        </w:rPr>
      </w:pPr>
      <w:r>
        <w:rPr>
          <w:rFonts w:cs="Arial"/>
          <w:b/>
          <w:bCs/>
          <w:color w:val="000000" w:themeColor="text1"/>
        </w:rPr>
        <w:t>Régis CRITON</w:t>
      </w:r>
      <w:r w:rsidR="00F1485F">
        <w:rPr>
          <w:rFonts w:cs="Arial"/>
          <w:bCs/>
          <w:color w:val="000000" w:themeColor="text1"/>
        </w:rPr>
        <w:t xml:space="preserve"> le confirme. Il était très intéressant de prendre davantage connaissance du travail.</w:t>
      </w:r>
    </w:p>
    <w:p w14:paraId="45FAA566" w14:textId="5B700A24" w:rsidR="00F1485F" w:rsidRDefault="00F1485F" w:rsidP="00572529">
      <w:pPr>
        <w:spacing w:after="120"/>
        <w:jc w:val="both"/>
        <w:rPr>
          <w:rFonts w:cs="Arial"/>
          <w:bCs/>
          <w:color w:val="000000" w:themeColor="text1"/>
        </w:rPr>
      </w:pPr>
      <w:r>
        <w:rPr>
          <w:rFonts w:cs="Arial"/>
          <w:b/>
          <w:bCs/>
          <w:color w:val="000000" w:themeColor="text1"/>
        </w:rPr>
        <w:lastRenderedPageBreak/>
        <w:t>M.</w:t>
      </w:r>
      <w:r w:rsidR="00DC444B">
        <w:rPr>
          <w:rFonts w:cs="Arial"/>
          <w:b/>
          <w:bCs/>
          <w:color w:val="000000" w:themeColor="text1"/>
        </w:rPr>
        <w:t> </w:t>
      </w:r>
      <w:r>
        <w:rPr>
          <w:rFonts w:cs="Arial"/>
          <w:b/>
          <w:bCs/>
          <w:color w:val="000000" w:themeColor="text1"/>
        </w:rPr>
        <w:t xml:space="preserve">TARNEAUD </w:t>
      </w:r>
      <w:r>
        <w:rPr>
          <w:rFonts w:cs="Arial"/>
          <w:bCs/>
          <w:color w:val="000000" w:themeColor="text1"/>
        </w:rPr>
        <w:t xml:space="preserve">ajoute qu’il faut également remercier </w:t>
      </w:r>
      <w:r w:rsidR="003C7A3F">
        <w:rPr>
          <w:rFonts w:cs="Arial"/>
          <w:bCs/>
          <w:color w:val="000000" w:themeColor="text1"/>
        </w:rPr>
        <w:t>Enrique</w:t>
      </w:r>
      <w:r>
        <w:rPr>
          <w:rFonts w:cs="Arial"/>
          <w:bCs/>
          <w:color w:val="000000" w:themeColor="text1"/>
        </w:rPr>
        <w:t>, qui a beaucoup apporté au sujet.</w:t>
      </w:r>
    </w:p>
    <w:p w14:paraId="44117CCD" w14:textId="0E8CF3F4" w:rsidR="00F1485F" w:rsidRPr="00F1485F" w:rsidRDefault="00F1485F" w:rsidP="00572529">
      <w:pPr>
        <w:spacing w:after="120"/>
        <w:jc w:val="both"/>
        <w:rPr>
          <w:rFonts w:cs="Arial"/>
          <w:bCs/>
          <w:color w:val="000000" w:themeColor="text1"/>
        </w:rPr>
      </w:pPr>
      <w:r>
        <w:rPr>
          <w:rFonts w:cs="Arial"/>
          <w:bCs/>
          <w:i/>
          <w:color w:val="000000" w:themeColor="text1"/>
        </w:rPr>
        <w:t>Les élus sont invités à voter.</w:t>
      </w:r>
    </w:p>
    <w:p w14:paraId="449097A3" w14:textId="69B9D41E" w:rsidR="00B20654" w:rsidRPr="00B20654" w:rsidRDefault="005B22E2" w:rsidP="00572529">
      <w:pPr>
        <w:spacing w:after="120"/>
        <w:jc w:val="both"/>
        <w:rPr>
          <w:rFonts w:cs="Arial"/>
          <w:bCs/>
        </w:rPr>
      </w:pPr>
      <w:r>
        <w:rPr>
          <w:rFonts w:cs="Arial"/>
          <w:b/>
        </w:rPr>
        <w:t>Régis CRITON</w:t>
      </w:r>
      <w:r w:rsidR="00D952AC">
        <w:rPr>
          <w:rFonts w:cs="Arial"/>
          <w:bCs/>
        </w:rPr>
        <w:t xml:space="preserve"> </w:t>
      </w:r>
      <w:r w:rsidR="00F1485F">
        <w:rPr>
          <w:rFonts w:cs="Arial"/>
          <w:bCs/>
        </w:rPr>
        <w:t xml:space="preserve">comprend que la consultation relative à la situation économique et financière est organisée une fois par an. Il </w:t>
      </w:r>
      <w:r w:rsidR="00D952AC">
        <w:rPr>
          <w:rFonts w:cs="Arial"/>
          <w:bCs/>
        </w:rPr>
        <w:t>demande si, en 2023, la consultation relative à la situation économique et financière de l’UES Iliad sera également organisée au cours du mois de juillet.</w:t>
      </w:r>
    </w:p>
    <w:p w14:paraId="493D7211" w14:textId="1E962989" w:rsidR="00B20654" w:rsidRDefault="00B20654" w:rsidP="00572529">
      <w:pPr>
        <w:spacing w:after="120"/>
        <w:jc w:val="both"/>
        <w:rPr>
          <w:rFonts w:cs="Arial"/>
          <w:bCs/>
        </w:rPr>
      </w:pPr>
      <w:r w:rsidRPr="00B20654">
        <w:rPr>
          <w:rFonts w:cs="Arial"/>
          <w:b/>
        </w:rPr>
        <w:t>Mme POLO</w:t>
      </w:r>
      <w:r w:rsidR="00D952AC">
        <w:rPr>
          <w:rFonts w:cs="Arial"/>
          <w:bCs/>
        </w:rPr>
        <w:t xml:space="preserve"> répond que cette consultation est organisée tous les ans à la même période, après que les comptes ont été clôturés.</w:t>
      </w:r>
      <w:r w:rsidR="00433A7E">
        <w:rPr>
          <w:rFonts w:cs="Arial"/>
          <w:bCs/>
        </w:rPr>
        <w:t xml:space="preserve"> </w:t>
      </w:r>
    </w:p>
    <w:p w14:paraId="01C43BF9" w14:textId="79937B05" w:rsidR="00433A7E" w:rsidRDefault="005B22E2" w:rsidP="00572529">
      <w:pPr>
        <w:spacing w:after="120"/>
        <w:jc w:val="both"/>
        <w:rPr>
          <w:rFonts w:cs="Arial"/>
          <w:bCs/>
        </w:rPr>
      </w:pPr>
      <w:r>
        <w:rPr>
          <w:rFonts w:cs="Arial"/>
          <w:b/>
          <w:bCs/>
        </w:rPr>
        <w:t>Régis CRITON</w:t>
      </w:r>
      <w:r w:rsidR="00433A7E">
        <w:rPr>
          <w:rFonts w:cs="Arial"/>
          <w:bCs/>
        </w:rPr>
        <w:t xml:space="preserve"> souligne que le temps de préparation était en l’occurrence relativement court.</w:t>
      </w:r>
    </w:p>
    <w:p w14:paraId="23BAE7B0" w14:textId="74E7CB77" w:rsidR="00433A7E" w:rsidRPr="00433A7E" w:rsidRDefault="00433A7E" w:rsidP="00572529">
      <w:pPr>
        <w:spacing w:after="120"/>
        <w:jc w:val="both"/>
        <w:rPr>
          <w:rFonts w:cs="Arial"/>
          <w:bCs/>
        </w:rPr>
      </w:pPr>
      <w:r>
        <w:rPr>
          <w:rFonts w:cs="Arial"/>
          <w:b/>
          <w:bCs/>
        </w:rPr>
        <w:t>M.</w:t>
      </w:r>
      <w:r w:rsidR="00DC444B">
        <w:rPr>
          <w:rFonts w:cs="Arial"/>
          <w:b/>
          <w:bCs/>
        </w:rPr>
        <w:t> </w:t>
      </w:r>
      <w:r>
        <w:rPr>
          <w:rFonts w:cs="Arial"/>
          <w:b/>
          <w:bCs/>
        </w:rPr>
        <w:t>TARNEAUD</w:t>
      </w:r>
      <w:r>
        <w:rPr>
          <w:rFonts w:cs="Arial"/>
          <w:bCs/>
        </w:rPr>
        <w:t xml:space="preserve"> explique qu’avec l’organisation des élections professionnelles et la désignation des nouveaux membres des Commissions, il a fallu s’adapter au mieux. La situation devrait être moins compliquée en 2023. </w:t>
      </w:r>
    </w:p>
    <w:p w14:paraId="2D546FA7" w14:textId="1EC55A72" w:rsidR="00373A85" w:rsidRPr="00C906C6" w:rsidRDefault="00373A85" w:rsidP="00373A85">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w:t>
      </w:r>
      <w:r w:rsidR="00CA36E5">
        <w:rPr>
          <w:rStyle w:val="Accentuationlgre"/>
          <w:rFonts w:asciiTheme="minorHAnsi" w:hAnsiTheme="minorHAnsi"/>
          <w:color w:val="000000" w:themeColor="text1"/>
        </w:rPr>
        <w:t xml:space="preserve"> sur la situation économique et financière de l’UES Iliad</w:t>
      </w:r>
      <w:r w:rsidRPr="00C906C6">
        <w:rPr>
          <w:rStyle w:val="Accentuationlgre"/>
          <w:rFonts w:asciiTheme="minorHAnsi" w:hAnsiTheme="minorHAnsi"/>
          <w:color w:val="000000" w:themeColor="text1"/>
        </w:rPr>
        <w:t xml:space="preserve"> : </w:t>
      </w:r>
    </w:p>
    <w:p w14:paraId="1B4C17A3" w14:textId="28448C5A" w:rsidR="00373A85" w:rsidRDefault="00373A85" w:rsidP="00373A85">
      <w:pPr>
        <w:pStyle w:val="Corps"/>
        <w:ind w:left="708"/>
        <w:rPr>
          <w:rStyle w:val="lev"/>
        </w:rPr>
      </w:pPr>
      <w:r w:rsidRPr="006C7DC8">
        <w:rPr>
          <w:rStyle w:val="lev"/>
        </w:rPr>
        <w:t xml:space="preserve">Résultat du vote : </w:t>
      </w:r>
      <w:r w:rsidR="00B20654">
        <w:rPr>
          <w:rStyle w:val="lev"/>
        </w:rPr>
        <w:t>29</w:t>
      </w:r>
      <w:r w:rsidRPr="006C7DC8">
        <w:rPr>
          <w:rStyle w:val="lev"/>
        </w:rPr>
        <w:t xml:space="preserve"> voix pour, </w:t>
      </w:r>
      <w:r w:rsidR="00B20654">
        <w:rPr>
          <w:rStyle w:val="lev"/>
        </w:rPr>
        <w:t>0</w:t>
      </w:r>
      <w:r w:rsidR="00AF2263">
        <w:rPr>
          <w:rStyle w:val="lev"/>
        </w:rPr>
        <w:t> </w:t>
      </w:r>
      <w:r w:rsidRPr="006C7DC8">
        <w:rPr>
          <w:rStyle w:val="lev"/>
        </w:rPr>
        <w:t xml:space="preserve">voix contre, </w:t>
      </w:r>
      <w:r w:rsidR="00B20654">
        <w:rPr>
          <w:rStyle w:val="lev"/>
        </w:rPr>
        <w:t>0</w:t>
      </w:r>
      <w:r w:rsidR="00AF2263">
        <w:rPr>
          <w:rStyle w:val="lev"/>
        </w:rPr>
        <w:t> </w:t>
      </w:r>
      <w:r w:rsidRPr="006C7DC8">
        <w:rPr>
          <w:rStyle w:val="lev"/>
        </w:rPr>
        <w:t>abstention</w:t>
      </w:r>
    </w:p>
    <w:p w14:paraId="2503EC1C" w14:textId="188AF1D7" w:rsidR="00B20654" w:rsidRDefault="00B20654" w:rsidP="00D952AC">
      <w:pPr>
        <w:pStyle w:val="Corps"/>
        <w:rPr>
          <w:rStyle w:val="lev"/>
        </w:rPr>
      </w:pPr>
    </w:p>
    <w:p w14:paraId="256C9581" w14:textId="40CF70E9" w:rsidR="00D952AC" w:rsidRPr="00B70B41" w:rsidRDefault="00D952AC" w:rsidP="00383FEC">
      <w:pPr>
        <w:pStyle w:val="Corps"/>
        <w:jc w:val="both"/>
        <w:rPr>
          <w:rStyle w:val="lev"/>
          <w:b w:val="0"/>
          <w:sz w:val="22"/>
          <w:szCs w:val="22"/>
        </w:rPr>
      </w:pPr>
      <w:r w:rsidRPr="00B70B41">
        <w:rPr>
          <w:rStyle w:val="lev"/>
          <w:b w:val="0"/>
          <w:sz w:val="22"/>
          <w:szCs w:val="22"/>
        </w:rPr>
        <w:t>La situation économique et financière de l’UES Iliad est approuvée à l’unanimité des membres présents.</w:t>
      </w:r>
    </w:p>
    <w:p w14:paraId="064C269B" w14:textId="5873C07D" w:rsidR="00373A85" w:rsidRPr="00C906C6" w:rsidRDefault="00373A85" w:rsidP="007F20CB">
      <w:pPr>
        <w:pStyle w:val="Titre2"/>
      </w:pPr>
      <w:bookmarkStart w:id="9" w:name="_Toc112146954"/>
      <w:r>
        <w:t>Consultation des membres du CSE sur la mise à jour du règlement intérieur de la société Free réseau</w:t>
      </w:r>
      <w:bookmarkEnd w:id="9"/>
    </w:p>
    <w:p w14:paraId="30321020" w14:textId="0FF6F744" w:rsidR="0016734B" w:rsidRPr="0016734B" w:rsidRDefault="0016734B" w:rsidP="007F2D49">
      <w:pPr>
        <w:spacing w:after="120"/>
        <w:jc w:val="both"/>
        <w:rPr>
          <w:rStyle w:val="Accentuation"/>
          <w:rFonts w:cstheme="minorHAnsi"/>
          <w:bCs/>
          <w:i w:val="0"/>
          <w:iCs w:val="0"/>
          <w:sz w:val="22"/>
          <w:szCs w:val="24"/>
        </w:rPr>
      </w:pPr>
      <w:r w:rsidRPr="007F2D49">
        <w:rPr>
          <w:rFonts w:cstheme="minorHAnsi"/>
          <w:b/>
          <w:color w:val="000000" w:themeColor="text1"/>
          <w:szCs w:val="22"/>
        </w:rPr>
        <w:t xml:space="preserve">M. TARNEAUD </w:t>
      </w:r>
      <w:r>
        <w:rPr>
          <w:rFonts w:cstheme="minorHAnsi"/>
          <w:color w:val="000000" w:themeColor="text1"/>
        </w:rPr>
        <w:t>indique que ce point</w:t>
      </w:r>
      <w:r>
        <w:rPr>
          <w:rFonts w:cstheme="minorHAnsi"/>
          <w:bCs/>
          <w:color w:val="000000" w:themeColor="text1"/>
        </w:rPr>
        <w:t xml:space="preserve"> sera présenté par Mme</w:t>
      </w:r>
      <w:r w:rsidR="00AF2263">
        <w:rPr>
          <w:rFonts w:cstheme="minorHAnsi"/>
          <w:bCs/>
          <w:color w:val="000000" w:themeColor="text1"/>
        </w:rPr>
        <w:t> </w:t>
      </w:r>
      <w:r>
        <w:rPr>
          <w:rFonts w:cstheme="minorHAnsi"/>
          <w:bCs/>
          <w:color w:val="000000" w:themeColor="text1"/>
        </w:rPr>
        <w:t>MANICHINO.</w:t>
      </w:r>
    </w:p>
    <w:p w14:paraId="1E6BB01E" w14:textId="2F5DC316" w:rsidR="00525C1C" w:rsidRPr="00525C1C" w:rsidRDefault="007F2D49" w:rsidP="007F2D49">
      <w:pPr>
        <w:spacing w:after="120"/>
        <w:jc w:val="both"/>
        <w:rPr>
          <w:rStyle w:val="Accentuation"/>
          <w:sz w:val="22"/>
          <w:szCs w:val="22"/>
        </w:rPr>
      </w:pPr>
      <w:r w:rsidRPr="00B70B41">
        <w:rPr>
          <w:rStyle w:val="Accentuation"/>
          <w:sz w:val="22"/>
          <w:szCs w:val="22"/>
        </w:rPr>
        <w:t xml:space="preserve">Un document </w:t>
      </w:r>
      <w:r w:rsidR="00D952AC" w:rsidRPr="00B70B41">
        <w:rPr>
          <w:rStyle w:val="Accentuation"/>
          <w:sz w:val="22"/>
          <w:szCs w:val="22"/>
        </w:rPr>
        <w:t xml:space="preserve">relatif à ce point est diffusé en séance. </w:t>
      </w:r>
    </w:p>
    <w:p w14:paraId="7936E395" w14:textId="17A4DB25" w:rsidR="007F2D49" w:rsidRDefault="007F2D49" w:rsidP="00373A85">
      <w:pPr>
        <w:spacing w:after="120"/>
        <w:jc w:val="both"/>
        <w:rPr>
          <w:rFonts w:cstheme="minorHAnsi"/>
          <w:bCs/>
          <w:color w:val="000000" w:themeColor="text1"/>
        </w:rPr>
      </w:pPr>
      <w:r w:rsidRPr="007F2D49">
        <w:rPr>
          <w:rFonts w:cstheme="minorHAnsi"/>
          <w:b/>
          <w:color w:val="000000" w:themeColor="text1"/>
        </w:rPr>
        <w:t>Mme</w:t>
      </w:r>
      <w:r w:rsidR="00AF2263">
        <w:rPr>
          <w:rFonts w:cstheme="minorHAnsi"/>
          <w:b/>
          <w:color w:val="000000" w:themeColor="text1"/>
        </w:rPr>
        <w:t> </w:t>
      </w:r>
      <w:r w:rsidRPr="007F2D49">
        <w:rPr>
          <w:rFonts w:cstheme="minorHAnsi"/>
          <w:b/>
          <w:color w:val="000000" w:themeColor="text1"/>
        </w:rPr>
        <w:t>MANICHINO</w:t>
      </w:r>
      <w:r>
        <w:rPr>
          <w:rFonts w:cstheme="minorHAnsi"/>
          <w:bCs/>
          <w:color w:val="000000" w:themeColor="text1"/>
        </w:rPr>
        <w:t xml:space="preserve"> </w:t>
      </w:r>
      <w:r w:rsidR="0016734B">
        <w:rPr>
          <w:rFonts w:cstheme="minorHAnsi"/>
          <w:bCs/>
          <w:color w:val="000000" w:themeColor="text1"/>
        </w:rPr>
        <w:t>explique que le document sera transmis aux membres de l’instance.</w:t>
      </w:r>
      <w:r w:rsidR="00525C1C">
        <w:rPr>
          <w:rFonts w:cstheme="minorHAnsi"/>
          <w:bCs/>
          <w:color w:val="000000" w:themeColor="text1"/>
        </w:rPr>
        <w:t xml:space="preserve"> Ils pourront donc le lire dans son intégralité.</w:t>
      </w:r>
      <w:r w:rsidR="0016734B">
        <w:rPr>
          <w:rFonts w:cstheme="minorHAnsi"/>
          <w:bCs/>
          <w:color w:val="000000" w:themeColor="text1"/>
        </w:rPr>
        <w:t xml:space="preserve"> Elle précise que les ajouts ont été surlignés en jaune. Ces ajouts concernent surtout les dispositifs de géolocalisation (mobile et véhicule), qui ont déjà été présentés en réunion de CSE. Ils ont été greffés à l’article</w:t>
      </w:r>
      <w:r w:rsidR="00AF2263">
        <w:rPr>
          <w:rFonts w:cstheme="minorHAnsi"/>
          <w:bCs/>
          <w:color w:val="000000" w:themeColor="text1"/>
        </w:rPr>
        <w:t> </w:t>
      </w:r>
      <w:r w:rsidR="0016734B">
        <w:rPr>
          <w:rFonts w:cstheme="minorHAnsi"/>
          <w:bCs/>
          <w:color w:val="000000" w:themeColor="text1"/>
        </w:rPr>
        <w:t>9, relatif à l’utilisation du matériel de l’entreprise, et à l’article</w:t>
      </w:r>
      <w:r w:rsidR="00AF2263">
        <w:rPr>
          <w:rFonts w:cstheme="minorHAnsi"/>
          <w:bCs/>
          <w:color w:val="000000" w:themeColor="text1"/>
        </w:rPr>
        <w:t> </w:t>
      </w:r>
      <w:r w:rsidR="0016734B">
        <w:rPr>
          <w:rFonts w:cstheme="minorHAnsi"/>
          <w:bCs/>
          <w:color w:val="000000" w:themeColor="text1"/>
        </w:rPr>
        <w:t>12, relatif à la protection des données à caractère personnel</w:t>
      </w:r>
      <w:r w:rsidR="0086483D">
        <w:rPr>
          <w:rFonts w:cstheme="minorHAnsi"/>
          <w:bCs/>
          <w:color w:val="000000" w:themeColor="text1"/>
        </w:rPr>
        <w:t>.</w:t>
      </w:r>
      <w:r w:rsidR="00525C1C">
        <w:rPr>
          <w:rFonts w:cstheme="minorHAnsi"/>
          <w:bCs/>
          <w:color w:val="000000" w:themeColor="text1"/>
        </w:rPr>
        <w:t xml:space="preserve"> Un paragraphe un peu plus fourni a été intégré à ce dernier article, et reprend notamment les références et les coordonnées du Délégué à la protection des données (DPO).</w:t>
      </w:r>
      <w:r w:rsidR="0086483D">
        <w:rPr>
          <w:rFonts w:cstheme="minorHAnsi"/>
          <w:bCs/>
          <w:color w:val="000000" w:themeColor="text1"/>
        </w:rPr>
        <w:t xml:space="preserve"> </w:t>
      </w:r>
      <w:r w:rsidR="00525C1C">
        <w:rPr>
          <w:rFonts w:cstheme="minorHAnsi"/>
          <w:bCs/>
          <w:color w:val="000000" w:themeColor="text1"/>
        </w:rPr>
        <w:t>L’article</w:t>
      </w:r>
      <w:r w:rsidR="00DC444B">
        <w:rPr>
          <w:rFonts w:cstheme="minorHAnsi"/>
          <w:bCs/>
          <w:color w:val="000000" w:themeColor="text1"/>
        </w:rPr>
        <w:t> </w:t>
      </w:r>
      <w:r w:rsidR="00525C1C">
        <w:rPr>
          <w:rFonts w:cstheme="minorHAnsi"/>
          <w:bCs/>
          <w:color w:val="000000" w:themeColor="text1"/>
        </w:rPr>
        <w:t xml:space="preserve">24 a été créé. </w:t>
      </w:r>
    </w:p>
    <w:p w14:paraId="1FAA4F81" w14:textId="286B0116" w:rsidR="00525C1C" w:rsidRDefault="00525C1C" w:rsidP="00373A85">
      <w:pPr>
        <w:spacing w:after="120"/>
        <w:jc w:val="both"/>
        <w:rPr>
          <w:rFonts w:cstheme="minorHAnsi"/>
          <w:bCs/>
          <w:color w:val="000000" w:themeColor="text1"/>
        </w:rPr>
      </w:pPr>
      <w:r>
        <w:rPr>
          <w:rFonts w:cstheme="minorHAnsi"/>
          <w:bCs/>
          <w:color w:val="000000" w:themeColor="text1"/>
        </w:rPr>
        <w:t>Le document a été validé par le DPO ainsi que par la Direction juridique. Il est donc tout à fait conforme d’un point de vue légal.</w:t>
      </w:r>
    </w:p>
    <w:p w14:paraId="27538C9A" w14:textId="02897E79" w:rsidR="007F2D49" w:rsidRDefault="004E48B0" w:rsidP="00373A85">
      <w:pPr>
        <w:spacing w:after="120"/>
        <w:jc w:val="both"/>
        <w:rPr>
          <w:rFonts w:cstheme="minorHAnsi"/>
          <w:bCs/>
          <w:color w:val="000000" w:themeColor="text1"/>
        </w:rPr>
      </w:pPr>
      <w:r>
        <w:rPr>
          <w:rFonts w:cstheme="minorHAnsi"/>
          <w:b/>
          <w:color w:val="000000" w:themeColor="text1"/>
        </w:rPr>
        <w:t>Fabien RACAULT</w:t>
      </w:r>
      <w:r w:rsidR="00373A85" w:rsidRPr="00C906C6">
        <w:rPr>
          <w:rFonts w:cstheme="minorHAnsi"/>
          <w:b/>
          <w:color w:val="000000" w:themeColor="text1"/>
        </w:rPr>
        <w:t xml:space="preserve"> </w:t>
      </w:r>
      <w:r w:rsidR="0086483D">
        <w:rPr>
          <w:rFonts w:cstheme="minorHAnsi"/>
          <w:color w:val="000000" w:themeColor="text1"/>
        </w:rPr>
        <w:t>aimerait prendre le temps de lire le document.</w:t>
      </w:r>
    </w:p>
    <w:p w14:paraId="7DCABCAD" w14:textId="2FF50789" w:rsidR="0086483D" w:rsidRDefault="007F2D49" w:rsidP="00373A85">
      <w:pPr>
        <w:spacing w:after="120"/>
        <w:jc w:val="both"/>
        <w:rPr>
          <w:rFonts w:cstheme="minorHAnsi"/>
          <w:bCs/>
          <w:color w:val="000000" w:themeColor="text1"/>
        </w:rPr>
      </w:pPr>
      <w:r w:rsidRPr="007F2D49">
        <w:rPr>
          <w:rFonts w:cstheme="minorHAnsi"/>
          <w:b/>
          <w:bCs/>
          <w:color w:val="000000" w:themeColor="text1"/>
        </w:rPr>
        <w:t>Mme</w:t>
      </w:r>
      <w:r w:rsidR="00AF2263">
        <w:rPr>
          <w:rFonts w:cstheme="minorHAnsi"/>
          <w:b/>
          <w:bCs/>
          <w:color w:val="000000" w:themeColor="text1"/>
        </w:rPr>
        <w:t> </w:t>
      </w:r>
      <w:r w:rsidRPr="007F2D49">
        <w:rPr>
          <w:rFonts w:cstheme="minorHAnsi"/>
          <w:b/>
          <w:bCs/>
          <w:color w:val="000000" w:themeColor="text1"/>
        </w:rPr>
        <w:t>MANICHINO</w:t>
      </w:r>
      <w:r w:rsidRPr="007F2D49">
        <w:rPr>
          <w:rFonts w:cstheme="minorHAnsi"/>
          <w:bCs/>
          <w:color w:val="000000" w:themeColor="text1"/>
        </w:rPr>
        <w:t xml:space="preserve"> </w:t>
      </w:r>
      <w:r w:rsidR="0086483D">
        <w:rPr>
          <w:rFonts w:cstheme="minorHAnsi"/>
          <w:bCs/>
          <w:color w:val="000000" w:themeColor="text1"/>
        </w:rPr>
        <w:t>rappelle que le document sera bien envoyé aux membres de l’instance à l’issue de la réunion. Les ajouts ont été surlignés en jaune.</w:t>
      </w:r>
    </w:p>
    <w:p w14:paraId="662ECEC9" w14:textId="207CFFB1" w:rsidR="00525C1C" w:rsidRPr="00525C1C" w:rsidRDefault="00525C1C" w:rsidP="00373A85">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ajoute en outre que seules les références et les coordonnées du DPO ont été rajoutées à l’article</w:t>
      </w:r>
      <w:r w:rsidR="00DC444B">
        <w:rPr>
          <w:rFonts w:cstheme="minorHAnsi"/>
          <w:bCs/>
          <w:color w:val="000000" w:themeColor="text1"/>
        </w:rPr>
        <w:t> </w:t>
      </w:r>
      <w:r>
        <w:rPr>
          <w:rFonts w:cstheme="minorHAnsi"/>
          <w:bCs/>
          <w:color w:val="000000" w:themeColor="text1"/>
        </w:rPr>
        <w:t>12.</w:t>
      </w:r>
    </w:p>
    <w:p w14:paraId="55E79421" w14:textId="4F2FD482" w:rsidR="007F2D49" w:rsidRDefault="004E48B0" w:rsidP="00373A85">
      <w:pPr>
        <w:spacing w:after="120"/>
        <w:jc w:val="both"/>
        <w:rPr>
          <w:rFonts w:cstheme="minorHAnsi"/>
          <w:bCs/>
          <w:color w:val="000000" w:themeColor="text1"/>
        </w:rPr>
      </w:pPr>
      <w:r>
        <w:rPr>
          <w:rFonts w:cstheme="minorHAnsi"/>
          <w:b/>
          <w:bCs/>
          <w:color w:val="000000" w:themeColor="text1"/>
        </w:rPr>
        <w:t>Fabien RACAULT</w:t>
      </w:r>
      <w:r w:rsidR="007F2D49" w:rsidRPr="007F2D49">
        <w:rPr>
          <w:rFonts w:cstheme="minorHAnsi"/>
          <w:b/>
          <w:bCs/>
          <w:color w:val="000000" w:themeColor="text1"/>
        </w:rPr>
        <w:t xml:space="preserve"> </w:t>
      </w:r>
      <w:r w:rsidR="0086483D">
        <w:rPr>
          <w:rFonts w:cstheme="minorHAnsi"/>
          <w:bCs/>
          <w:color w:val="000000" w:themeColor="text1"/>
        </w:rPr>
        <w:t>souligne que ce document doit faire l’objet d’une consultation. Il aurait dû être transmis en amont de la présente réunion. Les élus auraient ainsi pu donner un avis éclairé sur le sujet.</w:t>
      </w:r>
    </w:p>
    <w:p w14:paraId="4AE99D9A" w14:textId="3C6DFFAA" w:rsidR="007F2D49" w:rsidRDefault="007F2D49" w:rsidP="00373A85">
      <w:pPr>
        <w:spacing w:after="120"/>
        <w:jc w:val="both"/>
        <w:rPr>
          <w:rFonts w:cstheme="minorHAnsi"/>
          <w:bCs/>
          <w:color w:val="000000" w:themeColor="text1"/>
        </w:rPr>
      </w:pPr>
      <w:r w:rsidRPr="007F2D49">
        <w:rPr>
          <w:rFonts w:cstheme="minorHAnsi"/>
          <w:b/>
          <w:bCs/>
          <w:color w:val="000000" w:themeColor="text1"/>
        </w:rPr>
        <w:t xml:space="preserve">La Secrétaire du CSE </w:t>
      </w:r>
      <w:r w:rsidR="0086483D">
        <w:rPr>
          <w:rFonts w:cstheme="minorHAnsi"/>
          <w:bCs/>
          <w:color w:val="000000" w:themeColor="text1"/>
        </w:rPr>
        <w:t>le confirme.</w:t>
      </w:r>
      <w:r w:rsidR="00525C1C">
        <w:rPr>
          <w:rFonts w:cstheme="minorHAnsi"/>
          <w:bCs/>
          <w:color w:val="000000" w:themeColor="text1"/>
        </w:rPr>
        <w:t xml:space="preserve"> Le document aurait dû être communiqué bien plus tôt. La problématique est la même que celle soulevée par ailleurs.</w:t>
      </w:r>
    </w:p>
    <w:p w14:paraId="37B9CF33" w14:textId="4B095178" w:rsidR="007F2D49" w:rsidRDefault="007F2D49" w:rsidP="00373A85">
      <w:pPr>
        <w:spacing w:after="120"/>
        <w:jc w:val="both"/>
        <w:rPr>
          <w:rFonts w:cstheme="minorHAnsi"/>
          <w:bCs/>
          <w:color w:val="000000" w:themeColor="text1"/>
        </w:rPr>
      </w:pPr>
      <w:r w:rsidRPr="007F2D49">
        <w:rPr>
          <w:rFonts w:cstheme="minorHAnsi"/>
          <w:b/>
          <w:bCs/>
          <w:color w:val="000000" w:themeColor="text1"/>
          <w:szCs w:val="22"/>
        </w:rPr>
        <w:t>M. TARNEAUD</w:t>
      </w:r>
      <w:r w:rsidRPr="007F2D49">
        <w:rPr>
          <w:rFonts w:cstheme="minorHAnsi"/>
          <w:bCs/>
          <w:color w:val="000000" w:themeColor="text1"/>
          <w:szCs w:val="22"/>
        </w:rPr>
        <w:t xml:space="preserve"> </w:t>
      </w:r>
      <w:r w:rsidR="0086483D">
        <w:rPr>
          <w:rFonts w:cstheme="minorHAnsi"/>
          <w:bCs/>
          <w:color w:val="000000" w:themeColor="text1"/>
        </w:rPr>
        <w:t>répond que la Direction se tient à la disposition des élus pour répondre à toutes leurs questions éventuelles.</w:t>
      </w:r>
    </w:p>
    <w:p w14:paraId="3F874821" w14:textId="031C8D77" w:rsidR="00A92D6E" w:rsidRPr="00A92D6E" w:rsidRDefault="004E48B0" w:rsidP="00373A85">
      <w:pPr>
        <w:spacing w:after="120"/>
        <w:jc w:val="both"/>
        <w:rPr>
          <w:rFonts w:cstheme="minorHAnsi"/>
          <w:bCs/>
          <w:color w:val="000000" w:themeColor="text1"/>
        </w:rPr>
      </w:pPr>
      <w:r>
        <w:rPr>
          <w:rFonts w:cstheme="minorHAnsi"/>
          <w:b/>
          <w:bCs/>
          <w:color w:val="000000" w:themeColor="text1"/>
        </w:rPr>
        <w:t>Fabien RACAULT</w:t>
      </w:r>
      <w:r w:rsidR="00A92D6E">
        <w:rPr>
          <w:rFonts w:cstheme="minorHAnsi"/>
          <w:bCs/>
          <w:color w:val="000000" w:themeColor="text1"/>
        </w:rPr>
        <w:t xml:space="preserve"> indique que les élus ont besoin de temps pour se prononcer sur les sujets réglementaires.</w:t>
      </w:r>
    </w:p>
    <w:p w14:paraId="7662B381" w14:textId="5352B1D1" w:rsidR="007F2D49" w:rsidRDefault="007F2D49" w:rsidP="00373A85">
      <w:pPr>
        <w:spacing w:after="120"/>
        <w:jc w:val="both"/>
        <w:rPr>
          <w:rFonts w:cstheme="minorHAnsi"/>
          <w:bCs/>
          <w:color w:val="000000" w:themeColor="text1"/>
        </w:rPr>
      </w:pPr>
      <w:r w:rsidRPr="007F2D49">
        <w:rPr>
          <w:rFonts w:cstheme="minorHAnsi"/>
          <w:b/>
          <w:bCs/>
          <w:color w:val="000000" w:themeColor="text1"/>
        </w:rPr>
        <w:lastRenderedPageBreak/>
        <w:t>La Secrétaire du CSE</w:t>
      </w:r>
      <w:r w:rsidR="00A92D6E">
        <w:rPr>
          <w:rFonts w:cstheme="minorHAnsi"/>
          <w:b/>
          <w:bCs/>
          <w:color w:val="000000" w:themeColor="text1"/>
        </w:rPr>
        <w:t xml:space="preserve"> </w:t>
      </w:r>
      <w:r w:rsidR="00A92D6E">
        <w:rPr>
          <w:rFonts w:cstheme="minorHAnsi"/>
          <w:bCs/>
          <w:color w:val="000000" w:themeColor="text1"/>
        </w:rPr>
        <w:t>le confirme. Elle</w:t>
      </w:r>
      <w:r w:rsidRPr="007F2D49">
        <w:rPr>
          <w:rFonts w:cstheme="minorHAnsi"/>
          <w:b/>
          <w:bCs/>
          <w:color w:val="000000" w:themeColor="text1"/>
        </w:rPr>
        <w:t xml:space="preserve"> </w:t>
      </w:r>
      <w:r w:rsidR="0086483D">
        <w:rPr>
          <w:rFonts w:cstheme="minorHAnsi"/>
          <w:bCs/>
          <w:color w:val="000000" w:themeColor="text1"/>
        </w:rPr>
        <w:t>explique que, pour donner leur avis, les membres de l’instance ont besoin d’être informés suffisamment en amont. Ils n’ont en l’occurrence pas eu le temps de préparer des questions.</w:t>
      </w:r>
    </w:p>
    <w:p w14:paraId="267C8953" w14:textId="36A3B94D" w:rsidR="00A92D6E" w:rsidRPr="00A92D6E" w:rsidRDefault="00A92D6E" w:rsidP="00373A85">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ne le nie pas. La consultation n’est de toute façon pas urgente.</w:t>
      </w:r>
    </w:p>
    <w:p w14:paraId="0392DCF1" w14:textId="3B0B8A5F" w:rsidR="007F2D49" w:rsidRDefault="007F2D49" w:rsidP="00373A85">
      <w:pPr>
        <w:spacing w:after="120"/>
        <w:jc w:val="both"/>
        <w:rPr>
          <w:rFonts w:cstheme="minorHAnsi"/>
          <w:bCs/>
          <w:color w:val="000000" w:themeColor="text1"/>
        </w:rPr>
      </w:pPr>
      <w:r w:rsidRPr="007F2D49">
        <w:rPr>
          <w:rFonts w:cstheme="minorHAnsi"/>
          <w:b/>
          <w:bCs/>
          <w:color w:val="000000" w:themeColor="text1"/>
        </w:rPr>
        <w:t>Mme</w:t>
      </w:r>
      <w:r w:rsidR="00AF2263">
        <w:rPr>
          <w:rFonts w:cstheme="minorHAnsi"/>
          <w:b/>
          <w:bCs/>
          <w:color w:val="000000" w:themeColor="text1"/>
        </w:rPr>
        <w:t> </w:t>
      </w:r>
      <w:r w:rsidRPr="007F2D49">
        <w:rPr>
          <w:rFonts w:cstheme="minorHAnsi"/>
          <w:b/>
          <w:bCs/>
          <w:color w:val="000000" w:themeColor="text1"/>
        </w:rPr>
        <w:t>MANICHINO</w:t>
      </w:r>
      <w:r w:rsidRPr="007F2D49">
        <w:rPr>
          <w:rFonts w:cstheme="minorHAnsi"/>
          <w:bCs/>
          <w:color w:val="000000" w:themeColor="text1"/>
        </w:rPr>
        <w:t xml:space="preserve"> </w:t>
      </w:r>
      <w:r w:rsidR="0086483D">
        <w:rPr>
          <w:rFonts w:cstheme="minorHAnsi"/>
          <w:bCs/>
          <w:color w:val="000000" w:themeColor="text1"/>
        </w:rPr>
        <w:t>précise que les représentants du personn</w:t>
      </w:r>
      <w:r w:rsidR="00DD78B2">
        <w:rPr>
          <w:rFonts w:cstheme="minorHAnsi"/>
          <w:bCs/>
          <w:color w:val="000000" w:themeColor="text1"/>
        </w:rPr>
        <w:t>el ne sont pas tenus de rendre u</w:t>
      </w:r>
      <w:r w:rsidR="0086483D">
        <w:rPr>
          <w:rFonts w:cstheme="minorHAnsi"/>
          <w:bCs/>
          <w:color w:val="000000" w:themeColor="text1"/>
        </w:rPr>
        <w:t>n avis au cours de la présente réunion. La consultation pourra être reportée à la prochaine réunion de CSE. Des réponses pourront donc être apportées aux questions éventuelles. Le sujet n’est pas urgent.</w:t>
      </w:r>
    </w:p>
    <w:p w14:paraId="0B993A3D" w14:textId="2F90B11C" w:rsidR="00C96E9D" w:rsidRDefault="004E48B0" w:rsidP="00373A85">
      <w:pPr>
        <w:spacing w:after="120"/>
        <w:jc w:val="both"/>
        <w:rPr>
          <w:rFonts w:cstheme="minorHAnsi"/>
          <w:bCs/>
          <w:color w:val="000000" w:themeColor="text1"/>
        </w:rPr>
      </w:pPr>
      <w:r>
        <w:rPr>
          <w:rFonts w:cstheme="minorHAnsi"/>
          <w:b/>
          <w:bCs/>
          <w:color w:val="000000" w:themeColor="text1"/>
        </w:rPr>
        <w:t>Fabien RACAULT</w:t>
      </w:r>
      <w:r w:rsidR="00C96E9D" w:rsidRPr="00C96E9D">
        <w:rPr>
          <w:rFonts w:cstheme="minorHAnsi"/>
          <w:b/>
          <w:bCs/>
          <w:color w:val="000000" w:themeColor="text1"/>
        </w:rPr>
        <w:t xml:space="preserve"> </w:t>
      </w:r>
      <w:r w:rsidR="0086483D">
        <w:rPr>
          <w:rFonts w:cstheme="minorHAnsi"/>
          <w:bCs/>
          <w:color w:val="000000" w:themeColor="text1"/>
        </w:rPr>
        <w:t>indique que les élus ont bien l’intention de demander le report de la consultation.</w:t>
      </w:r>
    </w:p>
    <w:p w14:paraId="604DE195" w14:textId="4CB41BC1" w:rsidR="00C96E9D" w:rsidRPr="0086483D" w:rsidRDefault="004E48B0" w:rsidP="00373A85">
      <w:pPr>
        <w:spacing w:after="120"/>
        <w:jc w:val="both"/>
        <w:rPr>
          <w:rFonts w:cstheme="minorHAnsi"/>
          <w:bCs/>
          <w:color w:val="000000" w:themeColor="text1"/>
        </w:rPr>
      </w:pPr>
      <w:r>
        <w:rPr>
          <w:rFonts w:cstheme="minorHAnsi"/>
          <w:b/>
          <w:bCs/>
          <w:color w:val="000000" w:themeColor="text1"/>
        </w:rPr>
        <w:t>Thomas DOASSANS</w:t>
      </w:r>
      <w:r w:rsidR="00C96E9D" w:rsidRPr="00C96E9D">
        <w:rPr>
          <w:rFonts w:cstheme="minorHAnsi"/>
          <w:b/>
          <w:bCs/>
          <w:color w:val="000000" w:themeColor="text1"/>
        </w:rPr>
        <w:t xml:space="preserve"> </w:t>
      </w:r>
      <w:r w:rsidR="0086483D">
        <w:rPr>
          <w:rFonts w:cstheme="minorHAnsi"/>
          <w:bCs/>
          <w:color w:val="000000" w:themeColor="text1"/>
        </w:rPr>
        <w:t>remarque que le document comporte une coquille</w:t>
      </w:r>
      <w:r w:rsidR="00A92D6E">
        <w:rPr>
          <w:rFonts w:cstheme="minorHAnsi"/>
          <w:bCs/>
          <w:color w:val="000000" w:themeColor="text1"/>
        </w:rPr>
        <w:t>, à la dernière phrase du premier paragraphe</w:t>
      </w:r>
      <w:r w:rsidR="0086483D">
        <w:rPr>
          <w:rFonts w:cstheme="minorHAnsi"/>
          <w:bCs/>
          <w:color w:val="000000" w:themeColor="text1"/>
        </w:rPr>
        <w:t> : le mot «</w:t>
      </w:r>
      <w:r w:rsidR="00AF2263">
        <w:rPr>
          <w:rFonts w:cstheme="minorHAnsi"/>
          <w:bCs/>
          <w:color w:val="000000" w:themeColor="text1"/>
        </w:rPr>
        <w:t> </w:t>
      </w:r>
      <w:r w:rsidR="0086483D">
        <w:rPr>
          <w:rFonts w:cstheme="minorHAnsi"/>
          <w:bCs/>
          <w:color w:val="000000" w:themeColor="text1"/>
        </w:rPr>
        <w:t>Espagne</w:t>
      </w:r>
      <w:r w:rsidR="00AF2263">
        <w:rPr>
          <w:rFonts w:cstheme="minorHAnsi"/>
          <w:bCs/>
          <w:color w:val="000000" w:themeColor="text1"/>
        </w:rPr>
        <w:t> </w:t>
      </w:r>
      <w:r w:rsidR="0086483D">
        <w:rPr>
          <w:rFonts w:cstheme="minorHAnsi"/>
          <w:bCs/>
          <w:color w:val="000000" w:themeColor="text1"/>
        </w:rPr>
        <w:t>» a été substitué au mot «</w:t>
      </w:r>
      <w:r w:rsidR="00AF2263">
        <w:rPr>
          <w:rFonts w:cstheme="minorHAnsi"/>
          <w:bCs/>
          <w:color w:val="000000" w:themeColor="text1"/>
        </w:rPr>
        <w:t> </w:t>
      </w:r>
      <w:r w:rsidR="0086483D">
        <w:rPr>
          <w:rFonts w:cstheme="minorHAnsi"/>
          <w:bCs/>
          <w:color w:val="000000" w:themeColor="text1"/>
        </w:rPr>
        <w:t>Espace</w:t>
      </w:r>
      <w:r w:rsidR="00AF2263">
        <w:rPr>
          <w:rFonts w:cstheme="minorHAnsi"/>
          <w:bCs/>
          <w:color w:val="000000" w:themeColor="text1"/>
        </w:rPr>
        <w:t> </w:t>
      </w:r>
      <w:r w:rsidR="0086483D">
        <w:rPr>
          <w:rFonts w:cstheme="minorHAnsi"/>
          <w:bCs/>
          <w:color w:val="000000" w:themeColor="text1"/>
        </w:rPr>
        <w:t xml:space="preserve">». </w:t>
      </w:r>
    </w:p>
    <w:p w14:paraId="04087709" w14:textId="6C1E573B" w:rsidR="00C96E9D" w:rsidRDefault="00C96E9D" w:rsidP="00373A85">
      <w:pPr>
        <w:spacing w:after="120"/>
        <w:jc w:val="both"/>
        <w:rPr>
          <w:rFonts w:cstheme="minorHAnsi"/>
          <w:bCs/>
          <w:color w:val="000000" w:themeColor="text1"/>
        </w:rPr>
      </w:pPr>
      <w:r w:rsidRPr="00C96E9D">
        <w:rPr>
          <w:rFonts w:cstheme="minorHAnsi"/>
          <w:b/>
          <w:bCs/>
          <w:color w:val="000000" w:themeColor="text1"/>
        </w:rPr>
        <w:t>Mme</w:t>
      </w:r>
      <w:r w:rsidR="00AF2263">
        <w:rPr>
          <w:rFonts w:cstheme="minorHAnsi"/>
          <w:b/>
          <w:bCs/>
          <w:color w:val="000000" w:themeColor="text1"/>
        </w:rPr>
        <w:t> </w:t>
      </w:r>
      <w:r w:rsidRPr="00C96E9D">
        <w:rPr>
          <w:rFonts w:cstheme="minorHAnsi"/>
          <w:b/>
          <w:bCs/>
          <w:color w:val="000000" w:themeColor="text1"/>
        </w:rPr>
        <w:t>MANICHINO</w:t>
      </w:r>
      <w:r w:rsidRPr="00C96E9D">
        <w:rPr>
          <w:rFonts w:cstheme="minorHAnsi"/>
          <w:bCs/>
          <w:color w:val="000000" w:themeColor="text1"/>
        </w:rPr>
        <w:t xml:space="preserve"> </w:t>
      </w:r>
      <w:r w:rsidR="0086483D">
        <w:rPr>
          <w:rFonts w:cstheme="minorHAnsi"/>
          <w:bCs/>
          <w:color w:val="000000" w:themeColor="text1"/>
        </w:rPr>
        <w:t>explique que ce document a été reconverti. Le correcteur a donc par</w:t>
      </w:r>
      <w:r w:rsidR="008D4539">
        <w:rPr>
          <w:rFonts w:cstheme="minorHAnsi"/>
          <w:bCs/>
          <w:color w:val="000000" w:themeColor="text1"/>
        </w:rPr>
        <w:t xml:space="preserve">fois modifié des mots de façon aléatoire. Les coquilles seront corrigées. Toutes les corrections nécessaires seront </w:t>
      </w:r>
      <w:r w:rsidR="00644DAA">
        <w:rPr>
          <w:rFonts w:cstheme="minorHAnsi"/>
          <w:bCs/>
          <w:color w:val="000000" w:themeColor="text1"/>
        </w:rPr>
        <w:t xml:space="preserve">de toute façon </w:t>
      </w:r>
      <w:r w:rsidR="008D4539">
        <w:rPr>
          <w:rFonts w:cstheme="minorHAnsi"/>
          <w:bCs/>
          <w:color w:val="000000" w:themeColor="text1"/>
        </w:rPr>
        <w:t>réalisées avant diffusion.</w:t>
      </w:r>
    </w:p>
    <w:p w14:paraId="630574F5" w14:textId="3ABE1D49" w:rsidR="00644DAA" w:rsidRPr="00644DAA" w:rsidRDefault="00644DAA" w:rsidP="00373A85">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souligne que les élus doivent être rassurés par le fait que la consultation pourra être reportée à une réunion de CSE ultérieure.</w:t>
      </w:r>
    </w:p>
    <w:p w14:paraId="52034791" w14:textId="49FA9BAE" w:rsidR="00644DAA" w:rsidRDefault="00644DAA" w:rsidP="00373A85">
      <w:pPr>
        <w:spacing w:after="120"/>
        <w:jc w:val="both"/>
        <w:rPr>
          <w:rFonts w:cstheme="minorHAnsi"/>
          <w:bCs/>
          <w:color w:val="000000" w:themeColor="text1"/>
        </w:rPr>
      </w:pPr>
      <w:r>
        <w:rPr>
          <w:rFonts w:cstheme="minorHAnsi"/>
          <w:b/>
          <w:bCs/>
          <w:color w:val="000000" w:themeColor="text1"/>
        </w:rPr>
        <w:t>Mme</w:t>
      </w:r>
      <w:r w:rsidR="00DC444B">
        <w:rPr>
          <w:rFonts w:cstheme="minorHAnsi"/>
          <w:b/>
          <w:bCs/>
          <w:color w:val="000000" w:themeColor="text1"/>
        </w:rPr>
        <w:t> </w:t>
      </w:r>
      <w:r w:rsidRPr="00644DAA">
        <w:rPr>
          <w:rFonts w:cstheme="minorHAnsi"/>
          <w:b/>
          <w:bCs/>
          <w:color w:val="000000" w:themeColor="text1"/>
        </w:rPr>
        <w:t>MANICHINO</w:t>
      </w:r>
      <w:r>
        <w:rPr>
          <w:rFonts w:cstheme="minorHAnsi"/>
          <w:bCs/>
          <w:color w:val="000000" w:themeColor="text1"/>
        </w:rPr>
        <w:t xml:space="preserve"> indique en outre que l’objectif de ce point de l’ordre du jour est de présenter les ajouts qui ont été réalisés sur le règlement intérieur. Elle se tient à la disposition des élus pour répondre à toutes leurs questions éventuelles.</w:t>
      </w:r>
    </w:p>
    <w:p w14:paraId="45CE831B" w14:textId="1CA920C0" w:rsidR="008D4539" w:rsidRDefault="00644DAA" w:rsidP="00373A85">
      <w:pPr>
        <w:spacing w:after="120"/>
        <w:jc w:val="both"/>
        <w:rPr>
          <w:rFonts w:cstheme="minorHAnsi"/>
          <w:bCs/>
          <w:color w:val="000000" w:themeColor="text1"/>
        </w:rPr>
      </w:pPr>
      <w:r>
        <w:rPr>
          <w:rFonts w:cstheme="minorHAnsi"/>
          <w:bCs/>
          <w:color w:val="000000" w:themeColor="text1"/>
        </w:rPr>
        <w:t xml:space="preserve">Elle </w:t>
      </w:r>
      <w:r w:rsidR="008D4539" w:rsidRPr="00644DAA">
        <w:rPr>
          <w:rFonts w:cstheme="minorHAnsi"/>
          <w:bCs/>
          <w:color w:val="000000" w:themeColor="text1"/>
        </w:rPr>
        <w:t>ajoute</w:t>
      </w:r>
      <w:r w:rsidR="008D4539">
        <w:rPr>
          <w:rFonts w:cstheme="minorHAnsi"/>
          <w:bCs/>
          <w:color w:val="000000" w:themeColor="text1"/>
        </w:rPr>
        <w:t xml:space="preserve"> par ailleurs qu’un nouvel article</w:t>
      </w:r>
      <w:r>
        <w:rPr>
          <w:rFonts w:cstheme="minorHAnsi"/>
          <w:bCs/>
          <w:color w:val="000000" w:themeColor="text1"/>
        </w:rPr>
        <w:t>, qui n’existait pas dans l’ancien règlement intérieur,</w:t>
      </w:r>
      <w:r w:rsidR="008D4539">
        <w:rPr>
          <w:rFonts w:cstheme="minorHAnsi"/>
          <w:bCs/>
          <w:color w:val="000000" w:themeColor="text1"/>
        </w:rPr>
        <w:t xml:space="preserve"> a été greffé au règlement intérieur. Il s’agit en l’espèce d’un résumé relatif aux dispositifs de géolocalisation</w:t>
      </w:r>
      <w:r w:rsidR="003A1303">
        <w:rPr>
          <w:rFonts w:cstheme="minorHAnsi"/>
          <w:bCs/>
          <w:color w:val="000000" w:themeColor="text1"/>
        </w:rPr>
        <w:t xml:space="preserve"> (mobiles et véhicules)</w:t>
      </w:r>
      <w:r w:rsidR="008D4539">
        <w:rPr>
          <w:rFonts w:cstheme="minorHAnsi"/>
          <w:bCs/>
          <w:color w:val="000000" w:themeColor="text1"/>
        </w:rPr>
        <w:t>.</w:t>
      </w:r>
      <w:r w:rsidR="003A1303">
        <w:rPr>
          <w:rFonts w:cstheme="minorHAnsi"/>
          <w:bCs/>
          <w:color w:val="000000" w:themeColor="text1"/>
        </w:rPr>
        <w:t xml:space="preserve"> Les membres de l’instance sont invités à le lire.</w:t>
      </w:r>
    </w:p>
    <w:p w14:paraId="4487470E" w14:textId="1D3623A5" w:rsidR="008D4539" w:rsidRDefault="003A1303" w:rsidP="00373A85">
      <w:pPr>
        <w:spacing w:after="120"/>
        <w:jc w:val="both"/>
        <w:rPr>
          <w:rFonts w:cstheme="minorHAnsi"/>
          <w:bCs/>
          <w:color w:val="000000" w:themeColor="text1"/>
        </w:rPr>
      </w:pPr>
      <w:r>
        <w:rPr>
          <w:rFonts w:cstheme="minorHAnsi"/>
          <w:bCs/>
          <w:color w:val="000000" w:themeColor="text1"/>
        </w:rPr>
        <w:t>Il est enfin précisé que</w:t>
      </w:r>
      <w:r w:rsidR="008D4539">
        <w:rPr>
          <w:rFonts w:cstheme="minorHAnsi"/>
          <w:bCs/>
          <w:color w:val="000000" w:themeColor="text1"/>
        </w:rPr>
        <w:t xml:space="preserve"> ces </w:t>
      </w:r>
      <w:r w:rsidR="00644DAA">
        <w:rPr>
          <w:rFonts w:cstheme="minorHAnsi"/>
          <w:bCs/>
          <w:color w:val="000000" w:themeColor="text1"/>
        </w:rPr>
        <w:t>éléments ont été examinés par le</w:t>
      </w:r>
      <w:r w:rsidR="008D4539">
        <w:rPr>
          <w:rFonts w:cstheme="minorHAnsi"/>
          <w:bCs/>
          <w:color w:val="000000" w:themeColor="text1"/>
        </w:rPr>
        <w:t xml:space="preserve"> DPO et par la Direction juridique.</w:t>
      </w:r>
    </w:p>
    <w:p w14:paraId="678FD9A4" w14:textId="0093B47D" w:rsidR="00C96E9D" w:rsidRDefault="001E5427" w:rsidP="00373A85">
      <w:pPr>
        <w:spacing w:after="120"/>
        <w:jc w:val="both"/>
        <w:rPr>
          <w:rFonts w:cstheme="minorHAnsi"/>
          <w:bCs/>
          <w:color w:val="000000" w:themeColor="text1"/>
        </w:rPr>
      </w:pPr>
      <w:r>
        <w:rPr>
          <w:rFonts w:cstheme="minorHAnsi"/>
          <w:b/>
          <w:bCs/>
          <w:color w:val="000000" w:themeColor="text1"/>
        </w:rPr>
        <w:t>Fabien RAC</w:t>
      </w:r>
      <w:r w:rsidR="00577F1B">
        <w:rPr>
          <w:rFonts w:cstheme="minorHAnsi"/>
          <w:b/>
          <w:bCs/>
          <w:color w:val="000000" w:themeColor="text1"/>
        </w:rPr>
        <w:t>A</w:t>
      </w:r>
      <w:r>
        <w:rPr>
          <w:rFonts w:cstheme="minorHAnsi"/>
          <w:b/>
          <w:bCs/>
          <w:color w:val="000000" w:themeColor="text1"/>
        </w:rPr>
        <w:t>ULT</w:t>
      </w:r>
      <w:r w:rsidR="006C5AA7" w:rsidRPr="006C5AA7">
        <w:rPr>
          <w:rFonts w:cstheme="minorHAnsi"/>
          <w:b/>
          <w:bCs/>
          <w:color w:val="000000" w:themeColor="text1"/>
        </w:rPr>
        <w:t xml:space="preserve"> </w:t>
      </w:r>
      <w:r w:rsidR="008D4539">
        <w:rPr>
          <w:rFonts w:cstheme="minorHAnsi"/>
          <w:bCs/>
          <w:color w:val="000000" w:themeColor="text1"/>
        </w:rPr>
        <w:t>aimerait que Mme</w:t>
      </w:r>
      <w:r w:rsidR="00AF2263">
        <w:rPr>
          <w:rFonts w:cstheme="minorHAnsi"/>
          <w:bCs/>
          <w:color w:val="000000" w:themeColor="text1"/>
        </w:rPr>
        <w:t> </w:t>
      </w:r>
      <w:r w:rsidR="008D4539">
        <w:rPr>
          <w:rFonts w:cstheme="minorHAnsi"/>
          <w:bCs/>
          <w:color w:val="000000" w:themeColor="text1"/>
        </w:rPr>
        <w:t>MANICHINO donne lecture des phrases et des articles qui ont été ajoutés au document.</w:t>
      </w:r>
    </w:p>
    <w:p w14:paraId="5C1F2718" w14:textId="77777777" w:rsidR="003A1303" w:rsidRDefault="006C5AA7" w:rsidP="00373A85">
      <w:pPr>
        <w:spacing w:after="120"/>
        <w:jc w:val="both"/>
        <w:rPr>
          <w:rFonts w:cstheme="minorHAnsi"/>
          <w:bCs/>
          <w:color w:val="000000" w:themeColor="text1"/>
        </w:rPr>
      </w:pPr>
      <w:r w:rsidRPr="006C5AA7">
        <w:rPr>
          <w:rFonts w:cstheme="minorHAnsi"/>
          <w:b/>
          <w:bCs/>
          <w:color w:val="000000" w:themeColor="text1"/>
        </w:rPr>
        <w:t>Mme</w:t>
      </w:r>
      <w:r w:rsidR="00AF2263">
        <w:rPr>
          <w:rFonts w:cstheme="minorHAnsi"/>
          <w:b/>
          <w:bCs/>
          <w:color w:val="000000" w:themeColor="text1"/>
        </w:rPr>
        <w:t> </w:t>
      </w:r>
      <w:r w:rsidRPr="006C5AA7">
        <w:rPr>
          <w:rFonts w:cstheme="minorHAnsi"/>
          <w:b/>
          <w:bCs/>
          <w:color w:val="000000" w:themeColor="text1"/>
        </w:rPr>
        <w:t>MANICHINO</w:t>
      </w:r>
      <w:r w:rsidRPr="006C5AA7">
        <w:rPr>
          <w:rFonts w:cstheme="minorHAnsi"/>
          <w:bCs/>
          <w:color w:val="000000" w:themeColor="text1"/>
        </w:rPr>
        <w:t xml:space="preserve"> </w:t>
      </w:r>
      <w:r w:rsidR="008D4539">
        <w:rPr>
          <w:rFonts w:cstheme="minorHAnsi"/>
          <w:bCs/>
          <w:color w:val="000000" w:themeColor="text1"/>
        </w:rPr>
        <w:t>indique qu’un</w:t>
      </w:r>
      <w:r w:rsidR="00AF2263">
        <w:rPr>
          <w:rFonts w:cstheme="minorHAnsi"/>
          <w:bCs/>
          <w:color w:val="000000" w:themeColor="text1"/>
        </w:rPr>
        <w:t>e</w:t>
      </w:r>
      <w:r w:rsidR="008D4539">
        <w:rPr>
          <w:rFonts w:cstheme="minorHAnsi"/>
          <w:bCs/>
          <w:color w:val="000000" w:themeColor="text1"/>
        </w:rPr>
        <w:t xml:space="preserve"> telle relecture ne semble pas très pertinente. </w:t>
      </w:r>
      <w:r w:rsidR="003A1303">
        <w:rPr>
          <w:rFonts w:cstheme="minorHAnsi"/>
          <w:bCs/>
          <w:color w:val="000000" w:themeColor="text1"/>
        </w:rPr>
        <w:t>Elle n’apportera rien de plus que ce qui est déjà écrit sur le document en question.</w:t>
      </w:r>
    </w:p>
    <w:p w14:paraId="37D30597" w14:textId="48721868" w:rsidR="008D4539" w:rsidRDefault="008D4539" w:rsidP="00373A85">
      <w:pPr>
        <w:spacing w:after="120"/>
        <w:jc w:val="both"/>
        <w:rPr>
          <w:rFonts w:cstheme="minorHAnsi"/>
          <w:bCs/>
          <w:color w:val="000000" w:themeColor="text1"/>
        </w:rPr>
      </w:pPr>
      <w:r>
        <w:rPr>
          <w:rFonts w:cstheme="minorHAnsi"/>
          <w:bCs/>
          <w:color w:val="000000" w:themeColor="text1"/>
        </w:rPr>
        <w:t>Elle accède néanmoins à la requête exprimée par le membre du CSE.</w:t>
      </w:r>
    </w:p>
    <w:p w14:paraId="23D45B29" w14:textId="17AB0694" w:rsidR="008D4539" w:rsidRPr="005E5A82" w:rsidRDefault="008D4539" w:rsidP="00373A85">
      <w:pPr>
        <w:spacing w:after="120"/>
        <w:jc w:val="both"/>
        <w:rPr>
          <w:rFonts w:cstheme="minorHAnsi"/>
          <w:bCs/>
          <w:color w:val="000000" w:themeColor="text1"/>
          <w:u w:val="single"/>
        </w:rPr>
      </w:pPr>
      <w:r w:rsidRPr="005E5A82">
        <w:rPr>
          <w:rFonts w:cstheme="minorHAnsi"/>
          <w:bCs/>
          <w:color w:val="000000" w:themeColor="text1"/>
          <w:u w:val="single"/>
        </w:rPr>
        <w:t>Article</w:t>
      </w:r>
      <w:r w:rsidR="00AF2263">
        <w:rPr>
          <w:rFonts w:cstheme="minorHAnsi"/>
          <w:bCs/>
          <w:color w:val="000000" w:themeColor="text1"/>
          <w:u w:val="single"/>
        </w:rPr>
        <w:t> </w:t>
      </w:r>
      <w:r w:rsidRPr="005E5A82">
        <w:rPr>
          <w:rFonts w:cstheme="minorHAnsi"/>
          <w:bCs/>
          <w:color w:val="000000" w:themeColor="text1"/>
          <w:u w:val="single"/>
        </w:rPr>
        <w:t>24 relatif à la géolocalisation :</w:t>
      </w:r>
    </w:p>
    <w:p w14:paraId="46D4A6F9" w14:textId="5833CF4B" w:rsidR="008D4539" w:rsidRDefault="008D4539" w:rsidP="00373A85">
      <w:pPr>
        <w:spacing w:after="120"/>
        <w:jc w:val="both"/>
        <w:rPr>
          <w:rFonts w:cstheme="minorHAnsi"/>
          <w:bCs/>
          <w:i/>
          <w:color w:val="000000" w:themeColor="text1"/>
        </w:rPr>
      </w:pPr>
      <w:r>
        <w:rPr>
          <w:rFonts w:cstheme="minorHAnsi"/>
          <w:bCs/>
          <w:color w:val="000000" w:themeColor="text1"/>
        </w:rPr>
        <w:t>«</w:t>
      </w:r>
      <w:r w:rsidR="00AF2263">
        <w:rPr>
          <w:rFonts w:cstheme="minorHAnsi"/>
          <w:bCs/>
          <w:color w:val="000000" w:themeColor="text1"/>
        </w:rPr>
        <w:t> </w:t>
      </w:r>
      <w:r>
        <w:rPr>
          <w:rFonts w:cstheme="minorHAnsi"/>
          <w:bCs/>
          <w:i/>
          <w:color w:val="000000" w:themeColor="text1"/>
        </w:rPr>
        <w:t xml:space="preserve">Pour les besoins de son activité, l’employeur peut équiper les terminaux professionnels du personnel et les véhicules de service d’un système de géolocalisation (ci-après la </w:t>
      </w:r>
      <w:r w:rsidR="00AF2263">
        <w:rPr>
          <w:rFonts w:cstheme="minorHAnsi"/>
          <w:bCs/>
          <w:i/>
          <w:color w:val="000000" w:themeColor="text1"/>
        </w:rPr>
        <w:t>“</w:t>
      </w:r>
      <w:r>
        <w:rPr>
          <w:rFonts w:cstheme="minorHAnsi"/>
          <w:bCs/>
          <w:i/>
          <w:color w:val="000000" w:themeColor="text1"/>
        </w:rPr>
        <w:t>géolocalisation</w:t>
      </w:r>
      <w:r w:rsidR="00AF2263">
        <w:rPr>
          <w:rFonts w:cstheme="minorHAnsi"/>
          <w:bCs/>
          <w:i/>
          <w:color w:val="000000" w:themeColor="text1"/>
        </w:rPr>
        <w:t>”</w:t>
      </w:r>
      <w:r>
        <w:rPr>
          <w:rFonts w:cstheme="minorHAnsi"/>
          <w:bCs/>
          <w:i/>
          <w:color w:val="000000" w:themeColor="text1"/>
        </w:rPr>
        <w:t xml:space="preserve">). En outre, lesdits véhicules peuvent être équipés de certaines technologies, telles que des capteurs ou des dispositifs embarqués, qui permettent de collecter des données sur le véhicule et son utilisation (ci-après la </w:t>
      </w:r>
      <w:r w:rsidR="00AF2263">
        <w:rPr>
          <w:rFonts w:cstheme="minorHAnsi"/>
          <w:bCs/>
          <w:i/>
          <w:color w:val="000000" w:themeColor="text1"/>
        </w:rPr>
        <w:t>“</w:t>
      </w:r>
      <w:r>
        <w:rPr>
          <w:rFonts w:cstheme="minorHAnsi"/>
          <w:bCs/>
          <w:i/>
          <w:color w:val="000000" w:themeColor="text1"/>
        </w:rPr>
        <w:t>télématique</w:t>
      </w:r>
      <w:r w:rsidR="00AF2263">
        <w:rPr>
          <w:rFonts w:cstheme="minorHAnsi"/>
          <w:bCs/>
          <w:i/>
          <w:color w:val="000000" w:themeColor="text1"/>
        </w:rPr>
        <w:t>”</w:t>
      </w:r>
      <w:r>
        <w:rPr>
          <w:rFonts w:cstheme="minorHAnsi"/>
          <w:bCs/>
          <w:i/>
          <w:color w:val="000000" w:themeColor="text1"/>
        </w:rPr>
        <w:t>).</w:t>
      </w:r>
    </w:p>
    <w:p w14:paraId="4D4876D6" w14:textId="046E0A73" w:rsidR="008D4539" w:rsidRDefault="005E5A82" w:rsidP="00373A85">
      <w:pPr>
        <w:spacing w:after="120"/>
        <w:jc w:val="both"/>
        <w:rPr>
          <w:rFonts w:cstheme="minorHAnsi"/>
          <w:bCs/>
          <w:i/>
          <w:color w:val="000000" w:themeColor="text1"/>
        </w:rPr>
      </w:pPr>
      <w:r>
        <w:rPr>
          <w:rFonts w:cstheme="minorHAnsi"/>
          <w:bCs/>
          <w:i/>
          <w:color w:val="000000" w:themeColor="text1"/>
        </w:rPr>
        <w:t>Ces dispositifs</w:t>
      </w:r>
      <w:r w:rsidR="008D4539">
        <w:rPr>
          <w:rFonts w:cstheme="minorHAnsi"/>
          <w:bCs/>
          <w:i/>
          <w:color w:val="000000" w:themeColor="text1"/>
        </w:rPr>
        <w:t xml:space="preserve"> concernent les collaborateurs ne disposant pas d’une liberté dans l’organisation de leurs déplacements.</w:t>
      </w:r>
    </w:p>
    <w:p w14:paraId="0C9390BB" w14:textId="220457F5" w:rsidR="005E5A82" w:rsidRDefault="005E5A82" w:rsidP="00373A85">
      <w:pPr>
        <w:spacing w:after="120"/>
        <w:jc w:val="both"/>
        <w:rPr>
          <w:rFonts w:cstheme="minorHAnsi"/>
          <w:bCs/>
          <w:i/>
          <w:color w:val="000000" w:themeColor="text1"/>
        </w:rPr>
      </w:pPr>
      <w:r>
        <w:rPr>
          <w:rFonts w:cstheme="minorHAnsi"/>
          <w:bCs/>
          <w:i/>
          <w:color w:val="000000" w:themeColor="text1"/>
        </w:rPr>
        <w:t>Le personnel concerné est informé de ces dispositifs, de leurs finalités, des données collectées, de leurs destinataires, de leurs durées de conservation et de ses droits au regard des traitements de données personnelles opérés.</w:t>
      </w:r>
    </w:p>
    <w:p w14:paraId="5F660F55" w14:textId="68A4FABF" w:rsidR="005E5A82" w:rsidRDefault="005E5A82" w:rsidP="00373A85">
      <w:pPr>
        <w:spacing w:after="120"/>
        <w:jc w:val="both"/>
        <w:rPr>
          <w:rFonts w:cstheme="minorHAnsi"/>
          <w:bCs/>
          <w:color w:val="000000" w:themeColor="text1"/>
        </w:rPr>
      </w:pPr>
      <w:r>
        <w:rPr>
          <w:rFonts w:cstheme="minorHAnsi"/>
          <w:bCs/>
          <w:i/>
          <w:color w:val="000000" w:themeColor="text1"/>
        </w:rPr>
        <w:t>Le personnel concerné doit activer la géolocalisation pendant les heures effectives de travail. En dehors des heures effectives de travail, il se doit d’éteindre son terminal professionnel et ce y compris durant ses pauses, ses congés payés, en cas de suspension du contrat de travail (maladie, accident du travail, etc.) et, pour les représentants du personnel, durant les déplacements dans le cadre de leur mandat</w:t>
      </w:r>
      <w:r w:rsidR="00AF2263">
        <w:rPr>
          <w:rFonts w:cstheme="minorHAnsi"/>
          <w:bCs/>
          <w:i/>
          <w:color w:val="000000" w:themeColor="text1"/>
        </w:rPr>
        <w:t>.</w:t>
      </w:r>
      <w:r>
        <w:rPr>
          <w:rFonts w:cstheme="minorHAnsi"/>
          <w:bCs/>
          <w:color w:val="000000" w:themeColor="text1"/>
        </w:rPr>
        <w:t> </w:t>
      </w:r>
    </w:p>
    <w:p w14:paraId="74238B6C" w14:textId="7E23AF00" w:rsidR="005E5A82" w:rsidRPr="005E5A82" w:rsidRDefault="005E5A82" w:rsidP="00373A85">
      <w:pPr>
        <w:spacing w:after="120"/>
        <w:jc w:val="both"/>
        <w:rPr>
          <w:rFonts w:cstheme="minorHAnsi"/>
          <w:bCs/>
          <w:color w:val="000000" w:themeColor="text1"/>
        </w:rPr>
      </w:pPr>
      <w:r>
        <w:rPr>
          <w:rFonts w:cstheme="minorHAnsi"/>
          <w:bCs/>
          <w:i/>
          <w:color w:val="000000" w:themeColor="text1"/>
        </w:rPr>
        <w:lastRenderedPageBreak/>
        <w:t>Le non-respect des modalités d’utilisation de ces équipements (ex</w:t>
      </w:r>
      <w:r w:rsidR="00AF2263">
        <w:rPr>
          <w:rFonts w:cstheme="minorHAnsi"/>
          <w:bCs/>
          <w:i/>
          <w:color w:val="000000" w:themeColor="text1"/>
        </w:rPr>
        <w:t>.</w:t>
      </w:r>
      <w:r>
        <w:rPr>
          <w:rFonts w:cstheme="minorHAnsi"/>
          <w:bCs/>
          <w:i/>
          <w:color w:val="000000" w:themeColor="text1"/>
        </w:rPr>
        <w:t> : refus d’activation des dispositifs de géolocalisation durant ses horaires de travail) ainsi que des outils mis à disposition pour le bon déroulement de son travail pourra faire l’objet de sanctions disciplinaires</w:t>
      </w:r>
      <w:r w:rsidR="00AF2263">
        <w:rPr>
          <w:rFonts w:cstheme="minorHAnsi"/>
          <w:bCs/>
          <w:i/>
          <w:color w:val="000000" w:themeColor="text1"/>
        </w:rPr>
        <w:t> </w:t>
      </w:r>
      <w:r>
        <w:rPr>
          <w:rFonts w:cstheme="minorHAnsi"/>
          <w:bCs/>
          <w:color w:val="000000" w:themeColor="text1"/>
        </w:rPr>
        <w:t>».</w:t>
      </w:r>
    </w:p>
    <w:p w14:paraId="36E749BF" w14:textId="7ACEEE9C" w:rsidR="006C5AA7" w:rsidRDefault="005E5A82" w:rsidP="00373A85">
      <w:pPr>
        <w:spacing w:after="120"/>
        <w:jc w:val="both"/>
        <w:rPr>
          <w:rFonts w:cstheme="minorHAnsi"/>
          <w:bCs/>
          <w:color w:val="000000" w:themeColor="text1"/>
        </w:rPr>
      </w:pPr>
      <w:r>
        <w:rPr>
          <w:rFonts w:cstheme="minorHAnsi"/>
          <w:bCs/>
          <w:color w:val="000000" w:themeColor="text1"/>
        </w:rPr>
        <w:t>Il est rappelé qu’une Charte dédiée aux terminaux professionnels et qu’une Charte dédiée aux véhicules reprendront les modalités d’utilisation et de fonctionnement des dispositifs de géolocalisation de manière beaucoup plus exhaustive.</w:t>
      </w:r>
    </w:p>
    <w:p w14:paraId="7D6F981A" w14:textId="4BBBC62D" w:rsidR="005E5A82" w:rsidRDefault="006C5AA7" w:rsidP="006C5AA7">
      <w:pPr>
        <w:spacing w:after="120"/>
        <w:jc w:val="both"/>
        <w:rPr>
          <w:rFonts w:cstheme="minorHAnsi"/>
          <w:bCs/>
          <w:color w:val="000000" w:themeColor="text1"/>
        </w:rPr>
      </w:pPr>
      <w:r w:rsidRPr="006C5AA7">
        <w:rPr>
          <w:rFonts w:cstheme="minorHAnsi"/>
          <w:b/>
          <w:bCs/>
          <w:color w:val="000000" w:themeColor="text1"/>
          <w:szCs w:val="22"/>
        </w:rPr>
        <w:t>M. TARNEAUD</w:t>
      </w:r>
      <w:r w:rsidRPr="006C5AA7">
        <w:rPr>
          <w:rFonts w:cstheme="minorHAnsi"/>
          <w:bCs/>
          <w:color w:val="000000" w:themeColor="text1"/>
          <w:szCs w:val="22"/>
        </w:rPr>
        <w:t xml:space="preserve"> </w:t>
      </w:r>
      <w:r w:rsidR="005E5A82">
        <w:rPr>
          <w:rFonts w:cstheme="minorHAnsi"/>
          <w:bCs/>
          <w:color w:val="000000" w:themeColor="text1"/>
        </w:rPr>
        <w:t>indique que ce point fait écho à la question</w:t>
      </w:r>
      <w:r w:rsidR="00AF2263">
        <w:rPr>
          <w:rFonts w:cstheme="minorHAnsi"/>
          <w:bCs/>
          <w:color w:val="000000" w:themeColor="text1"/>
        </w:rPr>
        <w:t> </w:t>
      </w:r>
      <w:r w:rsidR="005E5A82">
        <w:rPr>
          <w:rFonts w:cstheme="minorHAnsi"/>
          <w:bCs/>
          <w:color w:val="000000" w:themeColor="text1"/>
        </w:rPr>
        <w:t>17 du présent ordre du jour.</w:t>
      </w:r>
    </w:p>
    <w:p w14:paraId="403E2007" w14:textId="7BFC61D7" w:rsidR="00FA3E90" w:rsidRDefault="001E67F4" w:rsidP="006C5AA7">
      <w:pPr>
        <w:spacing w:after="120"/>
        <w:jc w:val="both"/>
        <w:rPr>
          <w:rFonts w:cstheme="minorHAnsi"/>
          <w:bCs/>
          <w:color w:val="000000" w:themeColor="text1"/>
        </w:rPr>
      </w:pPr>
      <w:r>
        <w:rPr>
          <w:rFonts w:cstheme="minorHAnsi"/>
          <w:b/>
          <w:color w:val="000000" w:themeColor="text1"/>
        </w:rPr>
        <w:t>Laure MBEMBA</w:t>
      </w:r>
      <w:r w:rsidR="00FA3E90">
        <w:rPr>
          <w:rFonts w:cstheme="minorHAnsi"/>
          <w:b/>
          <w:color w:val="000000" w:themeColor="text1"/>
        </w:rPr>
        <w:t xml:space="preserve"> </w:t>
      </w:r>
      <w:r w:rsidR="00AA62BC">
        <w:rPr>
          <w:rFonts w:cstheme="minorHAnsi"/>
          <w:bCs/>
          <w:color w:val="000000" w:themeColor="text1"/>
        </w:rPr>
        <w:t xml:space="preserve">remarque que les contrats de travail sont suspendus lorsque les salariés se trouvent en arrêt maladie. Certains RH organisent </w:t>
      </w:r>
      <w:r w:rsidR="00644D2C">
        <w:rPr>
          <w:rFonts w:cstheme="minorHAnsi"/>
          <w:bCs/>
          <w:color w:val="000000" w:themeColor="text1"/>
        </w:rPr>
        <w:t xml:space="preserve">malgré </w:t>
      </w:r>
      <w:proofErr w:type="spellStart"/>
      <w:r w:rsidR="00644D2C">
        <w:rPr>
          <w:rFonts w:cstheme="minorHAnsi"/>
          <w:bCs/>
          <w:color w:val="000000" w:themeColor="text1"/>
        </w:rPr>
        <w:t>tout</w:t>
      </w:r>
      <w:proofErr w:type="spellEnd"/>
      <w:r w:rsidR="00644D2C">
        <w:rPr>
          <w:rFonts w:cstheme="minorHAnsi"/>
          <w:bCs/>
          <w:color w:val="000000" w:themeColor="text1"/>
        </w:rPr>
        <w:t xml:space="preserve"> </w:t>
      </w:r>
      <w:r w:rsidR="00AA62BC">
        <w:rPr>
          <w:rFonts w:cstheme="minorHAnsi"/>
          <w:bCs/>
          <w:color w:val="000000" w:themeColor="text1"/>
        </w:rPr>
        <w:t>des entretiens</w:t>
      </w:r>
      <w:r w:rsidR="00644D2C">
        <w:rPr>
          <w:rFonts w:cstheme="minorHAnsi"/>
          <w:bCs/>
          <w:color w:val="000000" w:themeColor="text1"/>
        </w:rPr>
        <w:t xml:space="preserve"> préalables au licenciement,</w:t>
      </w:r>
      <w:r w:rsidR="00AA62BC">
        <w:rPr>
          <w:rFonts w:cstheme="minorHAnsi"/>
          <w:bCs/>
          <w:color w:val="000000" w:themeColor="text1"/>
        </w:rPr>
        <w:t xml:space="preserve"> quand bien même les contrats sont suspendus.</w:t>
      </w:r>
      <w:r w:rsidR="00644D2C">
        <w:rPr>
          <w:rFonts w:cstheme="minorHAnsi"/>
          <w:bCs/>
          <w:color w:val="000000" w:themeColor="text1"/>
        </w:rPr>
        <w:t xml:space="preserve"> </w:t>
      </w:r>
      <w:r w:rsidR="003A1303">
        <w:rPr>
          <w:rFonts w:cstheme="minorHAnsi"/>
          <w:bCs/>
          <w:color w:val="000000" w:themeColor="text1"/>
        </w:rPr>
        <w:t>Les collaborateurs concernés sont convoqués par téléphone ou par mail. Or, il est bien indiqué que les terminaux des salariés dont le contrat de travail est suspendu doivent être éteints.</w:t>
      </w:r>
    </w:p>
    <w:p w14:paraId="66C9FD82" w14:textId="367D0A2A" w:rsidR="003A1303" w:rsidRDefault="00644D2C" w:rsidP="006C5AA7">
      <w:pPr>
        <w:spacing w:after="120"/>
        <w:jc w:val="both"/>
        <w:rPr>
          <w:rFonts w:cstheme="minorHAnsi"/>
          <w:bCs/>
          <w:color w:val="000000" w:themeColor="text1"/>
        </w:rPr>
      </w:pPr>
      <w:r>
        <w:rPr>
          <w:rFonts w:cstheme="minorHAnsi"/>
          <w:b/>
          <w:bCs/>
          <w:color w:val="000000" w:themeColor="text1"/>
        </w:rPr>
        <w:t>Mme</w:t>
      </w:r>
      <w:r w:rsidR="00AF2263">
        <w:rPr>
          <w:rFonts w:cstheme="minorHAnsi"/>
          <w:b/>
          <w:bCs/>
          <w:color w:val="000000" w:themeColor="text1"/>
        </w:rPr>
        <w:t> </w:t>
      </w:r>
      <w:r>
        <w:rPr>
          <w:rFonts w:cstheme="minorHAnsi"/>
          <w:b/>
          <w:bCs/>
          <w:color w:val="000000" w:themeColor="text1"/>
        </w:rPr>
        <w:t>MANICHINO</w:t>
      </w:r>
      <w:r>
        <w:rPr>
          <w:rFonts w:cstheme="minorHAnsi"/>
          <w:bCs/>
          <w:color w:val="000000" w:themeColor="text1"/>
        </w:rPr>
        <w:t xml:space="preserve"> n’est pas certaine de bien comprendre le sens de cette remarque. Elle rappelle que, dans une telle situation, les salariés ne sont pas tenus d’activer le dispositif de géolocalisation. </w:t>
      </w:r>
    </w:p>
    <w:p w14:paraId="75FBCD9D" w14:textId="626E95A5" w:rsidR="003A1303" w:rsidRPr="003A1303" w:rsidRDefault="003A1303" w:rsidP="006C5AA7">
      <w:pPr>
        <w:spacing w:after="120"/>
        <w:jc w:val="both"/>
        <w:rPr>
          <w:rFonts w:cstheme="minorHAnsi"/>
          <w:bCs/>
          <w:color w:val="000000" w:themeColor="text1"/>
        </w:rPr>
      </w:pPr>
      <w:r>
        <w:rPr>
          <w:rFonts w:cstheme="minorHAnsi"/>
          <w:b/>
          <w:bCs/>
          <w:color w:val="000000" w:themeColor="text1"/>
        </w:rPr>
        <w:t>Mme</w:t>
      </w:r>
      <w:r w:rsidR="00DC444B">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ajoute que ce sujet n’a rien à voir avec le point de l’ordre du jour qui est actuellement abordé.</w:t>
      </w:r>
    </w:p>
    <w:p w14:paraId="5D02218A" w14:textId="6413FAB0" w:rsidR="00FA3E90" w:rsidRDefault="00FA3E90" w:rsidP="006C5AA7">
      <w:pPr>
        <w:spacing w:after="120"/>
        <w:jc w:val="both"/>
        <w:rPr>
          <w:rFonts w:cstheme="minorHAnsi"/>
          <w:bCs/>
          <w:color w:val="000000" w:themeColor="text1"/>
        </w:rPr>
      </w:pPr>
      <w:r>
        <w:rPr>
          <w:rFonts w:cstheme="minorHAnsi"/>
          <w:b/>
          <w:color w:val="000000" w:themeColor="text1"/>
        </w:rPr>
        <w:t>La membre du CSE</w:t>
      </w:r>
      <w:r w:rsidR="003A1303">
        <w:rPr>
          <w:rFonts w:cstheme="minorHAnsi"/>
          <w:b/>
          <w:color w:val="000000" w:themeColor="text1"/>
        </w:rPr>
        <w:t xml:space="preserve"> </w:t>
      </w:r>
      <w:r w:rsidR="003A1303">
        <w:rPr>
          <w:rFonts w:cstheme="minorHAnsi"/>
          <w:color w:val="000000" w:themeColor="text1"/>
        </w:rPr>
        <w:t>réitère sa remarque. Elle</w:t>
      </w:r>
      <w:r>
        <w:rPr>
          <w:rFonts w:cstheme="minorHAnsi"/>
          <w:b/>
          <w:color w:val="000000" w:themeColor="text1"/>
        </w:rPr>
        <w:t xml:space="preserve"> </w:t>
      </w:r>
      <w:r w:rsidR="00644D2C">
        <w:rPr>
          <w:rFonts w:cstheme="minorHAnsi"/>
          <w:bCs/>
          <w:color w:val="000000" w:themeColor="text1"/>
        </w:rPr>
        <w:t xml:space="preserve">indique que, si le terminal est effectivement désactivé, alors les collaborateurs concernés ne peuvent pas être joints par les RH. </w:t>
      </w:r>
    </w:p>
    <w:p w14:paraId="18C26083" w14:textId="5865750D" w:rsidR="00FA3E90" w:rsidRDefault="00FA3E90" w:rsidP="006C5AA7">
      <w:pPr>
        <w:spacing w:after="120"/>
        <w:jc w:val="both"/>
        <w:rPr>
          <w:rFonts w:cstheme="minorHAnsi"/>
          <w:bCs/>
          <w:color w:val="000000" w:themeColor="text1"/>
        </w:rPr>
      </w:pPr>
      <w:r w:rsidRPr="00FA3E90">
        <w:rPr>
          <w:rFonts w:cstheme="minorHAnsi"/>
          <w:b/>
          <w:bCs/>
          <w:color w:val="000000" w:themeColor="text1"/>
          <w:szCs w:val="22"/>
        </w:rPr>
        <w:t>Mme POLO</w:t>
      </w:r>
      <w:r w:rsidRPr="00FA3E90">
        <w:rPr>
          <w:rFonts w:cstheme="minorHAnsi"/>
          <w:bCs/>
          <w:color w:val="000000" w:themeColor="text1"/>
          <w:szCs w:val="22"/>
        </w:rPr>
        <w:t xml:space="preserve"> </w:t>
      </w:r>
      <w:r w:rsidR="00644D2C">
        <w:rPr>
          <w:rFonts w:cstheme="minorHAnsi"/>
          <w:bCs/>
          <w:color w:val="000000" w:themeColor="text1"/>
        </w:rPr>
        <w:t xml:space="preserve">répond que les convocations à des entretiens ne passent pas nécessairement par la voie téléphonique. </w:t>
      </w:r>
      <w:r w:rsidR="00E56489">
        <w:rPr>
          <w:rFonts w:cstheme="minorHAnsi"/>
          <w:bCs/>
          <w:color w:val="000000" w:themeColor="text1"/>
        </w:rPr>
        <w:t xml:space="preserve">Il existe d’autres moyens de communication. </w:t>
      </w:r>
      <w:r w:rsidR="00644D2C">
        <w:rPr>
          <w:rFonts w:cstheme="minorHAnsi"/>
          <w:bCs/>
          <w:color w:val="000000" w:themeColor="text1"/>
        </w:rPr>
        <w:t xml:space="preserve">Généralement, des courriers sont envoyés aux salariés concernés. </w:t>
      </w:r>
    </w:p>
    <w:p w14:paraId="474868D6" w14:textId="560801C7" w:rsidR="00E56489" w:rsidRPr="00E56489" w:rsidRDefault="00E56489" w:rsidP="006C5AA7">
      <w:pPr>
        <w:spacing w:after="120"/>
        <w:jc w:val="both"/>
        <w:rPr>
          <w:rFonts w:cstheme="minorHAnsi"/>
          <w:bCs/>
          <w:color w:val="000000" w:themeColor="text1"/>
        </w:rPr>
      </w:pPr>
      <w:r>
        <w:rPr>
          <w:rFonts w:cstheme="minorHAnsi"/>
          <w:b/>
          <w:bCs/>
          <w:color w:val="000000" w:themeColor="text1"/>
        </w:rPr>
        <w:t>La membre du CSE</w:t>
      </w:r>
      <w:r>
        <w:rPr>
          <w:rFonts w:cstheme="minorHAnsi"/>
          <w:bCs/>
          <w:color w:val="000000" w:themeColor="text1"/>
        </w:rPr>
        <w:t xml:space="preserve"> prend bonne note de cette remarque.</w:t>
      </w:r>
    </w:p>
    <w:p w14:paraId="51AE7DAE" w14:textId="6280DFA6" w:rsidR="00FA3E90" w:rsidRDefault="00FA3E90" w:rsidP="006C5AA7">
      <w:pPr>
        <w:spacing w:after="120"/>
        <w:jc w:val="both"/>
        <w:rPr>
          <w:rFonts w:cstheme="minorHAnsi"/>
          <w:bCs/>
          <w:color w:val="000000" w:themeColor="text1"/>
        </w:rPr>
      </w:pPr>
      <w:r w:rsidRPr="00FA3E90">
        <w:rPr>
          <w:rFonts w:cstheme="minorHAnsi"/>
          <w:b/>
          <w:bCs/>
          <w:color w:val="000000" w:themeColor="text1"/>
        </w:rPr>
        <w:t>Mme</w:t>
      </w:r>
      <w:r w:rsidR="00AF2263">
        <w:rPr>
          <w:rFonts w:cstheme="minorHAnsi"/>
          <w:b/>
          <w:bCs/>
          <w:color w:val="000000" w:themeColor="text1"/>
        </w:rPr>
        <w:t> </w:t>
      </w:r>
      <w:r w:rsidRPr="00FA3E90">
        <w:rPr>
          <w:rFonts w:cstheme="minorHAnsi"/>
          <w:b/>
          <w:bCs/>
          <w:color w:val="000000" w:themeColor="text1"/>
        </w:rPr>
        <w:t>MANICHINO</w:t>
      </w:r>
      <w:r w:rsidRPr="00FA3E90">
        <w:rPr>
          <w:rFonts w:cstheme="minorHAnsi"/>
          <w:bCs/>
          <w:color w:val="000000" w:themeColor="text1"/>
        </w:rPr>
        <w:t xml:space="preserve"> </w:t>
      </w:r>
      <w:r w:rsidR="00644D2C">
        <w:rPr>
          <w:rFonts w:cstheme="minorHAnsi"/>
          <w:bCs/>
          <w:color w:val="000000" w:themeColor="text1"/>
        </w:rPr>
        <w:t>poursuit la lecture des ajouts qui ont été greffés au document.</w:t>
      </w:r>
    </w:p>
    <w:p w14:paraId="79CFC41A" w14:textId="1BAD8EAC" w:rsidR="00644D2C" w:rsidRDefault="00644D2C" w:rsidP="006C5AA7">
      <w:pPr>
        <w:spacing w:after="120"/>
        <w:jc w:val="both"/>
        <w:rPr>
          <w:rFonts w:cstheme="minorHAnsi"/>
          <w:bCs/>
          <w:color w:val="000000" w:themeColor="text1"/>
          <w:u w:val="single"/>
        </w:rPr>
      </w:pPr>
      <w:r>
        <w:rPr>
          <w:rFonts w:cstheme="minorHAnsi"/>
          <w:bCs/>
          <w:color w:val="000000" w:themeColor="text1"/>
          <w:u w:val="single"/>
        </w:rPr>
        <w:t>Article</w:t>
      </w:r>
      <w:r w:rsidR="00AF2263">
        <w:rPr>
          <w:rFonts w:cstheme="minorHAnsi"/>
          <w:bCs/>
          <w:color w:val="000000" w:themeColor="text1"/>
          <w:u w:val="single"/>
        </w:rPr>
        <w:t> </w:t>
      </w:r>
      <w:r>
        <w:rPr>
          <w:rFonts w:cstheme="minorHAnsi"/>
          <w:bCs/>
          <w:color w:val="000000" w:themeColor="text1"/>
          <w:u w:val="single"/>
        </w:rPr>
        <w:t>27.1 :</w:t>
      </w:r>
    </w:p>
    <w:p w14:paraId="1D3A188D" w14:textId="3EB9A923" w:rsidR="00644D2C" w:rsidRDefault="00644D2C" w:rsidP="006C5AA7">
      <w:pPr>
        <w:spacing w:after="120"/>
        <w:jc w:val="both"/>
        <w:rPr>
          <w:rFonts w:cstheme="minorHAnsi"/>
          <w:bCs/>
          <w:i/>
          <w:color w:val="000000" w:themeColor="text1"/>
        </w:rPr>
      </w:pPr>
      <w:r>
        <w:rPr>
          <w:rFonts w:cstheme="minorHAnsi"/>
          <w:bCs/>
          <w:i/>
          <w:color w:val="000000" w:themeColor="text1"/>
        </w:rPr>
        <w:t>«</w:t>
      </w:r>
      <w:r w:rsidR="00AF2263">
        <w:rPr>
          <w:rFonts w:cstheme="minorHAnsi"/>
          <w:bCs/>
          <w:i/>
          <w:color w:val="000000" w:themeColor="text1"/>
        </w:rPr>
        <w:t> </w:t>
      </w:r>
      <w:r>
        <w:rPr>
          <w:rFonts w:cstheme="minorHAnsi"/>
          <w:bCs/>
          <w:i/>
          <w:color w:val="000000" w:themeColor="text1"/>
        </w:rPr>
        <w:t>Lorsque cela est pertinent, une note d’information sera remise aux salariés avant toute utilisation du véhicule de service équipé d’un système de géolocalisation ou de télématique</w:t>
      </w:r>
      <w:r w:rsidR="00AF2263">
        <w:rPr>
          <w:rFonts w:cstheme="minorHAnsi"/>
          <w:bCs/>
          <w:color w:val="000000" w:themeColor="text1"/>
        </w:rPr>
        <w:t> </w:t>
      </w:r>
      <w:r>
        <w:rPr>
          <w:rFonts w:cstheme="minorHAnsi"/>
          <w:bCs/>
          <w:color w:val="000000" w:themeColor="text1"/>
        </w:rPr>
        <w:t>».</w:t>
      </w:r>
      <w:r>
        <w:rPr>
          <w:rFonts w:cstheme="minorHAnsi"/>
          <w:bCs/>
          <w:i/>
          <w:color w:val="000000" w:themeColor="text1"/>
        </w:rPr>
        <w:t xml:space="preserve"> </w:t>
      </w:r>
    </w:p>
    <w:p w14:paraId="739A6DF7" w14:textId="0B2FCDB4" w:rsidR="00E56489" w:rsidRDefault="00E56489" w:rsidP="006C5AA7">
      <w:pPr>
        <w:spacing w:after="120"/>
        <w:jc w:val="both"/>
        <w:rPr>
          <w:rFonts w:cstheme="minorHAnsi"/>
          <w:bCs/>
          <w:color w:val="000000" w:themeColor="text1"/>
        </w:rPr>
      </w:pPr>
      <w:r>
        <w:rPr>
          <w:rFonts w:cstheme="minorHAnsi"/>
          <w:bCs/>
          <w:color w:val="000000" w:themeColor="text1"/>
        </w:rPr>
        <w:t>Seuls les collaborateurs qui disposent d’un véhicule de service recevront cette note d’information.</w:t>
      </w:r>
    </w:p>
    <w:p w14:paraId="43F33BAC" w14:textId="66649F7C" w:rsidR="00E56489" w:rsidRPr="00E56489" w:rsidRDefault="00E56489" w:rsidP="006C5AA7">
      <w:pPr>
        <w:spacing w:after="120"/>
        <w:jc w:val="both"/>
        <w:rPr>
          <w:rFonts w:cstheme="minorHAnsi"/>
          <w:bCs/>
          <w:color w:val="000000" w:themeColor="text1"/>
        </w:rPr>
      </w:pPr>
      <w:r>
        <w:rPr>
          <w:rFonts w:cstheme="minorHAnsi"/>
          <w:bCs/>
          <w:color w:val="000000" w:themeColor="text1"/>
        </w:rPr>
        <w:t>Il est enfin rappelé que la mise à jour du règlement intérieur correspond, pour sa majeure partie, à l’ajout de compléments d’information. L’article</w:t>
      </w:r>
      <w:r w:rsidR="00DC444B">
        <w:rPr>
          <w:rFonts w:cstheme="minorHAnsi"/>
          <w:bCs/>
          <w:color w:val="000000" w:themeColor="text1"/>
        </w:rPr>
        <w:t> </w:t>
      </w:r>
      <w:r>
        <w:rPr>
          <w:rFonts w:cstheme="minorHAnsi"/>
          <w:bCs/>
          <w:color w:val="000000" w:themeColor="text1"/>
        </w:rPr>
        <w:t>24 a également été créé pour l’occasion.</w:t>
      </w:r>
    </w:p>
    <w:p w14:paraId="1662CCC6" w14:textId="21BB8FD9" w:rsidR="004875C5" w:rsidRDefault="00CC6415" w:rsidP="006C5AA7">
      <w:pPr>
        <w:spacing w:after="120"/>
        <w:jc w:val="both"/>
        <w:rPr>
          <w:rFonts w:cstheme="minorHAnsi"/>
          <w:bCs/>
          <w:color w:val="000000" w:themeColor="text1"/>
        </w:rPr>
      </w:pPr>
      <w:r>
        <w:rPr>
          <w:rFonts w:cstheme="minorHAnsi"/>
          <w:b/>
          <w:bCs/>
          <w:color w:val="000000" w:themeColor="text1"/>
        </w:rPr>
        <w:t>Didier BROU</w:t>
      </w:r>
      <w:r w:rsidR="00FA3E90" w:rsidRPr="00FA3E90">
        <w:rPr>
          <w:rFonts w:cstheme="minorHAnsi"/>
          <w:b/>
          <w:bCs/>
          <w:color w:val="000000" w:themeColor="text1"/>
        </w:rPr>
        <w:t xml:space="preserve"> </w:t>
      </w:r>
      <w:r w:rsidR="004875C5">
        <w:rPr>
          <w:rFonts w:cstheme="minorHAnsi"/>
          <w:bCs/>
          <w:color w:val="000000" w:themeColor="text1"/>
        </w:rPr>
        <w:t xml:space="preserve">aimerait poser une question, qu’il juge pertinente. </w:t>
      </w:r>
    </w:p>
    <w:p w14:paraId="48E3CB2E" w14:textId="31CAE18D" w:rsidR="00FA3E90" w:rsidRDefault="004875C5" w:rsidP="006C5AA7">
      <w:pPr>
        <w:spacing w:after="120"/>
        <w:jc w:val="both"/>
        <w:rPr>
          <w:rFonts w:cstheme="minorHAnsi"/>
          <w:bCs/>
          <w:color w:val="000000" w:themeColor="text1"/>
        </w:rPr>
      </w:pPr>
      <w:r>
        <w:rPr>
          <w:rFonts w:cstheme="minorHAnsi"/>
          <w:bCs/>
          <w:color w:val="000000" w:themeColor="text1"/>
        </w:rPr>
        <w:t xml:space="preserve">Il </w:t>
      </w:r>
      <w:r w:rsidR="00644D2C">
        <w:rPr>
          <w:rFonts w:cstheme="minorHAnsi"/>
          <w:bCs/>
          <w:color w:val="000000" w:themeColor="text1"/>
        </w:rPr>
        <w:t xml:space="preserve">indique que les salariés d’astreinte </w:t>
      </w:r>
      <w:r>
        <w:rPr>
          <w:rFonts w:cstheme="minorHAnsi"/>
          <w:bCs/>
          <w:color w:val="000000" w:themeColor="text1"/>
        </w:rPr>
        <w:t>sont tenus</w:t>
      </w:r>
      <w:r w:rsidR="00644D2C">
        <w:rPr>
          <w:rFonts w:cstheme="minorHAnsi"/>
          <w:bCs/>
          <w:color w:val="000000" w:themeColor="text1"/>
        </w:rPr>
        <w:t xml:space="preserve"> </w:t>
      </w:r>
      <w:r>
        <w:rPr>
          <w:rFonts w:cstheme="minorHAnsi"/>
          <w:bCs/>
          <w:color w:val="000000" w:themeColor="text1"/>
        </w:rPr>
        <w:t>d’</w:t>
      </w:r>
      <w:r w:rsidR="00644D2C">
        <w:rPr>
          <w:rFonts w:cstheme="minorHAnsi"/>
          <w:bCs/>
          <w:color w:val="000000" w:themeColor="text1"/>
        </w:rPr>
        <w:t>activer le dispositif de géolocalisation. Or, le règlement intérieur ne détaille pas les modalités d’utilisation des véhicules professionnels pendant les heures d’astreinte</w:t>
      </w:r>
      <w:r w:rsidR="00CC6415">
        <w:rPr>
          <w:rFonts w:cstheme="minorHAnsi"/>
          <w:bCs/>
          <w:color w:val="000000" w:themeColor="text1"/>
        </w:rPr>
        <w:t xml:space="preserve"> notamment le week-end</w:t>
      </w:r>
      <w:r w:rsidR="00644D2C">
        <w:rPr>
          <w:rFonts w:cstheme="minorHAnsi"/>
          <w:bCs/>
          <w:color w:val="000000" w:themeColor="text1"/>
        </w:rPr>
        <w:t>.</w:t>
      </w:r>
      <w:r>
        <w:rPr>
          <w:rFonts w:cstheme="minorHAnsi"/>
          <w:bCs/>
          <w:color w:val="000000" w:themeColor="text1"/>
        </w:rPr>
        <w:t xml:space="preserve"> Les modalités d’utilisation de ces véhicules le week-end sont inexistantes, alors même que les collaborateurs d’astreinte sont à la disposition de l’employeur. </w:t>
      </w:r>
    </w:p>
    <w:p w14:paraId="545B38E1" w14:textId="77777777" w:rsidR="008441FD" w:rsidRDefault="00644D2C" w:rsidP="006C5AA7">
      <w:pPr>
        <w:spacing w:after="120"/>
        <w:jc w:val="both"/>
        <w:rPr>
          <w:rFonts w:cstheme="minorHAnsi"/>
          <w:bCs/>
          <w:color w:val="000000" w:themeColor="text1"/>
          <w:szCs w:val="22"/>
        </w:rPr>
      </w:pPr>
      <w:r>
        <w:rPr>
          <w:rFonts w:cstheme="minorHAnsi"/>
          <w:b/>
          <w:bCs/>
          <w:color w:val="000000" w:themeColor="text1"/>
          <w:szCs w:val="22"/>
        </w:rPr>
        <w:t>Mme</w:t>
      </w:r>
      <w:r w:rsidR="00AF2263">
        <w:rPr>
          <w:rFonts w:cstheme="minorHAnsi"/>
          <w:b/>
          <w:bCs/>
          <w:color w:val="000000" w:themeColor="text1"/>
          <w:szCs w:val="22"/>
        </w:rPr>
        <w:t> </w:t>
      </w:r>
      <w:r>
        <w:rPr>
          <w:rFonts w:cstheme="minorHAnsi"/>
          <w:b/>
          <w:bCs/>
          <w:color w:val="000000" w:themeColor="text1"/>
          <w:szCs w:val="22"/>
        </w:rPr>
        <w:t>POLO</w:t>
      </w:r>
      <w:r>
        <w:rPr>
          <w:rFonts w:cstheme="minorHAnsi"/>
          <w:bCs/>
          <w:color w:val="000000" w:themeColor="text1"/>
          <w:szCs w:val="22"/>
        </w:rPr>
        <w:t xml:space="preserve"> </w:t>
      </w:r>
      <w:r w:rsidR="008441FD">
        <w:rPr>
          <w:rFonts w:cstheme="minorHAnsi"/>
          <w:bCs/>
          <w:color w:val="000000" w:themeColor="text1"/>
          <w:szCs w:val="22"/>
        </w:rPr>
        <w:t>souligne que ce sujet n’a rien à voir avec le point de l’ordre du jour.</w:t>
      </w:r>
    </w:p>
    <w:p w14:paraId="75A2CBA9" w14:textId="03744E81" w:rsidR="00FA3E90" w:rsidRPr="00644D2C" w:rsidRDefault="008441FD" w:rsidP="006C5AA7">
      <w:pPr>
        <w:spacing w:after="120"/>
        <w:jc w:val="both"/>
        <w:rPr>
          <w:rFonts w:cstheme="minorHAnsi"/>
          <w:bCs/>
          <w:color w:val="000000" w:themeColor="text1"/>
        </w:rPr>
      </w:pPr>
      <w:r>
        <w:rPr>
          <w:rFonts w:cstheme="minorHAnsi"/>
          <w:bCs/>
          <w:color w:val="000000" w:themeColor="text1"/>
          <w:szCs w:val="22"/>
        </w:rPr>
        <w:t xml:space="preserve">Elle </w:t>
      </w:r>
      <w:r w:rsidR="00644D2C">
        <w:rPr>
          <w:rFonts w:cstheme="minorHAnsi"/>
          <w:bCs/>
          <w:color w:val="000000" w:themeColor="text1"/>
          <w:szCs w:val="22"/>
        </w:rPr>
        <w:t>répond</w:t>
      </w:r>
      <w:r>
        <w:rPr>
          <w:rFonts w:cstheme="minorHAnsi"/>
          <w:bCs/>
          <w:color w:val="000000" w:themeColor="text1"/>
          <w:szCs w:val="22"/>
        </w:rPr>
        <w:t xml:space="preserve"> tout de même</w:t>
      </w:r>
      <w:r w:rsidR="00644D2C">
        <w:rPr>
          <w:rFonts w:cstheme="minorHAnsi"/>
          <w:bCs/>
          <w:color w:val="000000" w:themeColor="text1"/>
          <w:szCs w:val="22"/>
        </w:rPr>
        <w:t xml:space="preserve"> que le règlement intérieur intègre bien des dispositions relatives à l’utilisation des véhicules de service. Ces dispositions s’appliquent également dans le cas des astreintes. Les véhicules de service ne peuvent être utilisés que pour subvenir aux besoins de l’activité. Dès lors qu’une intervention est déclenchée pendant la période d’astreinte, les salariés concernés se trouvent en situation de travail effectif. </w:t>
      </w:r>
    </w:p>
    <w:p w14:paraId="47F07867" w14:textId="1145D31C" w:rsidR="002633C1" w:rsidRDefault="00B75CE5" w:rsidP="006C5AA7">
      <w:pPr>
        <w:spacing w:after="120"/>
        <w:jc w:val="both"/>
        <w:rPr>
          <w:rFonts w:cstheme="minorHAnsi"/>
          <w:bCs/>
          <w:color w:val="000000" w:themeColor="text1"/>
        </w:rPr>
      </w:pPr>
      <w:r>
        <w:rPr>
          <w:rFonts w:cstheme="minorHAnsi"/>
          <w:b/>
          <w:bCs/>
          <w:color w:val="000000" w:themeColor="text1"/>
        </w:rPr>
        <w:t>Fabien RACAULT</w:t>
      </w:r>
      <w:r w:rsidR="002633C1">
        <w:rPr>
          <w:rFonts w:cstheme="minorHAnsi"/>
          <w:bCs/>
          <w:color w:val="000000" w:themeColor="text1"/>
        </w:rPr>
        <w:t xml:space="preserve"> </w:t>
      </w:r>
      <w:r w:rsidR="00644D2C">
        <w:rPr>
          <w:rFonts w:cstheme="minorHAnsi"/>
          <w:bCs/>
          <w:color w:val="000000" w:themeColor="text1"/>
        </w:rPr>
        <w:t>remarque que le règlement intérieur</w:t>
      </w:r>
      <w:r w:rsidR="002633C1">
        <w:rPr>
          <w:rFonts w:cstheme="minorHAnsi"/>
          <w:bCs/>
          <w:color w:val="000000" w:themeColor="text1"/>
        </w:rPr>
        <w:t xml:space="preserve"> </w:t>
      </w:r>
      <w:r w:rsidR="00644D2C">
        <w:rPr>
          <w:rFonts w:cstheme="minorHAnsi"/>
          <w:bCs/>
          <w:color w:val="000000" w:themeColor="text1"/>
        </w:rPr>
        <w:t>dispose que les collaborateurs sont tenus d’éteindre leur terminal professionnel en dehors de leurs heures effectives de travail.</w:t>
      </w:r>
      <w:r w:rsidR="00B6604A">
        <w:rPr>
          <w:rFonts w:cstheme="minorHAnsi"/>
          <w:bCs/>
          <w:color w:val="000000" w:themeColor="text1"/>
        </w:rPr>
        <w:t xml:space="preserve"> Théoriquement, les salariés d’astreinte ne doivent donc pas allumer ledit terminal.</w:t>
      </w:r>
    </w:p>
    <w:p w14:paraId="0BA489FD" w14:textId="36B23C9F" w:rsidR="002633C1" w:rsidRDefault="002633C1" w:rsidP="006C5AA7">
      <w:pPr>
        <w:spacing w:after="120"/>
        <w:jc w:val="both"/>
        <w:rPr>
          <w:rFonts w:cstheme="minorHAnsi"/>
          <w:bCs/>
          <w:color w:val="000000" w:themeColor="text1"/>
        </w:rPr>
      </w:pPr>
      <w:r w:rsidRPr="002633C1">
        <w:rPr>
          <w:rFonts w:cstheme="minorHAnsi"/>
          <w:b/>
          <w:bCs/>
          <w:color w:val="000000" w:themeColor="text1"/>
          <w:szCs w:val="22"/>
        </w:rPr>
        <w:lastRenderedPageBreak/>
        <w:t>Mme POLO</w:t>
      </w:r>
      <w:r w:rsidRPr="002633C1">
        <w:rPr>
          <w:rFonts w:cstheme="minorHAnsi"/>
          <w:bCs/>
          <w:color w:val="000000" w:themeColor="text1"/>
          <w:szCs w:val="22"/>
        </w:rPr>
        <w:t xml:space="preserve"> </w:t>
      </w:r>
      <w:r w:rsidR="00B6604A">
        <w:rPr>
          <w:rFonts w:cstheme="minorHAnsi"/>
          <w:bCs/>
          <w:color w:val="000000" w:themeColor="text1"/>
        </w:rPr>
        <w:t xml:space="preserve">explique que la situation de l’astreinte est particulière. Les collaborateurs d’astreinte sont </w:t>
      </w:r>
      <w:r w:rsidR="008441FD">
        <w:rPr>
          <w:rFonts w:cstheme="minorHAnsi"/>
          <w:bCs/>
          <w:color w:val="000000" w:themeColor="text1"/>
        </w:rPr>
        <w:t xml:space="preserve">en permanence </w:t>
      </w:r>
      <w:r w:rsidR="00B6604A">
        <w:rPr>
          <w:rFonts w:cstheme="minorHAnsi"/>
          <w:bCs/>
          <w:color w:val="000000" w:themeColor="text1"/>
        </w:rPr>
        <w:t>à la disposition de l’employeur.</w:t>
      </w:r>
      <w:r w:rsidR="008441FD">
        <w:rPr>
          <w:rFonts w:cstheme="minorHAnsi"/>
          <w:bCs/>
          <w:color w:val="000000" w:themeColor="text1"/>
        </w:rPr>
        <w:t xml:space="preserve"> C’est la raison pour laquelle ils bénéficient d’indemnités et de défraiements spécifiques. </w:t>
      </w:r>
    </w:p>
    <w:p w14:paraId="251C5E50" w14:textId="4A7D1D3B" w:rsidR="002633C1" w:rsidRDefault="00B75CE5" w:rsidP="006C5AA7">
      <w:pPr>
        <w:spacing w:after="120"/>
        <w:jc w:val="both"/>
        <w:rPr>
          <w:rFonts w:cstheme="minorHAnsi"/>
          <w:bCs/>
          <w:color w:val="000000" w:themeColor="text1"/>
        </w:rPr>
      </w:pPr>
      <w:r>
        <w:rPr>
          <w:rFonts w:cstheme="minorHAnsi"/>
          <w:b/>
          <w:bCs/>
          <w:color w:val="000000" w:themeColor="text1"/>
        </w:rPr>
        <w:t>Didier BROU</w:t>
      </w:r>
      <w:r w:rsidR="002633C1" w:rsidRPr="002633C1">
        <w:rPr>
          <w:rFonts w:cstheme="minorHAnsi"/>
          <w:b/>
          <w:bCs/>
          <w:color w:val="000000" w:themeColor="text1"/>
        </w:rPr>
        <w:t xml:space="preserve"> </w:t>
      </w:r>
      <w:r w:rsidR="00B6604A">
        <w:rPr>
          <w:rFonts w:cstheme="minorHAnsi"/>
          <w:bCs/>
          <w:color w:val="000000" w:themeColor="text1"/>
        </w:rPr>
        <w:t>s’enquiert des dispositions relatives à la géolocalisation qui peuvent être appliquées aux salariés d’astreinte.</w:t>
      </w:r>
    </w:p>
    <w:p w14:paraId="21CD4468" w14:textId="77777777" w:rsidR="008441FD" w:rsidRDefault="002633C1" w:rsidP="006C5AA7">
      <w:pPr>
        <w:spacing w:after="120"/>
        <w:jc w:val="both"/>
        <w:rPr>
          <w:rFonts w:cstheme="minorHAnsi"/>
          <w:bCs/>
          <w:color w:val="000000" w:themeColor="text1"/>
        </w:rPr>
      </w:pPr>
      <w:r w:rsidRPr="002633C1">
        <w:rPr>
          <w:rFonts w:cstheme="minorHAnsi"/>
          <w:b/>
          <w:bCs/>
          <w:color w:val="000000" w:themeColor="text1"/>
        </w:rPr>
        <w:t>Mme</w:t>
      </w:r>
      <w:r w:rsidR="00AF2263">
        <w:rPr>
          <w:rFonts w:cstheme="minorHAnsi"/>
          <w:b/>
          <w:bCs/>
          <w:color w:val="000000" w:themeColor="text1"/>
        </w:rPr>
        <w:t> </w:t>
      </w:r>
      <w:r w:rsidRPr="002633C1">
        <w:rPr>
          <w:rFonts w:cstheme="minorHAnsi"/>
          <w:b/>
          <w:bCs/>
          <w:color w:val="000000" w:themeColor="text1"/>
        </w:rPr>
        <w:t>MANICHINO</w:t>
      </w:r>
      <w:r w:rsidRPr="002633C1">
        <w:rPr>
          <w:rFonts w:cstheme="minorHAnsi"/>
          <w:bCs/>
          <w:color w:val="000000" w:themeColor="text1"/>
        </w:rPr>
        <w:t xml:space="preserve"> </w:t>
      </w:r>
      <w:r w:rsidR="008441FD">
        <w:rPr>
          <w:rFonts w:cstheme="minorHAnsi"/>
          <w:bCs/>
          <w:color w:val="000000" w:themeColor="text1"/>
        </w:rPr>
        <w:t>indique que ce sujet a déjà été abordé à l’occasion d’une réunion de CSE précédente.</w:t>
      </w:r>
    </w:p>
    <w:p w14:paraId="1CEDF744" w14:textId="797CE317" w:rsidR="002633C1" w:rsidRDefault="008441FD" w:rsidP="006C5AA7">
      <w:pPr>
        <w:spacing w:after="120"/>
        <w:jc w:val="both"/>
        <w:rPr>
          <w:rFonts w:cstheme="minorHAnsi"/>
          <w:bCs/>
          <w:color w:val="000000" w:themeColor="text1"/>
        </w:rPr>
      </w:pPr>
      <w:r>
        <w:rPr>
          <w:rFonts w:cstheme="minorHAnsi"/>
          <w:bCs/>
          <w:color w:val="000000" w:themeColor="text1"/>
        </w:rPr>
        <w:t xml:space="preserve">Elle </w:t>
      </w:r>
      <w:r w:rsidR="00B6604A">
        <w:rPr>
          <w:rFonts w:cstheme="minorHAnsi"/>
          <w:bCs/>
          <w:color w:val="000000" w:themeColor="text1"/>
        </w:rPr>
        <w:t>répond que les salariés d’astreinte doivent être joignables par l’employeur. Leur téléphone professionnel doit donc être activé</w:t>
      </w:r>
      <w:r>
        <w:rPr>
          <w:rFonts w:cstheme="minorHAnsi"/>
          <w:bCs/>
          <w:color w:val="000000" w:themeColor="text1"/>
        </w:rPr>
        <w:t xml:space="preserve"> le cas échéant</w:t>
      </w:r>
      <w:r w:rsidR="00B6604A">
        <w:rPr>
          <w:rFonts w:cstheme="minorHAnsi"/>
          <w:bCs/>
          <w:color w:val="000000" w:themeColor="text1"/>
        </w:rPr>
        <w:t>. Le logiciel de géolocalisation doit cela dit être désactivé dès lors que les salariés en question ne sont pas en intervention.</w:t>
      </w:r>
      <w:r>
        <w:rPr>
          <w:rFonts w:cstheme="minorHAnsi"/>
          <w:bCs/>
          <w:color w:val="000000" w:themeColor="text1"/>
        </w:rPr>
        <w:t xml:space="preserve"> Il intègre en effet </w:t>
      </w:r>
      <w:r w:rsidR="00424BBC">
        <w:rPr>
          <w:rFonts w:cstheme="minorHAnsi"/>
          <w:bCs/>
          <w:color w:val="000000" w:themeColor="text1"/>
        </w:rPr>
        <w:t xml:space="preserve">une option de désactivation manuelle. </w:t>
      </w:r>
    </w:p>
    <w:p w14:paraId="1D3BDE8F" w14:textId="34282E3E" w:rsidR="00424BBC" w:rsidRDefault="00424BBC" w:rsidP="006C5AA7">
      <w:pPr>
        <w:spacing w:after="120"/>
        <w:jc w:val="both"/>
        <w:rPr>
          <w:rFonts w:cstheme="minorHAnsi"/>
          <w:bCs/>
          <w:color w:val="000000" w:themeColor="text1"/>
        </w:rPr>
      </w:pPr>
      <w:r>
        <w:rPr>
          <w:rFonts w:cstheme="minorHAnsi"/>
          <w:bCs/>
          <w:color w:val="000000" w:themeColor="text1"/>
        </w:rPr>
        <w:t>Les collaborateurs concernés doivent réactiver le dispositif de géolocalisation dès lors qu’ils sont appelés en intervention, puisqu’ils sont alors considérés en tant de travail effectif.</w:t>
      </w:r>
    </w:p>
    <w:p w14:paraId="442E7848" w14:textId="4E099680" w:rsidR="00B6604A" w:rsidRDefault="00D31188" w:rsidP="006C5AA7">
      <w:pPr>
        <w:spacing w:after="120"/>
        <w:jc w:val="both"/>
        <w:rPr>
          <w:rFonts w:cstheme="minorHAnsi"/>
          <w:bCs/>
          <w:color w:val="000000" w:themeColor="text1"/>
        </w:rPr>
      </w:pPr>
      <w:r>
        <w:rPr>
          <w:rFonts w:cstheme="minorHAnsi"/>
          <w:b/>
          <w:bCs/>
          <w:color w:val="000000" w:themeColor="text1"/>
        </w:rPr>
        <w:t>Didier BROU</w:t>
      </w:r>
      <w:r w:rsidR="002633C1" w:rsidRPr="002633C1">
        <w:rPr>
          <w:rFonts w:cstheme="minorHAnsi"/>
          <w:b/>
          <w:bCs/>
          <w:color w:val="000000" w:themeColor="text1"/>
        </w:rPr>
        <w:t xml:space="preserve"> </w:t>
      </w:r>
      <w:r w:rsidR="00B6604A">
        <w:rPr>
          <w:rFonts w:cstheme="minorHAnsi"/>
          <w:bCs/>
          <w:color w:val="000000" w:themeColor="text1"/>
        </w:rPr>
        <w:t>note que les salariés d’astreinte peuvent être appelés n’importe quand</w:t>
      </w:r>
      <w:r w:rsidR="000E4990">
        <w:rPr>
          <w:rFonts w:cstheme="minorHAnsi"/>
          <w:bCs/>
          <w:color w:val="000000" w:themeColor="text1"/>
        </w:rPr>
        <w:t xml:space="preserve"> </w:t>
      </w:r>
      <w:r w:rsidR="00DC444B">
        <w:rPr>
          <w:rFonts w:cstheme="minorHAnsi"/>
          <w:bCs/>
          <w:color w:val="000000" w:themeColor="text1"/>
        </w:rPr>
        <w:t>—</w:t>
      </w:r>
      <w:r w:rsidR="000E4990">
        <w:rPr>
          <w:rFonts w:cstheme="minorHAnsi"/>
          <w:bCs/>
          <w:color w:val="000000" w:themeColor="text1"/>
        </w:rPr>
        <w:t xml:space="preserve"> le jour comme la nuit</w:t>
      </w:r>
      <w:r w:rsidR="00B6604A">
        <w:rPr>
          <w:rFonts w:cstheme="minorHAnsi"/>
          <w:bCs/>
          <w:color w:val="000000" w:themeColor="text1"/>
        </w:rPr>
        <w:t xml:space="preserve">. Ils doivent bien souvent agir en urgence. </w:t>
      </w:r>
      <w:r w:rsidR="000E4990">
        <w:rPr>
          <w:rFonts w:cstheme="minorHAnsi"/>
          <w:bCs/>
          <w:color w:val="000000" w:themeColor="text1"/>
        </w:rPr>
        <w:t xml:space="preserve">Ces salariés ont une vie privée, et peuvent se trouver à une distance importante de leur domicile lorsqu’ils sont appelés en intervention. Ils peuvent être en train de faire leurs courses, par exemple, ou de visiter un proche. </w:t>
      </w:r>
      <w:r w:rsidR="00DC444B">
        <w:rPr>
          <w:rFonts w:cstheme="minorHAnsi"/>
          <w:bCs/>
          <w:color w:val="000000" w:themeColor="text1"/>
        </w:rPr>
        <w:t>À</w:t>
      </w:r>
      <w:r w:rsidR="00A21CBF">
        <w:rPr>
          <w:rFonts w:cstheme="minorHAnsi"/>
          <w:bCs/>
          <w:color w:val="000000" w:themeColor="text1"/>
        </w:rPr>
        <w:t xml:space="preserve"> partir du moment où ils reçoivent un appel de l’employeur, il faut qu’ils rentrent chez eux pour récupérer leur véhicule professionnel. </w:t>
      </w:r>
    </w:p>
    <w:p w14:paraId="402E0B6A" w14:textId="4096B4DE" w:rsidR="00A21CBF" w:rsidRDefault="00A21CBF" w:rsidP="006C5AA7">
      <w:pPr>
        <w:spacing w:after="120"/>
        <w:jc w:val="both"/>
        <w:rPr>
          <w:rFonts w:cstheme="minorHAnsi"/>
          <w:bCs/>
          <w:color w:val="000000" w:themeColor="text1"/>
        </w:rPr>
      </w:pPr>
      <w:r>
        <w:rPr>
          <w:rFonts w:cstheme="minorHAnsi"/>
          <w:bCs/>
          <w:color w:val="000000" w:themeColor="text1"/>
        </w:rPr>
        <w:t>Il aimerait que la Direction apporte davantage de précisions sur le sujet de l’astreinte.</w:t>
      </w:r>
    </w:p>
    <w:p w14:paraId="084B44B2" w14:textId="052BF0E7" w:rsidR="002633C1" w:rsidRDefault="002633C1" w:rsidP="006C5AA7">
      <w:pPr>
        <w:spacing w:after="120"/>
        <w:jc w:val="both"/>
        <w:rPr>
          <w:rFonts w:cstheme="minorHAnsi"/>
          <w:bCs/>
          <w:color w:val="000000" w:themeColor="text1"/>
        </w:rPr>
      </w:pPr>
      <w:r w:rsidRPr="002633C1">
        <w:rPr>
          <w:rFonts w:cstheme="minorHAnsi"/>
          <w:b/>
          <w:bCs/>
          <w:color w:val="000000" w:themeColor="text1"/>
          <w:szCs w:val="22"/>
        </w:rPr>
        <w:t>M. TARNEAUD</w:t>
      </w:r>
      <w:r w:rsidRPr="002633C1">
        <w:rPr>
          <w:rFonts w:cstheme="minorHAnsi"/>
          <w:bCs/>
          <w:color w:val="000000" w:themeColor="text1"/>
          <w:szCs w:val="22"/>
        </w:rPr>
        <w:t xml:space="preserve"> </w:t>
      </w:r>
      <w:r w:rsidR="00B6604A">
        <w:rPr>
          <w:rFonts w:cstheme="minorHAnsi"/>
          <w:bCs/>
          <w:color w:val="000000" w:themeColor="text1"/>
        </w:rPr>
        <w:t>indique que les questions et les remarques relatives à l’astreinte n’ont rien à voir a</w:t>
      </w:r>
      <w:r w:rsidR="00A21CBF">
        <w:rPr>
          <w:rFonts w:cstheme="minorHAnsi"/>
          <w:bCs/>
          <w:color w:val="000000" w:themeColor="text1"/>
        </w:rPr>
        <w:t xml:space="preserve">vec le sujet de la consultation placé à l’ordre du jour. Les questions spécifiques à l’astreinte pourront être débattues ultérieurement. </w:t>
      </w:r>
    </w:p>
    <w:p w14:paraId="13BA8BE1" w14:textId="734A4B61" w:rsidR="002633C1" w:rsidRDefault="00D31188" w:rsidP="006C5AA7">
      <w:pPr>
        <w:spacing w:after="120"/>
        <w:jc w:val="both"/>
        <w:rPr>
          <w:rFonts w:cstheme="minorHAnsi"/>
          <w:bCs/>
          <w:color w:val="000000" w:themeColor="text1"/>
        </w:rPr>
      </w:pPr>
      <w:r>
        <w:rPr>
          <w:rFonts w:cstheme="minorHAnsi"/>
          <w:b/>
          <w:bCs/>
          <w:color w:val="000000" w:themeColor="text1"/>
        </w:rPr>
        <w:t>Didier BROU</w:t>
      </w:r>
      <w:r w:rsidR="002633C1" w:rsidRPr="002633C1">
        <w:rPr>
          <w:rFonts w:cstheme="minorHAnsi"/>
          <w:b/>
          <w:bCs/>
          <w:color w:val="000000" w:themeColor="text1"/>
        </w:rPr>
        <w:t xml:space="preserve"> </w:t>
      </w:r>
      <w:r w:rsidR="00B6604A">
        <w:rPr>
          <w:rFonts w:cstheme="minorHAnsi"/>
          <w:bCs/>
          <w:color w:val="000000" w:themeColor="text1"/>
        </w:rPr>
        <w:t>souligne que ces remarques et questions sont toutes liées à la géolocalisation.</w:t>
      </w:r>
    </w:p>
    <w:p w14:paraId="1C1B7F1A" w14:textId="23D92EA5" w:rsidR="002633C1" w:rsidRDefault="002633C1" w:rsidP="006C5AA7">
      <w:pPr>
        <w:spacing w:after="120"/>
        <w:jc w:val="both"/>
        <w:rPr>
          <w:rFonts w:cstheme="minorHAnsi"/>
          <w:bCs/>
          <w:color w:val="000000" w:themeColor="text1"/>
        </w:rPr>
      </w:pPr>
      <w:r w:rsidRPr="002633C1">
        <w:rPr>
          <w:rFonts w:cstheme="minorHAnsi"/>
          <w:b/>
          <w:bCs/>
          <w:color w:val="000000" w:themeColor="text1"/>
          <w:szCs w:val="22"/>
        </w:rPr>
        <w:t>M. TARNEAUD</w:t>
      </w:r>
      <w:r w:rsidRPr="002633C1">
        <w:rPr>
          <w:rFonts w:cstheme="minorHAnsi"/>
          <w:bCs/>
          <w:color w:val="000000" w:themeColor="text1"/>
          <w:szCs w:val="22"/>
        </w:rPr>
        <w:t xml:space="preserve"> </w:t>
      </w:r>
      <w:r w:rsidR="00B6604A">
        <w:rPr>
          <w:rFonts w:cstheme="minorHAnsi"/>
          <w:bCs/>
          <w:color w:val="000000" w:themeColor="text1"/>
        </w:rPr>
        <w:t xml:space="preserve">le concède. Le débat ne porte </w:t>
      </w:r>
      <w:r w:rsidR="00E05826">
        <w:rPr>
          <w:rFonts w:cstheme="minorHAnsi"/>
          <w:bCs/>
          <w:color w:val="000000" w:themeColor="text1"/>
        </w:rPr>
        <w:t xml:space="preserve">cependant </w:t>
      </w:r>
      <w:r w:rsidR="00B6604A">
        <w:rPr>
          <w:rFonts w:cstheme="minorHAnsi"/>
          <w:bCs/>
          <w:color w:val="000000" w:themeColor="text1"/>
        </w:rPr>
        <w:t>pas sur la géolocalisation, mais sur la mise à jour du règlement intérieur.</w:t>
      </w:r>
      <w:r w:rsidR="00A21CBF">
        <w:rPr>
          <w:rFonts w:cstheme="minorHAnsi"/>
          <w:bCs/>
          <w:color w:val="000000" w:themeColor="text1"/>
        </w:rPr>
        <w:t xml:space="preserve"> Les deux sujets sont décorrélés.</w:t>
      </w:r>
    </w:p>
    <w:p w14:paraId="5DDF4462" w14:textId="44DB899E" w:rsidR="00A21CBF" w:rsidRPr="00A21CBF" w:rsidRDefault="00A21CBF" w:rsidP="006C5AA7">
      <w:pPr>
        <w:spacing w:after="120"/>
        <w:jc w:val="both"/>
        <w:rPr>
          <w:rFonts w:cstheme="minorHAnsi"/>
          <w:bCs/>
          <w:color w:val="000000" w:themeColor="text1"/>
        </w:rPr>
      </w:pPr>
      <w:r>
        <w:rPr>
          <w:rFonts w:cstheme="minorHAnsi"/>
          <w:b/>
          <w:bCs/>
          <w:color w:val="000000" w:themeColor="text1"/>
        </w:rPr>
        <w:t>La Secrétaire du CSE</w:t>
      </w:r>
      <w:r>
        <w:rPr>
          <w:rFonts w:cstheme="minorHAnsi"/>
          <w:bCs/>
          <w:color w:val="000000" w:themeColor="text1"/>
        </w:rPr>
        <w:t xml:space="preserve"> note que le sujet de la géolocalisation est bien abordé dans le règlement intérieur.</w:t>
      </w:r>
    </w:p>
    <w:p w14:paraId="56F8F912" w14:textId="1810DC1F" w:rsidR="002633C1" w:rsidRDefault="00D31188" w:rsidP="006C5AA7">
      <w:pPr>
        <w:spacing w:after="120"/>
        <w:jc w:val="both"/>
        <w:rPr>
          <w:rFonts w:cstheme="minorHAnsi"/>
          <w:bCs/>
          <w:color w:val="000000" w:themeColor="text1"/>
        </w:rPr>
      </w:pPr>
      <w:r>
        <w:rPr>
          <w:rFonts w:cstheme="minorHAnsi"/>
          <w:b/>
          <w:bCs/>
          <w:color w:val="000000" w:themeColor="text1"/>
        </w:rPr>
        <w:t>Didier BROU</w:t>
      </w:r>
      <w:r w:rsidR="002633C1" w:rsidRPr="002633C1">
        <w:rPr>
          <w:rFonts w:cstheme="minorHAnsi"/>
          <w:b/>
          <w:bCs/>
          <w:color w:val="000000" w:themeColor="text1"/>
        </w:rPr>
        <w:t xml:space="preserve"> </w:t>
      </w:r>
      <w:r w:rsidR="00A21CBF" w:rsidRPr="00A21CBF">
        <w:rPr>
          <w:rFonts w:cstheme="minorHAnsi"/>
          <w:bCs/>
          <w:color w:val="000000" w:themeColor="text1"/>
        </w:rPr>
        <w:t>le confirme.</w:t>
      </w:r>
      <w:r w:rsidR="00A21CBF">
        <w:rPr>
          <w:rFonts w:cstheme="minorHAnsi"/>
          <w:bCs/>
          <w:color w:val="000000" w:themeColor="text1"/>
        </w:rPr>
        <w:t xml:space="preserve"> Il ajoute</w:t>
      </w:r>
      <w:r w:rsidR="00B6604A">
        <w:rPr>
          <w:rFonts w:cstheme="minorHAnsi"/>
          <w:bCs/>
          <w:color w:val="000000" w:themeColor="text1"/>
        </w:rPr>
        <w:t xml:space="preserve"> qu’il faut arrêter de tourner autour du pot</w:t>
      </w:r>
      <w:r w:rsidR="00A21CBF">
        <w:rPr>
          <w:rFonts w:cstheme="minorHAnsi"/>
          <w:bCs/>
          <w:color w:val="000000" w:themeColor="text1"/>
        </w:rPr>
        <w:t xml:space="preserve"> et qu’il faut commencer à parler clairement</w:t>
      </w:r>
      <w:r w:rsidR="00B6604A">
        <w:rPr>
          <w:rFonts w:cstheme="minorHAnsi"/>
          <w:bCs/>
          <w:color w:val="000000" w:themeColor="text1"/>
        </w:rPr>
        <w:t>. Ces sujets sont bien liés au règlement intérieur.</w:t>
      </w:r>
    </w:p>
    <w:p w14:paraId="291E3973" w14:textId="77777777" w:rsidR="00A21CBF" w:rsidRDefault="002633C1" w:rsidP="006C5AA7">
      <w:pPr>
        <w:spacing w:after="120"/>
        <w:jc w:val="both"/>
        <w:rPr>
          <w:rFonts w:cstheme="minorHAnsi"/>
          <w:bCs/>
          <w:color w:val="000000" w:themeColor="text1"/>
          <w:szCs w:val="22"/>
        </w:rPr>
      </w:pPr>
      <w:r w:rsidRPr="002633C1">
        <w:rPr>
          <w:rFonts w:cstheme="minorHAnsi"/>
          <w:b/>
          <w:bCs/>
          <w:color w:val="000000" w:themeColor="text1"/>
          <w:szCs w:val="22"/>
        </w:rPr>
        <w:t>M. TARNEAUD</w:t>
      </w:r>
      <w:r w:rsidR="00B6604A">
        <w:rPr>
          <w:rFonts w:cstheme="minorHAnsi"/>
          <w:bCs/>
          <w:color w:val="000000" w:themeColor="text1"/>
          <w:szCs w:val="22"/>
        </w:rPr>
        <w:t xml:space="preserve"> répond que la formulation qui apparaît dans le règlement intérieur est en l’occurrence très clair</w:t>
      </w:r>
      <w:r w:rsidR="00542304">
        <w:rPr>
          <w:rFonts w:cstheme="minorHAnsi"/>
          <w:bCs/>
          <w:color w:val="000000" w:themeColor="text1"/>
          <w:szCs w:val="22"/>
        </w:rPr>
        <w:t>e</w:t>
      </w:r>
      <w:r w:rsidR="00B6604A">
        <w:rPr>
          <w:rFonts w:cstheme="minorHAnsi"/>
          <w:bCs/>
          <w:color w:val="000000" w:themeColor="text1"/>
          <w:szCs w:val="22"/>
        </w:rPr>
        <w:t xml:space="preserve"> : </w:t>
      </w:r>
    </w:p>
    <w:p w14:paraId="1610B1B6" w14:textId="7EA8B46A" w:rsidR="002633C1" w:rsidRPr="00B6604A" w:rsidRDefault="00B6604A" w:rsidP="006C5AA7">
      <w:pPr>
        <w:spacing w:after="120"/>
        <w:jc w:val="both"/>
        <w:rPr>
          <w:rFonts w:cstheme="minorHAnsi"/>
          <w:bCs/>
          <w:color w:val="000000" w:themeColor="text1"/>
        </w:rPr>
      </w:pPr>
      <w:r>
        <w:rPr>
          <w:rFonts w:cstheme="minorHAnsi"/>
          <w:bCs/>
          <w:color w:val="000000" w:themeColor="text1"/>
          <w:szCs w:val="22"/>
        </w:rPr>
        <w:t>«</w:t>
      </w:r>
      <w:r w:rsidR="00AF2263">
        <w:rPr>
          <w:rFonts w:cstheme="minorHAnsi"/>
          <w:bCs/>
          <w:color w:val="000000" w:themeColor="text1"/>
          <w:szCs w:val="22"/>
        </w:rPr>
        <w:t> </w:t>
      </w:r>
      <w:r>
        <w:rPr>
          <w:rFonts w:cstheme="minorHAnsi"/>
          <w:bCs/>
          <w:i/>
          <w:color w:val="000000" w:themeColor="text1"/>
          <w:szCs w:val="22"/>
        </w:rPr>
        <w:t>Le personnel concerné doit activer la géolocalisation pendant les heures effectives de travail</w:t>
      </w:r>
      <w:r w:rsidR="00AF2263">
        <w:rPr>
          <w:rFonts w:cstheme="minorHAnsi"/>
          <w:bCs/>
          <w:color w:val="000000" w:themeColor="text1"/>
          <w:szCs w:val="22"/>
        </w:rPr>
        <w:t> </w:t>
      </w:r>
      <w:r>
        <w:rPr>
          <w:rFonts w:cstheme="minorHAnsi"/>
          <w:bCs/>
          <w:color w:val="000000" w:themeColor="text1"/>
          <w:szCs w:val="22"/>
        </w:rPr>
        <w:t>».</w:t>
      </w:r>
    </w:p>
    <w:p w14:paraId="367C2373" w14:textId="01972FC2" w:rsidR="002633C1" w:rsidRDefault="00D31188" w:rsidP="006C5AA7">
      <w:pPr>
        <w:spacing w:after="120"/>
        <w:jc w:val="both"/>
        <w:rPr>
          <w:rFonts w:cstheme="minorHAnsi"/>
          <w:bCs/>
          <w:color w:val="000000" w:themeColor="text1"/>
        </w:rPr>
      </w:pPr>
      <w:r>
        <w:rPr>
          <w:rFonts w:cstheme="minorHAnsi"/>
          <w:b/>
          <w:bCs/>
          <w:color w:val="000000" w:themeColor="text1"/>
        </w:rPr>
        <w:t>Didier BROU</w:t>
      </w:r>
      <w:r w:rsidR="002633C1" w:rsidRPr="002633C1">
        <w:rPr>
          <w:rFonts w:cstheme="minorHAnsi"/>
          <w:b/>
          <w:bCs/>
          <w:color w:val="000000" w:themeColor="text1"/>
        </w:rPr>
        <w:t xml:space="preserve"> </w:t>
      </w:r>
      <w:r w:rsidR="00836245">
        <w:rPr>
          <w:rFonts w:cstheme="minorHAnsi"/>
          <w:bCs/>
          <w:color w:val="000000" w:themeColor="text1"/>
        </w:rPr>
        <w:t>insiste sur le fait que les salariés d’astreinte ne se trouvent pas toujours à leur domicile lorsqu’ils sont appelés en intervention. Ils sont donc obligés de repasser chez eux afin de récupérer tout le matériel nécessaire. Ils doivent agir dans l’urgence.</w:t>
      </w:r>
    </w:p>
    <w:p w14:paraId="079B4D1F" w14:textId="7A07D867" w:rsidR="002633C1" w:rsidRDefault="002633C1" w:rsidP="006C5AA7">
      <w:pPr>
        <w:spacing w:after="120"/>
        <w:jc w:val="both"/>
        <w:rPr>
          <w:rFonts w:cstheme="minorHAnsi"/>
          <w:bCs/>
          <w:color w:val="000000" w:themeColor="text1"/>
        </w:rPr>
      </w:pPr>
      <w:r w:rsidRPr="002633C1">
        <w:rPr>
          <w:rFonts w:cstheme="minorHAnsi"/>
          <w:b/>
          <w:bCs/>
          <w:color w:val="000000" w:themeColor="text1"/>
          <w:szCs w:val="22"/>
        </w:rPr>
        <w:t>M. TARNEAUD</w:t>
      </w:r>
      <w:r w:rsidRPr="002633C1">
        <w:rPr>
          <w:rFonts w:cstheme="minorHAnsi"/>
          <w:bCs/>
          <w:color w:val="000000" w:themeColor="text1"/>
          <w:szCs w:val="22"/>
        </w:rPr>
        <w:t xml:space="preserve"> </w:t>
      </w:r>
      <w:r w:rsidR="00836245">
        <w:rPr>
          <w:rFonts w:cstheme="minorHAnsi"/>
          <w:bCs/>
          <w:color w:val="000000" w:themeColor="text1"/>
        </w:rPr>
        <w:t>explique qu’il s’agit en l’occurrence d’une problématique opérationn</w:t>
      </w:r>
      <w:r w:rsidR="00BA642D">
        <w:rPr>
          <w:rFonts w:cstheme="minorHAnsi"/>
          <w:bCs/>
          <w:color w:val="000000" w:themeColor="text1"/>
        </w:rPr>
        <w:t xml:space="preserve">elle de gestion des astreintes, et non pas d’une problématique liée à la géolocalisation. </w:t>
      </w:r>
    </w:p>
    <w:p w14:paraId="408ACED7" w14:textId="54FA5400" w:rsidR="00D26006" w:rsidRPr="00D26006" w:rsidRDefault="00D31188" w:rsidP="006C5AA7">
      <w:pPr>
        <w:spacing w:after="120"/>
        <w:jc w:val="both"/>
        <w:rPr>
          <w:rFonts w:cstheme="minorHAnsi"/>
          <w:bCs/>
          <w:color w:val="000000" w:themeColor="text1"/>
        </w:rPr>
      </w:pPr>
      <w:r>
        <w:rPr>
          <w:rFonts w:cstheme="minorHAnsi"/>
          <w:b/>
          <w:bCs/>
          <w:color w:val="000000" w:themeColor="text1"/>
        </w:rPr>
        <w:t>Didier BROU</w:t>
      </w:r>
      <w:r w:rsidR="00D26006">
        <w:rPr>
          <w:rFonts w:cstheme="minorHAnsi"/>
          <w:bCs/>
          <w:color w:val="000000" w:themeColor="text1"/>
        </w:rPr>
        <w:t xml:space="preserve"> indique que les sujets opérationnels sont bien visés par le règlement intérieur.</w:t>
      </w:r>
    </w:p>
    <w:p w14:paraId="37121915" w14:textId="7373815F" w:rsidR="002633C1" w:rsidRPr="00836245" w:rsidRDefault="00D31188" w:rsidP="006C5AA7">
      <w:pPr>
        <w:spacing w:after="120"/>
        <w:jc w:val="both"/>
        <w:rPr>
          <w:rFonts w:cstheme="minorHAnsi"/>
          <w:bCs/>
          <w:color w:val="000000" w:themeColor="text1"/>
        </w:rPr>
      </w:pPr>
      <w:r>
        <w:rPr>
          <w:rFonts w:cstheme="minorHAnsi"/>
          <w:b/>
          <w:bCs/>
          <w:color w:val="000000" w:themeColor="text1"/>
        </w:rPr>
        <w:t>Fabien RACAULT</w:t>
      </w:r>
      <w:r w:rsidR="002633C1" w:rsidRPr="002633C1">
        <w:rPr>
          <w:rFonts w:cstheme="minorHAnsi"/>
          <w:b/>
          <w:bCs/>
          <w:color w:val="000000" w:themeColor="text1"/>
        </w:rPr>
        <w:t xml:space="preserve"> </w:t>
      </w:r>
      <w:r w:rsidR="00836245">
        <w:rPr>
          <w:rFonts w:cstheme="minorHAnsi"/>
          <w:bCs/>
          <w:color w:val="000000" w:themeColor="text1"/>
        </w:rPr>
        <w:t>aimerait préciser la question qui vient d’être posée.</w:t>
      </w:r>
      <w:r w:rsidR="00542304">
        <w:rPr>
          <w:rFonts w:cstheme="minorHAnsi"/>
          <w:bCs/>
          <w:color w:val="000000" w:themeColor="text1"/>
        </w:rPr>
        <w:t xml:space="preserve"> Il demande si l</w:t>
      </w:r>
      <w:r w:rsidR="00836245">
        <w:rPr>
          <w:rFonts w:cstheme="minorHAnsi"/>
          <w:bCs/>
          <w:color w:val="000000" w:themeColor="text1"/>
        </w:rPr>
        <w:t>e dispo</w:t>
      </w:r>
      <w:r w:rsidR="00542304">
        <w:rPr>
          <w:rFonts w:cstheme="minorHAnsi"/>
          <w:bCs/>
          <w:color w:val="000000" w:themeColor="text1"/>
        </w:rPr>
        <w:t>sitif de géolocalisation doit</w:t>
      </w:r>
      <w:r w:rsidR="00836245">
        <w:rPr>
          <w:rFonts w:cstheme="minorHAnsi"/>
          <w:bCs/>
          <w:color w:val="000000" w:themeColor="text1"/>
        </w:rPr>
        <w:t xml:space="preserve"> être activé au moment où le</w:t>
      </w:r>
      <w:r w:rsidR="00542304">
        <w:rPr>
          <w:rFonts w:cstheme="minorHAnsi"/>
          <w:bCs/>
          <w:color w:val="000000" w:themeColor="text1"/>
        </w:rPr>
        <w:t>s</w:t>
      </w:r>
      <w:r w:rsidR="00836245">
        <w:rPr>
          <w:rFonts w:cstheme="minorHAnsi"/>
          <w:bCs/>
          <w:color w:val="000000" w:themeColor="text1"/>
        </w:rPr>
        <w:t xml:space="preserve"> collaborateur</w:t>
      </w:r>
      <w:r w:rsidR="00542304">
        <w:rPr>
          <w:rFonts w:cstheme="minorHAnsi"/>
          <w:bCs/>
          <w:color w:val="000000" w:themeColor="text1"/>
        </w:rPr>
        <w:t>s sont</w:t>
      </w:r>
      <w:r w:rsidR="00836245">
        <w:rPr>
          <w:rFonts w:cstheme="minorHAnsi"/>
          <w:bCs/>
          <w:color w:val="000000" w:themeColor="text1"/>
        </w:rPr>
        <w:t xml:space="preserve"> appelé</w:t>
      </w:r>
      <w:r w:rsidR="00542304">
        <w:rPr>
          <w:rFonts w:cstheme="minorHAnsi"/>
          <w:bCs/>
          <w:color w:val="000000" w:themeColor="text1"/>
        </w:rPr>
        <w:t>s</w:t>
      </w:r>
      <w:r w:rsidR="00836245">
        <w:rPr>
          <w:rFonts w:cstheme="minorHAnsi"/>
          <w:bCs/>
          <w:color w:val="000000" w:themeColor="text1"/>
        </w:rPr>
        <w:t xml:space="preserve"> en intervention, ou bien dès lors </w:t>
      </w:r>
      <w:r w:rsidR="00542304">
        <w:rPr>
          <w:rFonts w:cstheme="minorHAnsi"/>
          <w:bCs/>
          <w:color w:val="000000" w:themeColor="text1"/>
        </w:rPr>
        <w:t>qu’ils ont récupéré leur</w:t>
      </w:r>
      <w:r w:rsidR="00D26006">
        <w:rPr>
          <w:rFonts w:cstheme="minorHAnsi"/>
          <w:bCs/>
          <w:color w:val="000000" w:themeColor="text1"/>
        </w:rPr>
        <w:t xml:space="preserve"> matériel professionnel à leur domicile.</w:t>
      </w:r>
    </w:p>
    <w:p w14:paraId="1CA77957" w14:textId="644D4EA5" w:rsidR="002633C1" w:rsidRPr="00836245" w:rsidRDefault="002633C1" w:rsidP="006C5AA7">
      <w:pPr>
        <w:spacing w:after="120"/>
        <w:jc w:val="both"/>
        <w:rPr>
          <w:rFonts w:cstheme="minorHAnsi"/>
          <w:bCs/>
          <w:color w:val="000000" w:themeColor="text1"/>
        </w:rPr>
      </w:pPr>
      <w:r w:rsidRPr="002633C1">
        <w:rPr>
          <w:rFonts w:cstheme="minorHAnsi"/>
          <w:b/>
          <w:bCs/>
          <w:color w:val="000000" w:themeColor="text1"/>
          <w:szCs w:val="22"/>
        </w:rPr>
        <w:t>M. TARNEAUD</w:t>
      </w:r>
      <w:r w:rsidRPr="002633C1">
        <w:rPr>
          <w:rFonts w:cstheme="minorHAnsi"/>
          <w:bCs/>
          <w:color w:val="000000" w:themeColor="text1"/>
          <w:szCs w:val="22"/>
        </w:rPr>
        <w:t xml:space="preserve"> </w:t>
      </w:r>
      <w:r w:rsidR="00836245">
        <w:rPr>
          <w:rFonts w:cstheme="minorHAnsi"/>
          <w:bCs/>
          <w:color w:val="000000" w:themeColor="text1"/>
        </w:rPr>
        <w:t xml:space="preserve">rappelle que l’accord relatif au temps de travail dispose que les salariés sont considérés en tant de travail effectif à partir du moment où ils </w:t>
      </w:r>
      <w:r w:rsidR="00836245">
        <w:rPr>
          <w:rFonts w:cstheme="minorHAnsi"/>
          <w:bCs/>
          <w:i/>
          <w:color w:val="000000" w:themeColor="text1"/>
        </w:rPr>
        <w:t>répondent</w:t>
      </w:r>
      <w:r w:rsidR="00836245">
        <w:rPr>
          <w:rFonts w:cstheme="minorHAnsi"/>
          <w:bCs/>
          <w:color w:val="000000" w:themeColor="text1"/>
        </w:rPr>
        <w:t xml:space="preserve"> à la demande.</w:t>
      </w:r>
    </w:p>
    <w:p w14:paraId="753662DE" w14:textId="1C4D0481" w:rsidR="002633C1" w:rsidRDefault="00D31188" w:rsidP="006C5AA7">
      <w:pPr>
        <w:spacing w:after="120"/>
        <w:jc w:val="both"/>
        <w:rPr>
          <w:rFonts w:cstheme="minorHAnsi"/>
          <w:bCs/>
          <w:color w:val="000000" w:themeColor="text1"/>
        </w:rPr>
      </w:pPr>
      <w:r>
        <w:rPr>
          <w:rFonts w:cstheme="minorHAnsi"/>
          <w:b/>
          <w:bCs/>
          <w:color w:val="000000" w:themeColor="text1"/>
        </w:rPr>
        <w:lastRenderedPageBreak/>
        <w:t>Fabien RACAULT</w:t>
      </w:r>
      <w:r w:rsidR="002633C1" w:rsidRPr="002633C1">
        <w:rPr>
          <w:rFonts w:cstheme="minorHAnsi"/>
          <w:b/>
          <w:bCs/>
          <w:color w:val="000000" w:themeColor="text1"/>
        </w:rPr>
        <w:t xml:space="preserve"> </w:t>
      </w:r>
      <w:r w:rsidR="00836245">
        <w:rPr>
          <w:rFonts w:cstheme="minorHAnsi"/>
          <w:bCs/>
          <w:color w:val="000000" w:themeColor="text1"/>
        </w:rPr>
        <w:t xml:space="preserve">comprend que les salariés d’astreinte sont tenus d’activer le dispositif de géolocalisation </w:t>
      </w:r>
      <w:r w:rsidR="00272589">
        <w:rPr>
          <w:rFonts w:cstheme="minorHAnsi"/>
          <w:bCs/>
          <w:color w:val="000000" w:themeColor="text1"/>
        </w:rPr>
        <w:t>juste après avoir été appelés en intervention.</w:t>
      </w:r>
      <w:r w:rsidR="00D26006">
        <w:rPr>
          <w:rFonts w:cstheme="minorHAnsi"/>
          <w:bCs/>
          <w:color w:val="000000" w:themeColor="text1"/>
        </w:rPr>
        <w:t xml:space="preserve"> C’est-à-dire que le dispositif en question doit </w:t>
      </w:r>
      <w:r w:rsidR="00FB3AA0">
        <w:rPr>
          <w:rFonts w:cstheme="minorHAnsi"/>
          <w:bCs/>
          <w:color w:val="000000" w:themeColor="text1"/>
        </w:rPr>
        <w:t xml:space="preserve">être allumé pendant toute la durée du trajet qui sépare les salariés de leur domicile le cas échéant. La Direction aura donc connaissance de la localisation des collaborateurs concernés au moment où ils </w:t>
      </w:r>
      <w:r w:rsidR="00DC444B">
        <w:rPr>
          <w:rFonts w:cstheme="minorHAnsi"/>
          <w:bCs/>
          <w:color w:val="000000" w:themeColor="text1"/>
        </w:rPr>
        <w:t xml:space="preserve">sont </w:t>
      </w:r>
      <w:r w:rsidR="00FB3AA0">
        <w:rPr>
          <w:rFonts w:cstheme="minorHAnsi"/>
          <w:bCs/>
          <w:color w:val="000000" w:themeColor="text1"/>
        </w:rPr>
        <w:t>appelés en intervention. Cette situation n’est pas normale.</w:t>
      </w:r>
    </w:p>
    <w:p w14:paraId="18543C6B" w14:textId="0F673E17" w:rsidR="00FB3AA0" w:rsidRPr="00FB3AA0" w:rsidRDefault="00FB3AA0" w:rsidP="006C5AA7">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souligne que le membre du CSE ne fait que jouer sur les mots. Le dispositif de géolocalisation doit en fait être activé au moment où les salariés se rendent sur les lieux de l’intervention.</w:t>
      </w:r>
    </w:p>
    <w:p w14:paraId="2A62DCDC" w14:textId="237C1ECB" w:rsidR="00272589" w:rsidRDefault="002633C1" w:rsidP="006C5AA7">
      <w:pPr>
        <w:spacing w:after="120"/>
        <w:jc w:val="both"/>
        <w:rPr>
          <w:rFonts w:cstheme="minorHAnsi"/>
          <w:bCs/>
          <w:color w:val="000000" w:themeColor="text1"/>
        </w:rPr>
      </w:pPr>
      <w:r w:rsidRPr="002633C1">
        <w:rPr>
          <w:rFonts w:cstheme="minorHAnsi"/>
          <w:b/>
          <w:bCs/>
          <w:color w:val="000000" w:themeColor="text1"/>
        </w:rPr>
        <w:t xml:space="preserve">Un membre du CSE </w:t>
      </w:r>
      <w:r w:rsidR="00272589">
        <w:rPr>
          <w:rFonts w:cstheme="minorHAnsi"/>
          <w:bCs/>
          <w:color w:val="000000" w:themeColor="text1"/>
        </w:rPr>
        <w:t>précise par ailleurs qu</w:t>
      </w:r>
      <w:r w:rsidR="00E05826">
        <w:rPr>
          <w:rFonts w:cstheme="minorHAnsi"/>
          <w:bCs/>
          <w:color w:val="000000" w:themeColor="text1"/>
        </w:rPr>
        <w:t>’à la suite des</w:t>
      </w:r>
      <w:r w:rsidR="00272589">
        <w:rPr>
          <w:rFonts w:cstheme="minorHAnsi"/>
          <w:bCs/>
          <w:color w:val="000000" w:themeColor="text1"/>
        </w:rPr>
        <w:t xml:space="preserve"> négociations qui ont été organisées en 2016, les dispositions relatives aux astreintes stipulent </w:t>
      </w:r>
      <w:r w:rsidR="00542304">
        <w:rPr>
          <w:rFonts w:cstheme="minorHAnsi"/>
          <w:bCs/>
          <w:color w:val="000000" w:themeColor="text1"/>
        </w:rPr>
        <w:t xml:space="preserve">désormais </w:t>
      </w:r>
      <w:r w:rsidR="00272589">
        <w:rPr>
          <w:rFonts w:cstheme="minorHAnsi"/>
          <w:bCs/>
          <w:color w:val="000000" w:themeColor="text1"/>
        </w:rPr>
        <w:t>que le temps de travail effectif commence au moment où les collaborateurs entrent dans leur véhicule de service.</w:t>
      </w:r>
      <w:r>
        <w:rPr>
          <w:rFonts w:cstheme="minorHAnsi"/>
          <w:bCs/>
          <w:color w:val="000000" w:themeColor="text1"/>
        </w:rPr>
        <w:t xml:space="preserve"> </w:t>
      </w:r>
      <w:r w:rsidR="00272589">
        <w:rPr>
          <w:rFonts w:cstheme="minorHAnsi"/>
          <w:bCs/>
          <w:color w:val="000000" w:themeColor="text1"/>
        </w:rPr>
        <w:t>C’est-à-dire que le temps de trajet est inclus dans le temps de travail effectif.</w:t>
      </w:r>
    </w:p>
    <w:p w14:paraId="6BB604D8" w14:textId="7DC16575" w:rsidR="00FB3AA0" w:rsidRDefault="00FB3AA0" w:rsidP="006C5AA7">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le confirme.</w:t>
      </w:r>
    </w:p>
    <w:p w14:paraId="01CCCA8B" w14:textId="77777777" w:rsidR="00A306F5" w:rsidRDefault="00FB3AA0" w:rsidP="006C5AA7">
      <w:pPr>
        <w:spacing w:after="120"/>
        <w:jc w:val="both"/>
        <w:rPr>
          <w:rFonts w:cstheme="minorHAnsi"/>
          <w:bCs/>
          <w:color w:val="000000" w:themeColor="text1"/>
        </w:rPr>
      </w:pPr>
      <w:r>
        <w:rPr>
          <w:rFonts w:cstheme="minorHAnsi"/>
          <w:b/>
          <w:bCs/>
          <w:color w:val="000000" w:themeColor="text1"/>
        </w:rPr>
        <w:t>Le membre du CSE</w:t>
      </w:r>
      <w:r>
        <w:rPr>
          <w:rFonts w:cstheme="minorHAnsi"/>
          <w:bCs/>
          <w:color w:val="000000" w:themeColor="text1"/>
        </w:rPr>
        <w:t xml:space="preserve"> ajoute que les salariés d’astreinte ne peuvent pas être considérés en temps de travail effectif lorsqu’ils se trouvent allongés dans leur lit au beau milieu de la nuit</w:t>
      </w:r>
      <w:r w:rsidR="00A306F5">
        <w:rPr>
          <w:rFonts w:cstheme="minorHAnsi"/>
          <w:bCs/>
          <w:color w:val="000000" w:themeColor="text1"/>
        </w:rPr>
        <w:t xml:space="preserve"> ou lorsqu’ils sont en train de faire leurs courses</w:t>
      </w:r>
      <w:r>
        <w:rPr>
          <w:rFonts w:cstheme="minorHAnsi"/>
          <w:bCs/>
          <w:color w:val="000000" w:themeColor="text1"/>
        </w:rPr>
        <w:t>.</w:t>
      </w:r>
      <w:r w:rsidR="00A306F5">
        <w:rPr>
          <w:rFonts w:cstheme="minorHAnsi"/>
          <w:bCs/>
          <w:color w:val="000000" w:themeColor="text1"/>
        </w:rPr>
        <w:t xml:space="preserve"> Les temps de vie privée, en effet, ne peuvent pas être considérés comme du temps de travail.</w:t>
      </w:r>
      <w:r>
        <w:rPr>
          <w:rFonts w:cstheme="minorHAnsi"/>
          <w:bCs/>
          <w:color w:val="000000" w:themeColor="text1"/>
        </w:rPr>
        <w:t xml:space="preserve"> </w:t>
      </w:r>
    </w:p>
    <w:p w14:paraId="596DD5D2" w14:textId="05EC1355" w:rsidR="00FB3AA0" w:rsidRDefault="00FB3AA0" w:rsidP="006C5AA7">
      <w:pPr>
        <w:spacing w:after="120"/>
        <w:jc w:val="both"/>
        <w:rPr>
          <w:rFonts w:cstheme="minorHAnsi"/>
          <w:bCs/>
          <w:color w:val="000000" w:themeColor="text1"/>
        </w:rPr>
      </w:pPr>
      <w:r>
        <w:rPr>
          <w:rFonts w:cstheme="minorHAnsi"/>
          <w:bCs/>
          <w:color w:val="000000" w:themeColor="text1"/>
        </w:rPr>
        <w:t>Le temps de travail effectif commence lorsque les collaborateurs concernés démarrent leur véhicule de service.</w:t>
      </w:r>
    </w:p>
    <w:p w14:paraId="4CAE4705" w14:textId="0A7486CF" w:rsidR="00A306F5" w:rsidRDefault="00A306F5" w:rsidP="006C5AA7">
      <w:pPr>
        <w:spacing w:after="120"/>
        <w:jc w:val="both"/>
        <w:rPr>
          <w:rFonts w:cstheme="minorHAnsi"/>
          <w:bCs/>
          <w:color w:val="000000" w:themeColor="text1"/>
        </w:rPr>
      </w:pPr>
      <w:r>
        <w:rPr>
          <w:rFonts w:cstheme="minorHAnsi"/>
          <w:bCs/>
          <w:color w:val="000000" w:themeColor="text1"/>
        </w:rPr>
        <w:t>Il est enfin précisé qu’il faut bien distinguer le fait d’être joignable du fait d’être géolocalisable.</w:t>
      </w:r>
    </w:p>
    <w:p w14:paraId="42F4EDB8" w14:textId="346B350E" w:rsidR="00FB3AA0" w:rsidRDefault="00170291" w:rsidP="006C5AA7">
      <w:pPr>
        <w:spacing w:after="120"/>
        <w:jc w:val="both"/>
        <w:rPr>
          <w:rFonts w:cstheme="minorHAnsi"/>
          <w:bCs/>
          <w:color w:val="000000" w:themeColor="text1"/>
        </w:rPr>
      </w:pPr>
      <w:r>
        <w:rPr>
          <w:rFonts w:cstheme="minorHAnsi"/>
          <w:b/>
          <w:bCs/>
          <w:color w:val="000000" w:themeColor="text1"/>
        </w:rPr>
        <w:t>Jacques PALACIOS</w:t>
      </w:r>
      <w:r w:rsidR="00834EC5">
        <w:rPr>
          <w:rFonts w:cstheme="minorHAnsi"/>
          <w:bCs/>
          <w:color w:val="000000" w:themeColor="text1"/>
        </w:rPr>
        <w:t xml:space="preserve"> qui ne réalise lui-même jamais aucune astreinte,</w:t>
      </w:r>
      <w:r w:rsidR="00A306F5">
        <w:rPr>
          <w:rFonts w:cstheme="minorHAnsi"/>
          <w:bCs/>
          <w:color w:val="000000" w:themeColor="text1"/>
        </w:rPr>
        <w:t xml:space="preserve"> demande si les salariés d’astreinte sont tenus d’intervenir dans un délai prédéterminé une fois qu’ils ont reçu l’appel de l’employeur.</w:t>
      </w:r>
    </w:p>
    <w:p w14:paraId="0C1CA663" w14:textId="33F4C39A" w:rsidR="00834EC5" w:rsidRDefault="00834EC5" w:rsidP="006C5AA7">
      <w:pPr>
        <w:spacing w:after="120"/>
        <w:jc w:val="both"/>
        <w:rPr>
          <w:rFonts w:cstheme="minorHAnsi"/>
          <w:bCs/>
          <w:color w:val="000000" w:themeColor="text1"/>
        </w:rPr>
      </w:pPr>
      <w:r>
        <w:rPr>
          <w:rFonts w:cstheme="minorHAnsi"/>
          <w:b/>
          <w:bCs/>
          <w:color w:val="000000" w:themeColor="text1"/>
        </w:rPr>
        <w:t xml:space="preserve">Un membre du CSE </w:t>
      </w:r>
      <w:r>
        <w:rPr>
          <w:rFonts w:cstheme="minorHAnsi"/>
          <w:bCs/>
          <w:color w:val="000000" w:themeColor="text1"/>
        </w:rPr>
        <w:t>répond par la négative.</w:t>
      </w:r>
    </w:p>
    <w:p w14:paraId="5000ADB5" w14:textId="370CA19E" w:rsidR="00834EC5" w:rsidRPr="00834EC5" w:rsidRDefault="00170291" w:rsidP="006C5AA7">
      <w:pPr>
        <w:spacing w:after="120"/>
        <w:jc w:val="both"/>
        <w:rPr>
          <w:rFonts w:cstheme="minorHAnsi"/>
          <w:bCs/>
          <w:color w:val="000000" w:themeColor="text1"/>
        </w:rPr>
      </w:pPr>
      <w:r>
        <w:rPr>
          <w:rFonts w:cstheme="minorHAnsi"/>
          <w:b/>
          <w:bCs/>
          <w:color w:val="000000" w:themeColor="text1"/>
        </w:rPr>
        <w:t>Jacques PALACIOS</w:t>
      </w:r>
      <w:r w:rsidR="00834EC5">
        <w:rPr>
          <w:rFonts w:cstheme="minorHAnsi"/>
          <w:bCs/>
          <w:color w:val="000000" w:themeColor="text1"/>
        </w:rPr>
        <w:t xml:space="preserve"> en déduit que les collaborateurs placés en astreinte peuvent se trouver n’importe où lorsqu’ils reçoivent une demande d’intervention. </w:t>
      </w:r>
      <w:r w:rsidR="004416B2">
        <w:rPr>
          <w:rFonts w:cstheme="minorHAnsi"/>
          <w:bCs/>
          <w:color w:val="000000" w:themeColor="text1"/>
        </w:rPr>
        <w:t>Si donc il leur est demandé d’activer le dispositif de géolocalisation à partir du moment où ils sont appelés, la Direction peut avoir connaissance de leur localisation alors même qu’ils ne sont pas encore en train de travailler.</w:t>
      </w:r>
    </w:p>
    <w:p w14:paraId="1FDB965A" w14:textId="77777777" w:rsidR="00F90740" w:rsidRDefault="00645B88" w:rsidP="006C5AA7">
      <w:pPr>
        <w:spacing w:after="120"/>
        <w:jc w:val="both"/>
        <w:rPr>
          <w:rFonts w:cstheme="minorHAnsi"/>
          <w:bCs/>
          <w:color w:val="000000" w:themeColor="text1"/>
        </w:rPr>
      </w:pPr>
      <w:r w:rsidRPr="00645B88">
        <w:rPr>
          <w:rFonts w:cstheme="minorHAnsi"/>
          <w:b/>
          <w:bCs/>
          <w:color w:val="000000" w:themeColor="text1"/>
        </w:rPr>
        <w:t>Mme</w:t>
      </w:r>
      <w:r w:rsidR="00AF2263">
        <w:rPr>
          <w:rFonts w:cstheme="minorHAnsi"/>
          <w:b/>
          <w:bCs/>
          <w:color w:val="000000" w:themeColor="text1"/>
        </w:rPr>
        <w:t> </w:t>
      </w:r>
      <w:r w:rsidRPr="00645B88">
        <w:rPr>
          <w:rFonts w:cstheme="minorHAnsi"/>
          <w:b/>
          <w:bCs/>
          <w:color w:val="000000" w:themeColor="text1"/>
        </w:rPr>
        <w:t>MANICHINO</w:t>
      </w:r>
      <w:r w:rsidRPr="00645B88">
        <w:rPr>
          <w:rFonts w:cstheme="minorHAnsi"/>
          <w:bCs/>
          <w:color w:val="000000" w:themeColor="text1"/>
        </w:rPr>
        <w:t xml:space="preserve"> </w:t>
      </w:r>
      <w:r w:rsidR="00F90740">
        <w:rPr>
          <w:rFonts w:cstheme="minorHAnsi"/>
          <w:bCs/>
          <w:color w:val="000000" w:themeColor="text1"/>
        </w:rPr>
        <w:t>indique que les débats n’ont rien à voir avec le sujet de la consultation qui a été placée à l’ordre du jour de la présente réunion.</w:t>
      </w:r>
    </w:p>
    <w:p w14:paraId="004E286F" w14:textId="69991D94" w:rsidR="00645B88" w:rsidRDefault="00F90740" w:rsidP="006C5AA7">
      <w:pPr>
        <w:spacing w:after="120"/>
        <w:jc w:val="both"/>
        <w:rPr>
          <w:rFonts w:cstheme="minorHAnsi"/>
          <w:bCs/>
          <w:color w:val="000000" w:themeColor="text1"/>
        </w:rPr>
      </w:pPr>
      <w:r>
        <w:rPr>
          <w:rFonts w:cstheme="minorHAnsi"/>
          <w:bCs/>
          <w:color w:val="000000" w:themeColor="text1"/>
        </w:rPr>
        <w:t xml:space="preserve">Elle </w:t>
      </w:r>
      <w:r w:rsidR="00272589">
        <w:rPr>
          <w:rFonts w:cstheme="minorHAnsi"/>
          <w:bCs/>
          <w:color w:val="000000" w:themeColor="text1"/>
        </w:rPr>
        <w:t xml:space="preserve">rappelle que les collaborateurs d’astreinte sont à la disposition de l’employeur. Ils doivent être joignables à tout moment, et ils doivent être en mesure d’intervenir le plus rapidement possible. Les salariés concernés doivent donc se trouver </w:t>
      </w:r>
      <w:r w:rsidR="00272589" w:rsidRPr="00F90740">
        <w:rPr>
          <w:rFonts w:cstheme="minorHAnsi"/>
          <w:bCs/>
          <w:i/>
          <w:color w:val="000000" w:themeColor="text1"/>
        </w:rPr>
        <w:t>à proximité</w:t>
      </w:r>
      <w:r w:rsidR="00272589">
        <w:rPr>
          <w:rFonts w:cstheme="minorHAnsi"/>
          <w:bCs/>
          <w:color w:val="000000" w:themeColor="text1"/>
        </w:rPr>
        <w:t xml:space="preserve"> de leur domicile.</w:t>
      </w:r>
      <w:r>
        <w:rPr>
          <w:rFonts w:cstheme="minorHAnsi"/>
          <w:bCs/>
          <w:color w:val="000000" w:themeColor="text1"/>
        </w:rPr>
        <w:t xml:space="preserve"> Cette clause est inhérente à l’astreinte.</w:t>
      </w:r>
    </w:p>
    <w:p w14:paraId="3210B159" w14:textId="0923BE13" w:rsidR="00F90740" w:rsidRDefault="00F10414" w:rsidP="006C5AA7">
      <w:pPr>
        <w:spacing w:after="120"/>
        <w:jc w:val="both"/>
        <w:rPr>
          <w:rFonts w:cstheme="minorHAnsi"/>
          <w:bCs/>
          <w:color w:val="000000" w:themeColor="text1"/>
        </w:rPr>
      </w:pPr>
      <w:r>
        <w:rPr>
          <w:rFonts w:cstheme="minorHAnsi"/>
          <w:b/>
          <w:bCs/>
          <w:color w:val="000000" w:themeColor="text1"/>
        </w:rPr>
        <w:t>Jacques PALACIOS</w:t>
      </w:r>
      <w:r w:rsidR="00F90740">
        <w:rPr>
          <w:rFonts w:cstheme="minorHAnsi"/>
          <w:bCs/>
          <w:color w:val="000000" w:themeColor="text1"/>
        </w:rPr>
        <w:t xml:space="preserve"> note que la notion de «</w:t>
      </w:r>
      <w:r w:rsidR="00DC444B">
        <w:rPr>
          <w:rFonts w:cstheme="minorHAnsi"/>
          <w:bCs/>
          <w:color w:val="000000" w:themeColor="text1"/>
        </w:rPr>
        <w:t> </w:t>
      </w:r>
      <w:r w:rsidR="00F90740">
        <w:rPr>
          <w:rFonts w:cstheme="minorHAnsi"/>
          <w:bCs/>
          <w:color w:val="000000" w:themeColor="text1"/>
        </w:rPr>
        <w:t>proximité</w:t>
      </w:r>
      <w:r w:rsidR="00DC444B">
        <w:rPr>
          <w:rFonts w:cstheme="minorHAnsi"/>
          <w:bCs/>
          <w:color w:val="000000" w:themeColor="text1"/>
        </w:rPr>
        <w:t> </w:t>
      </w:r>
      <w:r w:rsidR="00F90740">
        <w:rPr>
          <w:rFonts w:cstheme="minorHAnsi"/>
          <w:bCs/>
          <w:color w:val="000000" w:themeColor="text1"/>
        </w:rPr>
        <w:t>» est pour le moins évasive. Il faudrait la préciser afin d’éviter les confusions.</w:t>
      </w:r>
    </w:p>
    <w:p w14:paraId="6AAC9A0A" w14:textId="7816C3C7" w:rsidR="00F90740" w:rsidRPr="00F90740" w:rsidRDefault="00F90740" w:rsidP="006C5AA7">
      <w:pPr>
        <w:spacing w:after="120"/>
        <w:jc w:val="both"/>
        <w:rPr>
          <w:rFonts w:cstheme="minorHAnsi"/>
          <w:bCs/>
          <w:color w:val="000000" w:themeColor="text1"/>
        </w:rPr>
      </w:pPr>
      <w:r>
        <w:rPr>
          <w:rFonts w:cstheme="minorHAnsi"/>
          <w:b/>
          <w:bCs/>
          <w:color w:val="000000" w:themeColor="text1"/>
        </w:rPr>
        <w:t>Mme</w:t>
      </w:r>
      <w:r w:rsidR="00DC444B">
        <w:rPr>
          <w:rFonts w:cstheme="minorHAnsi"/>
          <w:b/>
          <w:bCs/>
          <w:color w:val="000000" w:themeColor="text1"/>
        </w:rPr>
        <w:t> </w:t>
      </w:r>
      <w:r>
        <w:rPr>
          <w:rFonts w:cstheme="minorHAnsi"/>
          <w:b/>
          <w:bCs/>
          <w:color w:val="000000" w:themeColor="text1"/>
        </w:rPr>
        <w:t xml:space="preserve">MANICHINO </w:t>
      </w:r>
      <w:r>
        <w:rPr>
          <w:rFonts w:cstheme="minorHAnsi"/>
          <w:bCs/>
          <w:color w:val="000000" w:themeColor="text1"/>
        </w:rPr>
        <w:t>répond qu’elle n’avait pas terminé son intervention.</w:t>
      </w:r>
    </w:p>
    <w:p w14:paraId="21DEB794" w14:textId="3726C851" w:rsidR="00272589" w:rsidRDefault="00272589" w:rsidP="006C5AA7">
      <w:pPr>
        <w:spacing w:after="120"/>
        <w:jc w:val="both"/>
        <w:rPr>
          <w:rFonts w:cstheme="minorHAnsi"/>
          <w:bCs/>
          <w:color w:val="000000" w:themeColor="text1"/>
        </w:rPr>
      </w:pPr>
      <w:r>
        <w:rPr>
          <w:rFonts w:cstheme="minorHAnsi"/>
          <w:bCs/>
          <w:color w:val="000000" w:themeColor="text1"/>
        </w:rPr>
        <w:t xml:space="preserve">Elle insiste en outre sur le fait que le véhicule de service ne peut être utilisé que dans le cadre du temps de travail. Le véhicule est </w:t>
      </w:r>
      <w:r w:rsidR="00F90740">
        <w:rPr>
          <w:rFonts w:cstheme="minorHAnsi"/>
          <w:bCs/>
          <w:color w:val="000000" w:themeColor="text1"/>
        </w:rPr>
        <w:t xml:space="preserve">donc </w:t>
      </w:r>
      <w:r>
        <w:rPr>
          <w:rFonts w:cstheme="minorHAnsi"/>
          <w:bCs/>
          <w:color w:val="000000" w:themeColor="text1"/>
        </w:rPr>
        <w:t xml:space="preserve">à usage strictement professionnel. </w:t>
      </w:r>
    </w:p>
    <w:p w14:paraId="65DFA078" w14:textId="62B76FFB" w:rsidR="00F90740" w:rsidRDefault="00F90740" w:rsidP="006C5AA7">
      <w:pPr>
        <w:spacing w:after="120"/>
        <w:jc w:val="both"/>
        <w:rPr>
          <w:rFonts w:cstheme="minorHAnsi"/>
          <w:bCs/>
          <w:color w:val="000000" w:themeColor="text1"/>
        </w:rPr>
      </w:pPr>
      <w:r>
        <w:rPr>
          <w:rFonts w:cstheme="minorHAnsi"/>
          <w:bCs/>
          <w:color w:val="000000" w:themeColor="text1"/>
        </w:rPr>
        <w:t xml:space="preserve">Les collaborateurs d’astreinte qui décide d’aller rendre visite à un proche, par exemple, ne peuvent pas utiliser leur véhicule de service. </w:t>
      </w:r>
      <w:r w:rsidR="00C8657D">
        <w:rPr>
          <w:rFonts w:cstheme="minorHAnsi"/>
          <w:bCs/>
          <w:color w:val="000000" w:themeColor="text1"/>
        </w:rPr>
        <w:t xml:space="preserve">C’est-à-dire que le dispositif de géolocalisation ne peut de toute façon être activité qu’entre le domicile des salariés concernés et le lieu de l’intervention. </w:t>
      </w:r>
      <w:r w:rsidR="002C18A7">
        <w:rPr>
          <w:rFonts w:cstheme="minorHAnsi"/>
          <w:bCs/>
          <w:color w:val="000000" w:themeColor="text1"/>
        </w:rPr>
        <w:t>Il est rappelé que ce trajet est indemnisé et assuré, puisqu’il est considéré comme du temps de travail effectif.</w:t>
      </w:r>
    </w:p>
    <w:p w14:paraId="49143034" w14:textId="2D536762" w:rsidR="0048287B" w:rsidRDefault="00BF6963" w:rsidP="006C5AA7">
      <w:pPr>
        <w:spacing w:after="120"/>
        <w:jc w:val="both"/>
        <w:rPr>
          <w:rFonts w:cstheme="minorHAnsi"/>
          <w:bCs/>
          <w:color w:val="000000" w:themeColor="text1"/>
        </w:rPr>
      </w:pPr>
      <w:r>
        <w:rPr>
          <w:rFonts w:cstheme="minorHAnsi"/>
          <w:b/>
          <w:bCs/>
          <w:color w:val="000000" w:themeColor="text1"/>
        </w:rPr>
        <w:t>Didier BROU</w:t>
      </w:r>
      <w:r w:rsidR="0048287B" w:rsidRPr="0048287B">
        <w:rPr>
          <w:rFonts w:cstheme="minorHAnsi"/>
          <w:b/>
          <w:bCs/>
          <w:color w:val="000000" w:themeColor="text1"/>
        </w:rPr>
        <w:t xml:space="preserve"> </w:t>
      </w:r>
      <w:r w:rsidR="00272589">
        <w:rPr>
          <w:rFonts w:cstheme="minorHAnsi"/>
          <w:bCs/>
          <w:color w:val="000000" w:themeColor="text1"/>
        </w:rPr>
        <w:t>souligne que cette disposition doit être inscrite clairement dans le règlement intérieur.</w:t>
      </w:r>
      <w:r w:rsidR="002C18A7">
        <w:rPr>
          <w:rFonts w:cstheme="minorHAnsi"/>
          <w:bCs/>
          <w:color w:val="000000" w:themeColor="text1"/>
        </w:rPr>
        <w:t xml:space="preserve"> </w:t>
      </w:r>
    </w:p>
    <w:p w14:paraId="4FFF3BC9" w14:textId="57E8D73F" w:rsidR="0048287B" w:rsidRDefault="0048287B" w:rsidP="006C5AA7">
      <w:pPr>
        <w:spacing w:after="120"/>
        <w:jc w:val="both"/>
        <w:rPr>
          <w:rFonts w:cstheme="minorHAnsi"/>
          <w:bCs/>
          <w:color w:val="000000" w:themeColor="text1"/>
        </w:rPr>
      </w:pPr>
      <w:r w:rsidRPr="0048287B">
        <w:rPr>
          <w:rFonts w:cstheme="minorHAnsi"/>
          <w:b/>
          <w:bCs/>
          <w:color w:val="000000" w:themeColor="text1"/>
        </w:rPr>
        <w:lastRenderedPageBreak/>
        <w:t>Mme</w:t>
      </w:r>
      <w:r w:rsidR="00AF2263">
        <w:rPr>
          <w:rFonts w:cstheme="minorHAnsi"/>
          <w:b/>
          <w:bCs/>
          <w:color w:val="000000" w:themeColor="text1"/>
        </w:rPr>
        <w:t> </w:t>
      </w:r>
      <w:r w:rsidRPr="0048287B">
        <w:rPr>
          <w:rFonts w:cstheme="minorHAnsi"/>
          <w:b/>
          <w:bCs/>
          <w:color w:val="000000" w:themeColor="text1"/>
        </w:rPr>
        <w:t>MANICHINO</w:t>
      </w:r>
      <w:r w:rsidRPr="0048287B">
        <w:rPr>
          <w:rFonts w:cstheme="minorHAnsi"/>
          <w:bCs/>
          <w:color w:val="000000" w:themeColor="text1"/>
        </w:rPr>
        <w:t xml:space="preserve"> </w:t>
      </w:r>
      <w:r w:rsidR="00272589">
        <w:rPr>
          <w:rFonts w:cstheme="minorHAnsi"/>
          <w:bCs/>
          <w:color w:val="000000" w:themeColor="text1"/>
        </w:rPr>
        <w:t>répond que ce point est déjà inscrit dans le règlement intérieur.</w:t>
      </w:r>
      <w:r w:rsidR="005204CB">
        <w:rPr>
          <w:rFonts w:cstheme="minorHAnsi"/>
          <w:bCs/>
          <w:color w:val="000000" w:themeColor="text1"/>
        </w:rPr>
        <w:t xml:space="preserve"> Elle invite les membres de l’instance à relire le document.</w:t>
      </w:r>
    </w:p>
    <w:p w14:paraId="1374F789" w14:textId="29379121" w:rsidR="00272589" w:rsidRDefault="00272589" w:rsidP="006C5AA7">
      <w:pPr>
        <w:spacing w:after="120"/>
        <w:jc w:val="both"/>
        <w:rPr>
          <w:rFonts w:cstheme="minorHAnsi"/>
          <w:bCs/>
          <w:color w:val="000000" w:themeColor="text1"/>
        </w:rPr>
      </w:pPr>
      <w:r>
        <w:rPr>
          <w:rFonts w:cstheme="minorHAnsi"/>
          <w:bCs/>
          <w:color w:val="000000" w:themeColor="text1"/>
        </w:rPr>
        <w:t>En ce qui concerne plus spécifiquement le sujet des astreintes, les membres de l’instance sont invités à se référer à l’accord relatif au temps de travail, qui en définit</w:t>
      </w:r>
      <w:r w:rsidR="005204CB">
        <w:rPr>
          <w:rFonts w:cstheme="minorHAnsi"/>
          <w:bCs/>
          <w:color w:val="000000" w:themeColor="text1"/>
        </w:rPr>
        <w:t xml:space="preserve"> précisément</w:t>
      </w:r>
      <w:r>
        <w:rPr>
          <w:rFonts w:cstheme="minorHAnsi"/>
          <w:bCs/>
          <w:color w:val="000000" w:themeColor="text1"/>
        </w:rPr>
        <w:t xml:space="preserve"> les modalités.</w:t>
      </w:r>
      <w:r w:rsidR="005204CB">
        <w:rPr>
          <w:rFonts w:cstheme="minorHAnsi"/>
          <w:bCs/>
          <w:color w:val="000000" w:themeColor="text1"/>
        </w:rPr>
        <w:t xml:space="preserve"> Cet accord définit par ailleurs les notions de durée de temps de trajet et de proximité.</w:t>
      </w:r>
      <w:r>
        <w:rPr>
          <w:rFonts w:cstheme="minorHAnsi"/>
          <w:bCs/>
          <w:color w:val="000000" w:themeColor="text1"/>
        </w:rPr>
        <w:t xml:space="preserve"> Le dispositif de géolocalisation ne modifie aucunement ces modalités</w:t>
      </w:r>
      <w:r w:rsidR="005204CB">
        <w:rPr>
          <w:rFonts w:cstheme="minorHAnsi"/>
          <w:bCs/>
          <w:color w:val="000000" w:themeColor="text1"/>
        </w:rPr>
        <w:t xml:space="preserve"> et ces notions, ainsi que</w:t>
      </w:r>
      <w:r>
        <w:rPr>
          <w:rFonts w:cstheme="minorHAnsi"/>
          <w:bCs/>
          <w:color w:val="000000" w:themeColor="text1"/>
        </w:rPr>
        <w:t xml:space="preserve"> les obligations qui en découlent.</w:t>
      </w:r>
    </w:p>
    <w:p w14:paraId="1FB62891" w14:textId="30B4664D" w:rsidR="005E54A3" w:rsidRDefault="00CA232A" w:rsidP="006C5AA7">
      <w:pPr>
        <w:spacing w:after="120"/>
        <w:jc w:val="both"/>
        <w:rPr>
          <w:rFonts w:cstheme="minorHAnsi"/>
          <w:bCs/>
          <w:color w:val="000000" w:themeColor="text1"/>
        </w:rPr>
      </w:pPr>
      <w:r>
        <w:rPr>
          <w:rFonts w:cstheme="minorHAnsi"/>
          <w:b/>
          <w:bCs/>
          <w:color w:val="000000" w:themeColor="text1"/>
        </w:rPr>
        <w:t>Jacques PALACIOS</w:t>
      </w:r>
      <w:r w:rsidR="0048287B" w:rsidRPr="0048287B">
        <w:rPr>
          <w:rFonts w:cstheme="minorHAnsi"/>
          <w:b/>
          <w:bCs/>
          <w:color w:val="000000" w:themeColor="text1"/>
        </w:rPr>
        <w:t xml:space="preserve"> </w:t>
      </w:r>
      <w:r w:rsidR="004C3311">
        <w:rPr>
          <w:rFonts w:cstheme="minorHAnsi"/>
          <w:bCs/>
          <w:color w:val="000000" w:themeColor="text1"/>
        </w:rPr>
        <w:t xml:space="preserve">comprend que le temps de travail effectif est déclenché dès lors que les collaborateurs d’astreinte </w:t>
      </w:r>
      <w:r w:rsidR="005E54A3">
        <w:rPr>
          <w:rFonts w:cstheme="minorHAnsi"/>
          <w:bCs/>
          <w:color w:val="000000" w:themeColor="text1"/>
        </w:rPr>
        <w:t>sont appelés en intervention. C’est-à-dire que le temps de trajet lieu privé – domicile est considéré comme du temps de travail effectif.</w:t>
      </w:r>
    </w:p>
    <w:p w14:paraId="230CBDA8" w14:textId="5DBDCE2C" w:rsidR="0048287B" w:rsidRDefault="0048287B" w:rsidP="006C5AA7">
      <w:pPr>
        <w:spacing w:after="120"/>
        <w:jc w:val="both"/>
        <w:rPr>
          <w:rFonts w:cstheme="minorHAnsi"/>
          <w:bCs/>
          <w:color w:val="000000" w:themeColor="text1"/>
        </w:rPr>
      </w:pPr>
      <w:r w:rsidRPr="0048287B">
        <w:rPr>
          <w:rFonts w:cstheme="minorHAnsi"/>
          <w:b/>
          <w:bCs/>
          <w:color w:val="000000" w:themeColor="text1"/>
          <w:szCs w:val="22"/>
        </w:rPr>
        <w:t>M. TARNEAUD</w:t>
      </w:r>
      <w:r w:rsidRPr="0048287B">
        <w:rPr>
          <w:rFonts w:cstheme="minorHAnsi"/>
          <w:bCs/>
          <w:color w:val="000000" w:themeColor="text1"/>
          <w:szCs w:val="22"/>
        </w:rPr>
        <w:t xml:space="preserve"> </w:t>
      </w:r>
      <w:r w:rsidR="005E54A3">
        <w:rPr>
          <w:rFonts w:cstheme="minorHAnsi"/>
          <w:bCs/>
          <w:color w:val="000000" w:themeColor="text1"/>
        </w:rPr>
        <w:t>répond par la négative.</w:t>
      </w:r>
    </w:p>
    <w:p w14:paraId="559B44FA" w14:textId="1AEB11A1" w:rsidR="005E54A3" w:rsidRDefault="005E54A3" w:rsidP="006C5AA7">
      <w:pPr>
        <w:spacing w:after="120"/>
        <w:jc w:val="both"/>
        <w:rPr>
          <w:rFonts w:cstheme="minorHAnsi"/>
          <w:bCs/>
          <w:color w:val="000000" w:themeColor="text1"/>
        </w:rPr>
      </w:pPr>
      <w:r>
        <w:rPr>
          <w:rFonts w:cstheme="minorHAnsi"/>
          <w:bCs/>
          <w:color w:val="000000" w:themeColor="text1"/>
        </w:rPr>
        <w:t>En fait, le temps de travail effectif est déclenché à partir du moment où les salariés d’astreinte partent de leur domicile pour se rendre sur le lieu de l’intervention. Le dispositif de géolocalisation doit donc être activé au moment où lesdits salariés quittent leur domicile avec leur véhicule de service.</w:t>
      </w:r>
    </w:p>
    <w:p w14:paraId="7F34F56F" w14:textId="4CEB32DD" w:rsidR="005E54A3" w:rsidRDefault="0048287B" w:rsidP="006C5AA7">
      <w:pPr>
        <w:spacing w:after="120"/>
        <w:jc w:val="both"/>
        <w:rPr>
          <w:rFonts w:cstheme="minorHAnsi"/>
          <w:bCs/>
          <w:color w:val="000000" w:themeColor="text1"/>
        </w:rPr>
      </w:pPr>
      <w:r w:rsidRPr="0048287B">
        <w:rPr>
          <w:rFonts w:cstheme="minorHAnsi"/>
          <w:b/>
          <w:bCs/>
          <w:color w:val="000000" w:themeColor="text1"/>
          <w:szCs w:val="22"/>
        </w:rPr>
        <w:t>Mme POLO</w:t>
      </w:r>
      <w:r w:rsidRPr="0048287B">
        <w:rPr>
          <w:rFonts w:cstheme="minorHAnsi"/>
          <w:bCs/>
          <w:color w:val="000000" w:themeColor="text1"/>
          <w:szCs w:val="22"/>
        </w:rPr>
        <w:t xml:space="preserve"> </w:t>
      </w:r>
      <w:r w:rsidR="004C3311">
        <w:rPr>
          <w:rFonts w:cstheme="minorHAnsi"/>
          <w:bCs/>
          <w:color w:val="000000" w:themeColor="text1"/>
        </w:rPr>
        <w:t xml:space="preserve">rappelle </w:t>
      </w:r>
      <w:r w:rsidR="005E54A3">
        <w:rPr>
          <w:rFonts w:cstheme="minorHAnsi"/>
          <w:bCs/>
          <w:color w:val="000000" w:themeColor="text1"/>
        </w:rPr>
        <w:t>une nouvelle fois que le logiciel de géolocalisation intègre une option de désactivation manuelle.</w:t>
      </w:r>
    </w:p>
    <w:p w14:paraId="3C816602" w14:textId="5F89A7AB" w:rsidR="005E54A3" w:rsidRDefault="005E54A3" w:rsidP="006C5AA7">
      <w:pPr>
        <w:spacing w:after="120"/>
        <w:jc w:val="both"/>
        <w:rPr>
          <w:rFonts w:cstheme="minorHAnsi"/>
          <w:bCs/>
          <w:color w:val="000000" w:themeColor="text1"/>
        </w:rPr>
      </w:pPr>
      <w:r>
        <w:rPr>
          <w:rFonts w:cstheme="minorHAnsi"/>
          <w:bCs/>
          <w:color w:val="000000" w:themeColor="text1"/>
        </w:rPr>
        <w:t>Elle insiste sur le fait</w:t>
      </w:r>
      <w:r w:rsidR="004C3311">
        <w:rPr>
          <w:rFonts w:cstheme="minorHAnsi"/>
          <w:bCs/>
          <w:color w:val="000000" w:themeColor="text1"/>
        </w:rPr>
        <w:t xml:space="preserve"> que</w:t>
      </w:r>
      <w:r w:rsidR="00BE6CE7">
        <w:rPr>
          <w:rFonts w:cstheme="minorHAnsi"/>
          <w:bCs/>
          <w:color w:val="000000" w:themeColor="text1"/>
        </w:rPr>
        <w:t xml:space="preserve"> l</w:t>
      </w:r>
      <w:r w:rsidR="004C3311">
        <w:rPr>
          <w:rFonts w:cstheme="minorHAnsi"/>
          <w:bCs/>
          <w:color w:val="000000" w:themeColor="text1"/>
        </w:rPr>
        <w:t>e dispositif</w:t>
      </w:r>
      <w:r w:rsidR="00BE6CE7">
        <w:rPr>
          <w:rFonts w:cstheme="minorHAnsi"/>
          <w:bCs/>
          <w:color w:val="000000" w:themeColor="text1"/>
        </w:rPr>
        <w:t xml:space="preserve"> de géolocalisation</w:t>
      </w:r>
      <w:r w:rsidR="004C3311">
        <w:rPr>
          <w:rFonts w:cstheme="minorHAnsi"/>
          <w:bCs/>
          <w:color w:val="000000" w:themeColor="text1"/>
        </w:rPr>
        <w:t xml:space="preserve"> doit être désactivé dès lors que les collaborateurs ne sont pas en train de travailler.</w:t>
      </w:r>
      <w:r>
        <w:rPr>
          <w:rFonts w:cstheme="minorHAnsi"/>
          <w:bCs/>
          <w:color w:val="000000" w:themeColor="text1"/>
        </w:rPr>
        <w:t xml:space="preserve"> Cette disposition concerne à la fois les terminaux professionnels et les véhicules de service.</w:t>
      </w:r>
    </w:p>
    <w:p w14:paraId="3EF23E70" w14:textId="4CFF5A31" w:rsidR="00E86D33" w:rsidRDefault="00F25C0E" w:rsidP="006C5AA7">
      <w:pPr>
        <w:spacing w:after="120"/>
        <w:jc w:val="both"/>
        <w:rPr>
          <w:rFonts w:cstheme="minorHAnsi"/>
          <w:bCs/>
          <w:color w:val="000000" w:themeColor="text1"/>
        </w:rPr>
      </w:pPr>
      <w:r>
        <w:rPr>
          <w:rFonts w:cstheme="minorHAnsi"/>
          <w:b/>
          <w:bCs/>
          <w:color w:val="000000" w:themeColor="text1"/>
        </w:rPr>
        <w:t>Jacques PALACIOS</w:t>
      </w:r>
      <w:r w:rsidR="00E86D33">
        <w:rPr>
          <w:rFonts w:cstheme="minorHAnsi"/>
          <w:bCs/>
          <w:color w:val="000000" w:themeColor="text1"/>
        </w:rPr>
        <w:t xml:space="preserve"> remarque que les salariés d’astreinte peuvent être éloignés de leur domicile lorsqu’ils reçoivent un appel de demande d’intervention.</w:t>
      </w:r>
    </w:p>
    <w:p w14:paraId="3D8197BA" w14:textId="1930942A" w:rsidR="00E86D33" w:rsidRDefault="00E86D33" w:rsidP="006C5AA7">
      <w:pPr>
        <w:spacing w:after="120"/>
        <w:jc w:val="both"/>
        <w:rPr>
          <w:rFonts w:cstheme="minorHAnsi"/>
          <w:bCs/>
          <w:color w:val="000000" w:themeColor="text1"/>
        </w:rPr>
      </w:pPr>
      <w:r>
        <w:rPr>
          <w:rFonts w:cstheme="minorHAnsi"/>
          <w:b/>
          <w:bCs/>
          <w:color w:val="000000" w:themeColor="text1"/>
        </w:rPr>
        <w:t>Mme</w:t>
      </w:r>
      <w:r w:rsidR="00DC444B">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indique que les collaborateurs placés en astreinte ne doivent pas trop s’éloigner de leur domicile.</w:t>
      </w:r>
    </w:p>
    <w:p w14:paraId="6A989CD6" w14:textId="7FF67618" w:rsidR="00E86D33" w:rsidRPr="00E86D33" w:rsidRDefault="00E86D33" w:rsidP="006C5AA7">
      <w:pPr>
        <w:spacing w:after="120"/>
        <w:jc w:val="both"/>
        <w:rPr>
          <w:rFonts w:cstheme="minorHAnsi"/>
          <w:bCs/>
          <w:color w:val="000000" w:themeColor="text1"/>
        </w:rPr>
      </w:pPr>
      <w:r>
        <w:rPr>
          <w:rFonts w:cstheme="minorHAnsi"/>
          <w:bCs/>
          <w:color w:val="000000" w:themeColor="text1"/>
        </w:rPr>
        <w:t>Elle souligne en outre que ces salariés ne doivent pas utiliser leur véhicule de service lorsqu’ils ne sont pas effectivement en train de travailler.</w:t>
      </w:r>
    </w:p>
    <w:p w14:paraId="5D6B6707" w14:textId="0F71DE81" w:rsidR="00E86D33" w:rsidRPr="004C3311" w:rsidRDefault="00FF10F6" w:rsidP="006C5AA7">
      <w:pPr>
        <w:spacing w:after="120"/>
        <w:jc w:val="both"/>
        <w:rPr>
          <w:rFonts w:cstheme="minorHAnsi"/>
          <w:bCs/>
          <w:color w:val="000000" w:themeColor="text1"/>
        </w:rPr>
      </w:pPr>
      <w:r>
        <w:rPr>
          <w:rFonts w:cstheme="minorHAnsi"/>
          <w:b/>
          <w:bCs/>
          <w:color w:val="000000" w:themeColor="text1"/>
        </w:rPr>
        <w:t>Jacques PALACIOS</w:t>
      </w:r>
      <w:r w:rsidR="004C3311">
        <w:rPr>
          <w:rFonts w:cstheme="minorHAnsi"/>
          <w:bCs/>
          <w:color w:val="000000" w:themeColor="text1"/>
        </w:rPr>
        <w:t xml:space="preserve"> en déduit que le dispositif de géolocalisation ne doit pas être activé tant que les salariés ne se trouvent pas en temps de travail effectif.</w:t>
      </w:r>
      <w:r w:rsidR="00E86D33">
        <w:rPr>
          <w:rFonts w:cstheme="minorHAnsi"/>
          <w:bCs/>
          <w:color w:val="000000" w:themeColor="text1"/>
        </w:rPr>
        <w:t xml:space="preserve"> C’est-à-dire qu’il ne doit pas être allumé avant que lesdits salariés ne quittent leur domicile avec leur véhicule de service pour se rendre sur le lieu de l’intervention.</w:t>
      </w:r>
    </w:p>
    <w:p w14:paraId="22660A6E" w14:textId="1E71A1AE" w:rsidR="00334C8A" w:rsidRDefault="00334C8A" w:rsidP="006C5AA7">
      <w:pPr>
        <w:spacing w:after="120"/>
        <w:jc w:val="both"/>
        <w:rPr>
          <w:rFonts w:cstheme="minorHAnsi"/>
          <w:bCs/>
          <w:color w:val="000000" w:themeColor="text1"/>
        </w:rPr>
      </w:pPr>
      <w:r w:rsidRPr="00334C8A">
        <w:rPr>
          <w:rFonts w:cstheme="minorHAnsi"/>
          <w:b/>
          <w:bCs/>
          <w:color w:val="000000" w:themeColor="text1"/>
          <w:szCs w:val="22"/>
        </w:rPr>
        <w:t>M. TARNEAUD</w:t>
      </w:r>
      <w:r w:rsidRPr="00334C8A">
        <w:rPr>
          <w:rFonts w:cstheme="minorHAnsi"/>
          <w:bCs/>
          <w:color w:val="000000" w:themeColor="text1"/>
          <w:szCs w:val="22"/>
        </w:rPr>
        <w:t xml:space="preserve"> </w:t>
      </w:r>
      <w:r w:rsidR="004C3311">
        <w:rPr>
          <w:rFonts w:cstheme="minorHAnsi"/>
          <w:bCs/>
          <w:color w:val="000000" w:themeColor="text1"/>
        </w:rPr>
        <w:t>le confirme.</w:t>
      </w:r>
    </w:p>
    <w:p w14:paraId="58E6953D" w14:textId="77777777" w:rsidR="00333FC2" w:rsidRDefault="00333FC2" w:rsidP="006C5AA7">
      <w:pPr>
        <w:spacing w:after="120"/>
        <w:jc w:val="both"/>
        <w:rPr>
          <w:rFonts w:cstheme="minorHAnsi"/>
          <w:bCs/>
          <w:color w:val="000000" w:themeColor="text1"/>
        </w:rPr>
      </w:pPr>
      <w:r>
        <w:rPr>
          <w:rFonts w:cstheme="minorHAnsi"/>
          <w:b/>
          <w:bCs/>
          <w:color w:val="000000" w:themeColor="text1"/>
        </w:rPr>
        <w:t>Jacques PALACIOS</w:t>
      </w:r>
      <w:r>
        <w:rPr>
          <w:rFonts w:cstheme="minorHAnsi"/>
          <w:bCs/>
          <w:color w:val="000000" w:themeColor="text1"/>
        </w:rPr>
        <w:t xml:space="preserve"> prend bonne note de cette information. Il comprend que les salariés ne pourront pas être géolocalisés lorsqu’ils ne seront pas en temps de travail effectif. Ils ne le seront qu’à partir du moment où ils prendront leur véhicule professionnel pour se rendre en intervention.</w:t>
      </w:r>
    </w:p>
    <w:p w14:paraId="56424AD3" w14:textId="4CB69532" w:rsidR="00333FC2" w:rsidRPr="00333FC2" w:rsidRDefault="00333FC2" w:rsidP="006C5AA7">
      <w:pPr>
        <w:spacing w:after="120"/>
        <w:jc w:val="both"/>
        <w:rPr>
          <w:rFonts w:cstheme="minorHAnsi"/>
          <w:bCs/>
          <w:color w:val="000000" w:themeColor="text1"/>
        </w:rPr>
      </w:pPr>
      <w:r>
        <w:rPr>
          <w:rFonts w:cstheme="minorHAnsi"/>
          <w:b/>
          <w:bCs/>
          <w:color w:val="000000" w:themeColor="text1"/>
        </w:rPr>
        <w:t>M.</w:t>
      </w:r>
      <w:r w:rsidR="00B15432">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le confirme. </w:t>
      </w:r>
    </w:p>
    <w:p w14:paraId="59E0A130" w14:textId="710E8CF3" w:rsidR="00334C8A" w:rsidRDefault="00FF10F6" w:rsidP="006C5AA7">
      <w:pPr>
        <w:spacing w:after="120"/>
        <w:jc w:val="both"/>
        <w:rPr>
          <w:rFonts w:cstheme="minorHAnsi"/>
          <w:bCs/>
          <w:color w:val="000000" w:themeColor="text1"/>
        </w:rPr>
      </w:pPr>
      <w:r>
        <w:rPr>
          <w:rFonts w:cstheme="minorHAnsi"/>
          <w:b/>
          <w:bCs/>
          <w:color w:val="000000" w:themeColor="text1"/>
        </w:rPr>
        <w:t>Mounir ZERARKA</w:t>
      </w:r>
      <w:r w:rsidR="00334C8A" w:rsidRPr="00334C8A">
        <w:rPr>
          <w:rFonts w:cstheme="minorHAnsi"/>
          <w:b/>
          <w:bCs/>
          <w:color w:val="000000" w:themeColor="text1"/>
        </w:rPr>
        <w:t xml:space="preserve"> </w:t>
      </w:r>
      <w:r w:rsidR="004C3311">
        <w:rPr>
          <w:rFonts w:cstheme="minorHAnsi"/>
          <w:bCs/>
          <w:color w:val="000000" w:themeColor="text1"/>
        </w:rPr>
        <w:t>s’enquiert des personnes qui sont habilitées à consulter les données de géolocalisation.</w:t>
      </w:r>
    </w:p>
    <w:p w14:paraId="2490B4BD" w14:textId="04BF90D3" w:rsidR="00334C8A" w:rsidRDefault="00334C8A" w:rsidP="006C5AA7">
      <w:pPr>
        <w:spacing w:after="120"/>
        <w:jc w:val="both"/>
        <w:rPr>
          <w:rFonts w:cstheme="minorHAnsi"/>
          <w:bCs/>
          <w:color w:val="000000" w:themeColor="text1"/>
        </w:rPr>
      </w:pPr>
      <w:r w:rsidRPr="00334C8A">
        <w:rPr>
          <w:rFonts w:cstheme="minorHAnsi"/>
          <w:b/>
          <w:bCs/>
          <w:color w:val="000000" w:themeColor="text1"/>
          <w:szCs w:val="22"/>
        </w:rPr>
        <w:t>M. TARNEAUD</w:t>
      </w:r>
      <w:r w:rsidRPr="00334C8A">
        <w:rPr>
          <w:rFonts w:cstheme="minorHAnsi"/>
          <w:bCs/>
          <w:color w:val="000000" w:themeColor="text1"/>
          <w:szCs w:val="22"/>
        </w:rPr>
        <w:t xml:space="preserve"> </w:t>
      </w:r>
      <w:r w:rsidR="004C3311">
        <w:rPr>
          <w:rFonts w:cstheme="minorHAnsi"/>
          <w:bCs/>
          <w:color w:val="000000" w:themeColor="text1"/>
        </w:rPr>
        <w:t>indique que</w:t>
      </w:r>
      <w:r w:rsidR="00BE6CE7">
        <w:rPr>
          <w:rFonts w:cstheme="minorHAnsi"/>
          <w:bCs/>
          <w:color w:val="000000" w:themeColor="text1"/>
        </w:rPr>
        <w:t xml:space="preserve"> ce point sera abordé au point</w:t>
      </w:r>
      <w:r w:rsidR="00AF2263">
        <w:rPr>
          <w:rFonts w:cstheme="minorHAnsi"/>
          <w:bCs/>
          <w:color w:val="000000" w:themeColor="text1"/>
        </w:rPr>
        <w:t> </w:t>
      </w:r>
      <w:r w:rsidR="00BE6CE7">
        <w:rPr>
          <w:rFonts w:cstheme="minorHAnsi"/>
          <w:bCs/>
          <w:color w:val="000000" w:themeColor="text1"/>
        </w:rPr>
        <w:t>8</w:t>
      </w:r>
      <w:r w:rsidR="004C3311">
        <w:rPr>
          <w:rFonts w:cstheme="minorHAnsi"/>
          <w:bCs/>
          <w:color w:val="000000" w:themeColor="text1"/>
        </w:rPr>
        <w:t xml:space="preserve"> du présent ordre du jour.</w:t>
      </w:r>
    </w:p>
    <w:p w14:paraId="4423AAD2" w14:textId="409814C8" w:rsidR="00AE0B77" w:rsidRPr="00AE0B77" w:rsidRDefault="00AE0B77" w:rsidP="006C5AA7">
      <w:pPr>
        <w:spacing w:after="120"/>
        <w:jc w:val="both"/>
        <w:rPr>
          <w:rFonts w:cstheme="minorHAnsi"/>
          <w:bCs/>
          <w:color w:val="000000" w:themeColor="text1"/>
        </w:rPr>
      </w:pPr>
      <w:r>
        <w:rPr>
          <w:rFonts w:cstheme="minorHAnsi"/>
          <w:b/>
          <w:bCs/>
          <w:color w:val="000000" w:themeColor="text1"/>
        </w:rPr>
        <w:t>La Secrétaire du CSE</w:t>
      </w:r>
      <w:r>
        <w:rPr>
          <w:rFonts w:cstheme="minorHAnsi"/>
          <w:bCs/>
          <w:color w:val="000000" w:themeColor="text1"/>
        </w:rPr>
        <w:t xml:space="preserve"> ajoute qu’un point spécifique est consacré au sujet des données de géolocalisation.</w:t>
      </w:r>
    </w:p>
    <w:p w14:paraId="0E0DD228" w14:textId="639DCF92" w:rsidR="00334C8A" w:rsidRDefault="00334C8A" w:rsidP="006C5AA7">
      <w:pPr>
        <w:spacing w:after="120"/>
        <w:jc w:val="both"/>
        <w:rPr>
          <w:rFonts w:cstheme="minorHAnsi"/>
          <w:bCs/>
          <w:color w:val="000000" w:themeColor="text1"/>
        </w:rPr>
      </w:pPr>
      <w:r w:rsidRPr="00334C8A">
        <w:rPr>
          <w:rFonts w:cstheme="minorHAnsi"/>
          <w:b/>
          <w:bCs/>
          <w:color w:val="000000" w:themeColor="text1"/>
        </w:rPr>
        <w:t>Un membre du CS</w:t>
      </w:r>
      <w:r w:rsidR="00FF10F6">
        <w:rPr>
          <w:rFonts w:cstheme="minorHAnsi"/>
          <w:b/>
          <w:bCs/>
          <w:color w:val="000000" w:themeColor="text1"/>
        </w:rPr>
        <w:t>E</w:t>
      </w:r>
      <w:r w:rsidRPr="00334C8A">
        <w:rPr>
          <w:rFonts w:cstheme="minorHAnsi"/>
          <w:b/>
          <w:bCs/>
          <w:color w:val="000000" w:themeColor="text1"/>
        </w:rPr>
        <w:t xml:space="preserve"> </w:t>
      </w:r>
      <w:r w:rsidR="004C3311">
        <w:rPr>
          <w:rFonts w:cstheme="minorHAnsi"/>
          <w:bCs/>
          <w:color w:val="000000" w:themeColor="text1"/>
        </w:rPr>
        <w:t xml:space="preserve">demande si l’outil de géolocalisation </w:t>
      </w:r>
      <w:r w:rsidR="00696901">
        <w:rPr>
          <w:rFonts w:cstheme="minorHAnsi"/>
          <w:bCs/>
          <w:color w:val="000000" w:themeColor="text1"/>
        </w:rPr>
        <w:t>peut être</w:t>
      </w:r>
      <w:r w:rsidR="006C3892">
        <w:rPr>
          <w:rFonts w:cstheme="minorHAnsi"/>
          <w:bCs/>
          <w:color w:val="000000" w:themeColor="text1"/>
        </w:rPr>
        <w:t xml:space="preserve"> </w:t>
      </w:r>
      <w:r w:rsidR="004C3311">
        <w:rPr>
          <w:rFonts w:cstheme="minorHAnsi"/>
          <w:bCs/>
          <w:color w:val="000000" w:themeColor="text1"/>
        </w:rPr>
        <w:t>utilisé pour surveiller les heures travaillées des salariés.</w:t>
      </w:r>
    </w:p>
    <w:p w14:paraId="39C093C4" w14:textId="61E2DE68" w:rsidR="00334C8A" w:rsidRDefault="00334C8A" w:rsidP="006C5AA7">
      <w:pPr>
        <w:spacing w:after="120"/>
        <w:jc w:val="both"/>
        <w:rPr>
          <w:rFonts w:cstheme="minorHAnsi"/>
          <w:bCs/>
          <w:color w:val="000000" w:themeColor="text1"/>
        </w:rPr>
      </w:pPr>
      <w:r w:rsidRPr="00334C8A">
        <w:rPr>
          <w:rFonts w:cstheme="minorHAnsi"/>
          <w:b/>
          <w:bCs/>
          <w:color w:val="000000" w:themeColor="text1"/>
          <w:szCs w:val="22"/>
        </w:rPr>
        <w:t>M. TARNEAUD</w:t>
      </w:r>
      <w:r w:rsidRPr="00334C8A">
        <w:rPr>
          <w:rFonts w:cstheme="minorHAnsi"/>
          <w:bCs/>
          <w:color w:val="000000" w:themeColor="text1"/>
          <w:szCs w:val="22"/>
        </w:rPr>
        <w:t xml:space="preserve"> </w:t>
      </w:r>
      <w:r w:rsidR="004C3311">
        <w:rPr>
          <w:rFonts w:cstheme="minorHAnsi"/>
          <w:bCs/>
          <w:color w:val="000000" w:themeColor="text1"/>
        </w:rPr>
        <w:t>répond par la négative.</w:t>
      </w:r>
    </w:p>
    <w:p w14:paraId="577B208F" w14:textId="01DCCF26" w:rsidR="004C3311" w:rsidRPr="00F80F6A" w:rsidRDefault="001B32B8" w:rsidP="006C5AA7">
      <w:pPr>
        <w:spacing w:after="120"/>
        <w:jc w:val="both"/>
        <w:rPr>
          <w:rFonts w:cstheme="minorHAnsi"/>
          <w:bCs/>
          <w:color w:val="000000" w:themeColor="text1"/>
        </w:rPr>
      </w:pPr>
      <w:r>
        <w:rPr>
          <w:rFonts w:cstheme="minorHAnsi"/>
          <w:b/>
          <w:bCs/>
          <w:color w:val="000000" w:themeColor="text1"/>
        </w:rPr>
        <w:lastRenderedPageBreak/>
        <w:t>La Secrétaire du CSE</w:t>
      </w:r>
      <w:r w:rsidR="00F80F6A">
        <w:rPr>
          <w:rFonts w:cstheme="minorHAnsi"/>
          <w:bCs/>
          <w:color w:val="000000" w:themeColor="text1"/>
        </w:rPr>
        <w:t xml:space="preserve"> note qu’en réalité le dispositif de géolocalisation est</w:t>
      </w:r>
      <w:r w:rsidR="006C3892">
        <w:rPr>
          <w:rFonts w:cstheme="minorHAnsi"/>
          <w:bCs/>
          <w:color w:val="000000" w:themeColor="text1"/>
        </w:rPr>
        <w:t xml:space="preserve"> bel et</w:t>
      </w:r>
      <w:r w:rsidR="00F80F6A">
        <w:rPr>
          <w:rFonts w:cstheme="minorHAnsi"/>
          <w:bCs/>
          <w:color w:val="000000" w:themeColor="text1"/>
        </w:rPr>
        <w:t xml:space="preserve"> bien utilisé pour surveiller les heures travaillées des collaborateurs.</w:t>
      </w:r>
    </w:p>
    <w:p w14:paraId="7C302FFB" w14:textId="77777777" w:rsidR="00AE0B77" w:rsidRDefault="00334C8A" w:rsidP="006C5AA7">
      <w:pPr>
        <w:spacing w:after="120"/>
        <w:jc w:val="both"/>
        <w:rPr>
          <w:rFonts w:cstheme="minorHAnsi"/>
          <w:bCs/>
          <w:color w:val="000000" w:themeColor="text1"/>
          <w:szCs w:val="22"/>
        </w:rPr>
      </w:pPr>
      <w:r w:rsidRPr="00334C8A">
        <w:rPr>
          <w:rFonts w:cstheme="minorHAnsi"/>
          <w:b/>
          <w:bCs/>
          <w:color w:val="000000" w:themeColor="text1"/>
          <w:szCs w:val="22"/>
        </w:rPr>
        <w:t>Mme POLO</w:t>
      </w:r>
      <w:r w:rsidR="00AE0B77">
        <w:rPr>
          <w:rFonts w:cstheme="minorHAnsi"/>
          <w:bCs/>
          <w:color w:val="000000" w:themeColor="text1"/>
          <w:szCs w:val="22"/>
        </w:rPr>
        <w:t xml:space="preserve"> insiste sur le fait que le dispositif n’est aucunement utilisé pour contrôler le temps de travail du personnel.</w:t>
      </w:r>
    </w:p>
    <w:p w14:paraId="6801624C" w14:textId="7B78A026" w:rsidR="00334C8A" w:rsidRDefault="00AE0B77" w:rsidP="006C5AA7">
      <w:pPr>
        <w:spacing w:after="120"/>
        <w:jc w:val="both"/>
        <w:rPr>
          <w:rFonts w:cstheme="minorHAnsi"/>
          <w:bCs/>
          <w:color w:val="000000" w:themeColor="text1"/>
        </w:rPr>
      </w:pPr>
      <w:r>
        <w:rPr>
          <w:rFonts w:cstheme="minorHAnsi"/>
          <w:bCs/>
          <w:color w:val="000000" w:themeColor="text1"/>
          <w:szCs w:val="22"/>
        </w:rPr>
        <w:t xml:space="preserve">Elle </w:t>
      </w:r>
      <w:r w:rsidR="006C3892">
        <w:rPr>
          <w:rFonts w:cstheme="minorHAnsi"/>
          <w:bCs/>
          <w:color w:val="000000" w:themeColor="text1"/>
        </w:rPr>
        <w:t>rappelle que plusieurs consultations ont déjà été organisées sur le sujet de la géolocalisation. Les élus sont en l’occurrence invités à se prononcer sur la mise à jour du règlement intérieur de la société Free Réseau.</w:t>
      </w:r>
    </w:p>
    <w:p w14:paraId="7CA13464" w14:textId="7EE21834" w:rsidR="00334C8A" w:rsidRDefault="00334C8A" w:rsidP="006C5AA7">
      <w:pPr>
        <w:spacing w:after="120"/>
        <w:jc w:val="both"/>
        <w:rPr>
          <w:rFonts w:cstheme="minorHAnsi"/>
          <w:bCs/>
          <w:color w:val="000000" w:themeColor="text1"/>
        </w:rPr>
      </w:pPr>
      <w:r w:rsidRPr="00334C8A">
        <w:rPr>
          <w:rFonts w:cstheme="minorHAnsi"/>
          <w:b/>
          <w:bCs/>
          <w:color w:val="000000" w:themeColor="text1"/>
        </w:rPr>
        <w:t xml:space="preserve">Un membre du CSE </w:t>
      </w:r>
      <w:r w:rsidR="006C3892">
        <w:rPr>
          <w:rFonts w:cstheme="minorHAnsi"/>
          <w:bCs/>
          <w:color w:val="000000" w:themeColor="text1"/>
        </w:rPr>
        <w:t>souligne que la très grande majorité des membres de l’instance ne faisaient pas encore partie du CSE lorsque ces consultations ont été organisées.</w:t>
      </w:r>
    </w:p>
    <w:p w14:paraId="6EEDB7CD" w14:textId="5101CF1D" w:rsidR="00334C8A" w:rsidRDefault="00334C8A" w:rsidP="006C5AA7">
      <w:pPr>
        <w:spacing w:after="120"/>
        <w:jc w:val="both"/>
        <w:rPr>
          <w:rFonts w:cstheme="minorHAnsi"/>
          <w:bCs/>
          <w:color w:val="000000" w:themeColor="text1"/>
        </w:rPr>
      </w:pPr>
      <w:r w:rsidRPr="00334C8A">
        <w:rPr>
          <w:rFonts w:cstheme="minorHAnsi"/>
          <w:b/>
          <w:bCs/>
          <w:color w:val="000000" w:themeColor="text1"/>
          <w:szCs w:val="22"/>
        </w:rPr>
        <w:t>Mme POLO</w:t>
      </w:r>
      <w:r w:rsidRPr="00334C8A">
        <w:rPr>
          <w:rFonts w:cstheme="minorHAnsi"/>
          <w:bCs/>
          <w:color w:val="000000" w:themeColor="text1"/>
          <w:szCs w:val="22"/>
        </w:rPr>
        <w:t xml:space="preserve"> </w:t>
      </w:r>
      <w:r w:rsidR="006C3892">
        <w:rPr>
          <w:rFonts w:cstheme="minorHAnsi"/>
          <w:bCs/>
          <w:color w:val="000000" w:themeColor="text1"/>
        </w:rPr>
        <w:t xml:space="preserve">le concède. Il n’est </w:t>
      </w:r>
      <w:r w:rsidR="00E05826">
        <w:rPr>
          <w:rFonts w:cstheme="minorHAnsi"/>
          <w:bCs/>
          <w:color w:val="000000" w:themeColor="text1"/>
        </w:rPr>
        <w:t>en revanche</w:t>
      </w:r>
      <w:r w:rsidR="006C3892">
        <w:rPr>
          <w:rFonts w:cstheme="minorHAnsi"/>
          <w:bCs/>
          <w:color w:val="000000" w:themeColor="text1"/>
        </w:rPr>
        <w:t xml:space="preserve"> pas question de reproduire tous les débats qui se sont déjà tenus par le passé. Les élus ont par ailleurs la possibilité de consulter les procès-verbaux de toutes les réunions du CSE.</w:t>
      </w:r>
    </w:p>
    <w:p w14:paraId="06AC2A9E" w14:textId="4980A390" w:rsidR="00AE0B77" w:rsidRDefault="00334C8A" w:rsidP="006C5AA7">
      <w:pPr>
        <w:spacing w:after="120"/>
        <w:jc w:val="both"/>
        <w:rPr>
          <w:rFonts w:cstheme="minorHAnsi"/>
          <w:bCs/>
          <w:color w:val="000000" w:themeColor="text1"/>
        </w:rPr>
      </w:pPr>
      <w:r w:rsidRPr="00334C8A">
        <w:rPr>
          <w:rFonts w:cstheme="minorHAnsi"/>
          <w:b/>
          <w:bCs/>
          <w:color w:val="000000" w:themeColor="text1"/>
          <w:szCs w:val="22"/>
        </w:rPr>
        <w:t>M. TARNEAUD</w:t>
      </w:r>
      <w:r w:rsidRPr="00334C8A">
        <w:rPr>
          <w:rFonts w:cstheme="minorHAnsi"/>
          <w:bCs/>
          <w:color w:val="000000" w:themeColor="text1"/>
          <w:szCs w:val="22"/>
        </w:rPr>
        <w:t xml:space="preserve"> </w:t>
      </w:r>
      <w:r w:rsidR="006C3892">
        <w:rPr>
          <w:rFonts w:cstheme="minorHAnsi"/>
          <w:bCs/>
          <w:color w:val="000000" w:themeColor="text1"/>
        </w:rPr>
        <w:t>insiste en outre sur le fait que le dispositif de géolocalisation n’est pas utilisé pour surveiller le temps de travail des salariés. Ce point a déjà fait l’objet de nombreux débats.</w:t>
      </w:r>
    </w:p>
    <w:p w14:paraId="2037A073" w14:textId="40BF4482" w:rsidR="00334C8A" w:rsidRDefault="00334C8A" w:rsidP="006C5AA7">
      <w:pPr>
        <w:spacing w:after="120"/>
        <w:jc w:val="both"/>
        <w:rPr>
          <w:rFonts w:cstheme="minorHAnsi"/>
          <w:bCs/>
          <w:color w:val="000000" w:themeColor="text1"/>
        </w:rPr>
      </w:pPr>
      <w:r w:rsidRPr="00334C8A">
        <w:rPr>
          <w:rFonts w:cstheme="minorHAnsi"/>
          <w:b/>
          <w:bCs/>
          <w:color w:val="000000" w:themeColor="text1"/>
          <w:szCs w:val="22"/>
        </w:rPr>
        <w:t>Mme POLO</w:t>
      </w:r>
      <w:r w:rsidRPr="00334C8A">
        <w:rPr>
          <w:rFonts w:cstheme="minorHAnsi"/>
          <w:bCs/>
          <w:color w:val="000000" w:themeColor="text1"/>
          <w:szCs w:val="22"/>
        </w:rPr>
        <w:t xml:space="preserve"> </w:t>
      </w:r>
      <w:r w:rsidR="006C3892">
        <w:rPr>
          <w:rFonts w:cstheme="minorHAnsi"/>
          <w:bCs/>
          <w:color w:val="000000" w:themeColor="text1"/>
        </w:rPr>
        <w:t>le confirme. Il existe bien d’autres moyens pour procéder à ce contrôle.</w:t>
      </w:r>
    </w:p>
    <w:p w14:paraId="04B418CE" w14:textId="257C7DF4" w:rsidR="00AE0B77" w:rsidRPr="00AE0B77" w:rsidRDefault="00AE0B77" w:rsidP="006C5AA7">
      <w:pPr>
        <w:spacing w:after="120"/>
        <w:jc w:val="both"/>
        <w:rPr>
          <w:rFonts w:cstheme="minorHAnsi"/>
          <w:bCs/>
          <w:color w:val="000000" w:themeColor="text1"/>
        </w:rPr>
      </w:pPr>
      <w:r>
        <w:rPr>
          <w:rFonts w:cstheme="minorHAnsi"/>
          <w:b/>
          <w:bCs/>
          <w:color w:val="000000" w:themeColor="text1"/>
        </w:rPr>
        <w:t>Un membre du CSE</w:t>
      </w:r>
      <w:r>
        <w:rPr>
          <w:rFonts w:cstheme="minorHAnsi"/>
          <w:bCs/>
          <w:color w:val="000000" w:themeColor="text1"/>
        </w:rPr>
        <w:t xml:space="preserve"> note que le règlement intérieur pourrait préciser que ce dispositif n’a pas vocation à surveiller et à contrôler les heures travaillées des collaborateurs.</w:t>
      </w:r>
    </w:p>
    <w:p w14:paraId="5BA0BA56" w14:textId="4758BAEB" w:rsidR="00334C8A" w:rsidRDefault="0092440F" w:rsidP="006C5AA7">
      <w:pPr>
        <w:spacing w:after="120"/>
        <w:jc w:val="both"/>
        <w:rPr>
          <w:rFonts w:cstheme="minorHAnsi"/>
          <w:bCs/>
          <w:color w:val="000000" w:themeColor="text1"/>
        </w:rPr>
      </w:pPr>
      <w:r>
        <w:rPr>
          <w:rFonts w:cstheme="minorHAnsi"/>
          <w:b/>
          <w:bCs/>
          <w:color w:val="000000" w:themeColor="text1"/>
        </w:rPr>
        <w:t>Jean-Patrick DE</w:t>
      </w:r>
      <w:r w:rsidR="00B15432">
        <w:rPr>
          <w:rFonts w:cstheme="minorHAnsi"/>
          <w:b/>
          <w:bCs/>
          <w:color w:val="000000" w:themeColor="text1"/>
        </w:rPr>
        <w:t> </w:t>
      </w:r>
      <w:r>
        <w:rPr>
          <w:rFonts w:cstheme="minorHAnsi"/>
          <w:b/>
          <w:bCs/>
          <w:color w:val="000000" w:themeColor="text1"/>
        </w:rPr>
        <w:t>BOISROLLIN</w:t>
      </w:r>
      <w:r w:rsidR="00334C8A" w:rsidRPr="00334C8A">
        <w:rPr>
          <w:rFonts w:cstheme="minorHAnsi"/>
          <w:b/>
          <w:bCs/>
          <w:color w:val="000000" w:themeColor="text1"/>
        </w:rPr>
        <w:t xml:space="preserve"> </w:t>
      </w:r>
      <w:r w:rsidR="006C3892">
        <w:rPr>
          <w:rFonts w:cstheme="minorHAnsi"/>
          <w:bCs/>
          <w:color w:val="000000" w:themeColor="text1"/>
        </w:rPr>
        <w:t>s’enquiert de la durée de conservation des données relatives à la géolocalisation.</w:t>
      </w:r>
    </w:p>
    <w:p w14:paraId="360CE230" w14:textId="3A4A4FB8" w:rsidR="00334C8A" w:rsidRDefault="00334C8A" w:rsidP="006C5AA7">
      <w:pPr>
        <w:spacing w:after="120"/>
        <w:jc w:val="both"/>
        <w:rPr>
          <w:rFonts w:cstheme="minorHAnsi"/>
          <w:bCs/>
          <w:color w:val="000000" w:themeColor="text1"/>
        </w:rPr>
      </w:pPr>
      <w:r w:rsidRPr="00334C8A">
        <w:rPr>
          <w:rFonts w:cstheme="minorHAnsi"/>
          <w:b/>
          <w:bCs/>
          <w:color w:val="000000" w:themeColor="text1"/>
          <w:szCs w:val="22"/>
        </w:rPr>
        <w:t>Mme POLO</w:t>
      </w:r>
      <w:r w:rsidRPr="00334C8A">
        <w:rPr>
          <w:rFonts w:cstheme="minorHAnsi"/>
          <w:bCs/>
          <w:color w:val="000000" w:themeColor="text1"/>
          <w:szCs w:val="22"/>
        </w:rPr>
        <w:t xml:space="preserve"> </w:t>
      </w:r>
      <w:r w:rsidR="006C3892">
        <w:rPr>
          <w:rFonts w:cstheme="minorHAnsi"/>
          <w:bCs/>
          <w:color w:val="000000" w:themeColor="text1"/>
        </w:rPr>
        <w:t>répond que toutes les informations liées à la géolocalisation ont déjà été présentées par ailleurs.</w:t>
      </w:r>
    </w:p>
    <w:p w14:paraId="78DD790B" w14:textId="3EA43A31" w:rsidR="00334C8A" w:rsidRDefault="00334C8A" w:rsidP="006C5AA7">
      <w:pPr>
        <w:spacing w:after="120"/>
        <w:jc w:val="both"/>
        <w:rPr>
          <w:rFonts w:cstheme="minorHAnsi"/>
          <w:bCs/>
          <w:color w:val="000000" w:themeColor="text1"/>
        </w:rPr>
      </w:pPr>
      <w:r w:rsidRPr="00334C8A">
        <w:rPr>
          <w:rFonts w:cstheme="minorHAnsi"/>
          <w:b/>
          <w:bCs/>
          <w:color w:val="000000" w:themeColor="text1"/>
          <w:szCs w:val="22"/>
        </w:rPr>
        <w:t>M. TARNEAUD</w:t>
      </w:r>
      <w:r w:rsidRPr="00334C8A">
        <w:rPr>
          <w:rFonts w:cstheme="minorHAnsi"/>
          <w:bCs/>
          <w:color w:val="000000" w:themeColor="text1"/>
          <w:szCs w:val="22"/>
        </w:rPr>
        <w:t xml:space="preserve"> </w:t>
      </w:r>
      <w:r w:rsidR="006C3892">
        <w:rPr>
          <w:rFonts w:cstheme="minorHAnsi"/>
          <w:bCs/>
          <w:color w:val="000000" w:themeColor="text1"/>
        </w:rPr>
        <w:t>précise que tous ces éléments sont consultables dans le procès-verbal de la réunion de CSE du mois de mars 2022.</w:t>
      </w:r>
    </w:p>
    <w:p w14:paraId="738A920A" w14:textId="534B7611" w:rsidR="00334C8A" w:rsidRDefault="00334C8A" w:rsidP="006C5AA7">
      <w:pPr>
        <w:spacing w:after="120"/>
        <w:jc w:val="both"/>
        <w:rPr>
          <w:rFonts w:cstheme="minorHAnsi"/>
          <w:bCs/>
          <w:color w:val="000000" w:themeColor="text1"/>
        </w:rPr>
      </w:pPr>
      <w:r w:rsidRPr="00334C8A">
        <w:rPr>
          <w:rFonts w:cstheme="minorHAnsi"/>
          <w:b/>
          <w:bCs/>
          <w:color w:val="000000" w:themeColor="text1"/>
        </w:rPr>
        <w:t xml:space="preserve">La Secrétaire du CSE </w:t>
      </w:r>
      <w:r w:rsidR="006C3892">
        <w:rPr>
          <w:rFonts w:cstheme="minorHAnsi"/>
          <w:bCs/>
          <w:color w:val="000000" w:themeColor="text1"/>
        </w:rPr>
        <w:t>rappelle que la plupart des élus n’étaient pas encore membres du CSE à cette époque.</w:t>
      </w:r>
      <w:r w:rsidR="006C1E0A">
        <w:rPr>
          <w:rFonts w:cstheme="minorHAnsi"/>
          <w:bCs/>
          <w:color w:val="000000" w:themeColor="text1"/>
        </w:rPr>
        <w:t xml:space="preserve"> Il faut répondre aux questions exprimées par les élus de l’instance.</w:t>
      </w:r>
    </w:p>
    <w:p w14:paraId="1F215B6D" w14:textId="1738F0FB" w:rsidR="00334C8A" w:rsidRDefault="00334C8A" w:rsidP="006C5AA7">
      <w:pPr>
        <w:spacing w:after="120"/>
        <w:jc w:val="both"/>
        <w:rPr>
          <w:rFonts w:cstheme="minorHAnsi"/>
          <w:bCs/>
          <w:color w:val="000000" w:themeColor="text1"/>
        </w:rPr>
      </w:pPr>
      <w:r w:rsidRPr="00334C8A">
        <w:rPr>
          <w:rFonts w:cstheme="minorHAnsi"/>
          <w:b/>
          <w:bCs/>
          <w:color w:val="000000" w:themeColor="text1"/>
        </w:rPr>
        <w:t>Mme</w:t>
      </w:r>
      <w:r w:rsidR="00AF2263">
        <w:rPr>
          <w:rFonts w:cstheme="minorHAnsi"/>
          <w:b/>
          <w:bCs/>
          <w:color w:val="000000" w:themeColor="text1"/>
        </w:rPr>
        <w:t> </w:t>
      </w:r>
      <w:r w:rsidRPr="00334C8A">
        <w:rPr>
          <w:rFonts w:cstheme="minorHAnsi"/>
          <w:b/>
          <w:bCs/>
          <w:color w:val="000000" w:themeColor="text1"/>
        </w:rPr>
        <w:t>MANICHINO</w:t>
      </w:r>
      <w:r w:rsidRPr="00334C8A">
        <w:rPr>
          <w:rFonts w:cstheme="minorHAnsi"/>
          <w:bCs/>
          <w:color w:val="000000" w:themeColor="text1"/>
        </w:rPr>
        <w:t xml:space="preserve"> </w:t>
      </w:r>
      <w:r w:rsidR="006C3892">
        <w:rPr>
          <w:rFonts w:cstheme="minorHAnsi"/>
          <w:bCs/>
          <w:color w:val="000000" w:themeColor="text1"/>
        </w:rPr>
        <w:t>indique qu’il n’est pas question de revenir sur des sujets qui ont déjà été abordés par le passé. Elle propose aux membres de l’instance d’organiser un point hors</w:t>
      </w:r>
      <w:r w:rsidR="00AF2263">
        <w:rPr>
          <w:rFonts w:cstheme="minorHAnsi"/>
          <w:bCs/>
          <w:color w:val="000000" w:themeColor="text1"/>
        </w:rPr>
        <w:t xml:space="preserve"> </w:t>
      </w:r>
      <w:r w:rsidR="006C3892">
        <w:rPr>
          <w:rFonts w:cstheme="minorHAnsi"/>
          <w:bCs/>
          <w:color w:val="000000" w:themeColor="text1"/>
        </w:rPr>
        <w:t xml:space="preserve">séance, au cours duquel tous les éléments présentés en information-consultation </w:t>
      </w:r>
      <w:r w:rsidR="00BE6CE7">
        <w:rPr>
          <w:rFonts w:cstheme="minorHAnsi"/>
          <w:bCs/>
          <w:color w:val="000000" w:themeColor="text1"/>
        </w:rPr>
        <w:t>pourront être</w:t>
      </w:r>
      <w:r w:rsidR="006C3892">
        <w:rPr>
          <w:rFonts w:cstheme="minorHAnsi"/>
          <w:bCs/>
          <w:color w:val="000000" w:themeColor="text1"/>
        </w:rPr>
        <w:t xml:space="preserve"> exposés.</w:t>
      </w:r>
    </w:p>
    <w:p w14:paraId="1F1F47D4" w14:textId="27C4555E" w:rsidR="00334C8A" w:rsidRDefault="0092440F" w:rsidP="006C5AA7">
      <w:pPr>
        <w:spacing w:after="120"/>
        <w:jc w:val="both"/>
        <w:rPr>
          <w:rFonts w:cstheme="minorHAnsi"/>
          <w:bCs/>
          <w:color w:val="000000" w:themeColor="text1"/>
        </w:rPr>
      </w:pPr>
      <w:r>
        <w:rPr>
          <w:rFonts w:cstheme="minorHAnsi"/>
          <w:b/>
          <w:bCs/>
          <w:color w:val="000000" w:themeColor="text1"/>
        </w:rPr>
        <w:t>Henri DIBOUE IPOUMB</w:t>
      </w:r>
      <w:r w:rsidR="00334C8A" w:rsidRPr="00334C8A">
        <w:rPr>
          <w:rFonts w:cstheme="minorHAnsi"/>
          <w:b/>
          <w:bCs/>
          <w:color w:val="000000" w:themeColor="text1"/>
        </w:rPr>
        <w:t xml:space="preserve"> </w:t>
      </w:r>
      <w:r w:rsidR="006C3892">
        <w:rPr>
          <w:rFonts w:cstheme="minorHAnsi"/>
          <w:bCs/>
          <w:color w:val="000000" w:themeColor="text1"/>
        </w:rPr>
        <w:t>souligne que toutes les questions formulées par les membres d</w:t>
      </w:r>
      <w:r w:rsidR="006C1E0A">
        <w:rPr>
          <w:rFonts w:cstheme="minorHAnsi"/>
          <w:bCs/>
          <w:color w:val="000000" w:themeColor="text1"/>
        </w:rPr>
        <w:t>u CSE sont légitimes. Il faut que la Direction y réponde et arrête de botter en touche.</w:t>
      </w:r>
    </w:p>
    <w:p w14:paraId="52BF1DFF" w14:textId="0FE3E0B3" w:rsidR="006C3892" w:rsidRDefault="00334C8A" w:rsidP="006C5AA7">
      <w:pPr>
        <w:spacing w:after="120"/>
        <w:jc w:val="both"/>
        <w:rPr>
          <w:rFonts w:cstheme="minorHAnsi"/>
          <w:bCs/>
          <w:color w:val="000000" w:themeColor="text1"/>
        </w:rPr>
      </w:pPr>
      <w:r w:rsidRPr="00334C8A">
        <w:rPr>
          <w:rFonts w:cstheme="minorHAnsi"/>
          <w:b/>
          <w:bCs/>
          <w:color w:val="000000" w:themeColor="text1"/>
        </w:rPr>
        <w:t>Mme</w:t>
      </w:r>
      <w:r w:rsidR="00AF2263">
        <w:rPr>
          <w:rFonts w:cstheme="minorHAnsi"/>
          <w:b/>
          <w:bCs/>
          <w:color w:val="000000" w:themeColor="text1"/>
        </w:rPr>
        <w:t> </w:t>
      </w:r>
      <w:r w:rsidRPr="00334C8A">
        <w:rPr>
          <w:rFonts w:cstheme="minorHAnsi"/>
          <w:b/>
          <w:bCs/>
          <w:color w:val="000000" w:themeColor="text1"/>
        </w:rPr>
        <w:t>MANICHINO</w:t>
      </w:r>
      <w:r w:rsidRPr="00334C8A">
        <w:rPr>
          <w:rFonts w:cstheme="minorHAnsi"/>
          <w:bCs/>
          <w:color w:val="000000" w:themeColor="text1"/>
        </w:rPr>
        <w:t xml:space="preserve"> </w:t>
      </w:r>
      <w:r w:rsidR="006C3892">
        <w:rPr>
          <w:rFonts w:cstheme="minorHAnsi"/>
          <w:bCs/>
          <w:color w:val="000000" w:themeColor="text1"/>
        </w:rPr>
        <w:t>insiste sur le fait qu’il n’est pas possible de reproduire sans cesse les mêmes débats</w:t>
      </w:r>
      <w:r>
        <w:rPr>
          <w:rFonts w:cstheme="minorHAnsi"/>
          <w:bCs/>
          <w:color w:val="000000" w:themeColor="text1"/>
        </w:rPr>
        <w:t>.</w:t>
      </w:r>
      <w:r w:rsidR="006C3892">
        <w:rPr>
          <w:rFonts w:cstheme="minorHAnsi"/>
          <w:bCs/>
          <w:color w:val="000000" w:themeColor="text1"/>
        </w:rPr>
        <w:t xml:space="preserve"> L’ordre du jour de la présente réunion est extrêmement chargé. Il faut avancer.</w:t>
      </w:r>
    </w:p>
    <w:p w14:paraId="228F7768" w14:textId="501EB595" w:rsidR="00334C8A" w:rsidRDefault="006C3892" w:rsidP="006C5AA7">
      <w:pPr>
        <w:spacing w:after="120"/>
        <w:jc w:val="both"/>
        <w:rPr>
          <w:rFonts w:cstheme="minorHAnsi"/>
          <w:bCs/>
          <w:color w:val="000000" w:themeColor="text1"/>
        </w:rPr>
      </w:pPr>
      <w:r>
        <w:rPr>
          <w:rFonts w:cstheme="minorHAnsi"/>
          <w:bCs/>
          <w:color w:val="000000" w:themeColor="text1"/>
        </w:rPr>
        <w:t>Elle soumet à nouveau sa proposition de revenir sur ce sujet à l’occasion d’un point hors</w:t>
      </w:r>
      <w:r w:rsidR="00AF2263">
        <w:rPr>
          <w:rFonts w:cstheme="minorHAnsi"/>
          <w:bCs/>
          <w:color w:val="000000" w:themeColor="text1"/>
        </w:rPr>
        <w:t xml:space="preserve"> </w:t>
      </w:r>
      <w:r>
        <w:rPr>
          <w:rFonts w:cstheme="minorHAnsi"/>
          <w:bCs/>
          <w:color w:val="000000" w:themeColor="text1"/>
        </w:rPr>
        <w:t>séance.</w:t>
      </w:r>
      <w:r w:rsidR="00334C8A">
        <w:rPr>
          <w:rFonts w:cstheme="minorHAnsi"/>
          <w:bCs/>
          <w:color w:val="000000" w:themeColor="text1"/>
        </w:rPr>
        <w:t xml:space="preserve"> </w:t>
      </w:r>
    </w:p>
    <w:p w14:paraId="71302621" w14:textId="7B2FB87A" w:rsidR="006C1E0A" w:rsidRDefault="00334C8A" w:rsidP="006C5AA7">
      <w:pPr>
        <w:spacing w:after="120"/>
        <w:jc w:val="both"/>
        <w:rPr>
          <w:rFonts w:cstheme="minorHAnsi"/>
          <w:bCs/>
          <w:color w:val="000000" w:themeColor="text1"/>
        </w:rPr>
      </w:pPr>
      <w:r w:rsidRPr="00334C8A">
        <w:rPr>
          <w:rFonts w:cstheme="minorHAnsi"/>
          <w:b/>
          <w:bCs/>
          <w:color w:val="000000" w:themeColor="text1"/>
        </w:rPr>
        <w:t xml:space="preserve">La Secrétaire du CSE </w:t>
      </w:r>
      <w:r w:rsidR="006C3892">
        <w:rPr>
          <w:rFonts w:cstheme="minorHAnsi"/>
          <w:bCs/>
          <w:color w:val="000000" w:themeColor="text1"/>
        </w:rPr>
        <w:t xml:space="preserve">répond </w:t>
      </w:r>
      <w:r w:rsidR="006C1E0A">
        <w:rPr>
          <w:rFonts w:cstheme="minorHAnsi"/>
          <w:bCs/>
          <w:color w:val="000000" w:themeColor="text1"/>
        </w:rPr>
        <w:t>que la Direction tente de se dérober à ses obligations.</w:t>
      </w:r>
    </w:p>
    <w:p w14:paraId="1C0289F4" w14:textId="7337E20B" w:rsidR="00E17610" w:rsidRDefault="006C1E0A" w:rsidP="006C5AA7">
      <w:pPr>
        <w:spacing w:after="120"/>
        <w:jc w:val="both"/>
        <w:rPr>
          <w:rFonts w:cstheme="minorHAnsi"/>
          <w:bCs/>
          <w:color w:val="000000" w:themeColor="text1"/>
        </w:rPr>
      </w:pPr>
      <w:r>
        <w:rPr>
          <w:rFonts w:cstheme="minorHAnsi"/>
          <w:bCs/>
          <w:color w:val="000000" w:themeColor="text1"/>
        </w:rPr>
        <w:t>L</w:t>
      </w:r>
      <w:r w:rsidR="006C3892">
        <w:rPr>
          <w:rFonts w:cstheme="minorHAnsi"/>
          <w:bCs/>
          <w:color w:val="000000" w:themeColor="text1"/>
        </w:rPr>
        <w:t>es questions et les réponses doivent être intégrées au procès-verbal. Il n’est donc pas envisageable d’organiser un point hors</w:t>
      </w:r>
      <w:r w:rsidR="00AF2263">
        <w:rPr>
          <w:rFonts w:cstheme="minorHAnsi"/>
          <w:bCs/>
          <w:color w:val="000000" w:themeColor="text1"/>
        </w:rPr>
        <w:t xml:space="preserve"> </w:t>
      </w:r>
      <w:r w:rsidR="006C3892">
        <w:rPr>
          <w:rFonts w:cstheme="minorHAnsi"/>
          <w:bCs/>
          <w:color w:val="000000" w:themeColor="text1"/>
        </w:rPr>
        <w:t>séance.</w:t>
      </w:r>
    </w:p>
    <w:p w14:paraId="41E7ACCB" w14:textId="6E0321C3" w:rsidR="00E17610" w:rsidRPr="00E17610" w:rsidRDefault="00E17610" w:rsidP="006C5AA7">
      <w:pPr>
        <w:spacing w:after="120"/>
        <w:jc w:val="both"/>
        <w:rPr>
          <w:rFonts w:cstheme="minorHAnsi"/>
          <w:bCs/>
          <w:color w:val="000000" w:themeColor="text1"/>
        </w:rPr>
      </w:pPr>
      <w:r>
        <w:rPr>
          <w:rFonts w:cstheme="minorHAnsi"/>
          <w:b/>
          <w:bCs/>
          <w:color w:val="000000" w:themeColor="text1"/>
        </w:rPr>
        <w:t>Un membre du CSE</w:t>
      </w:r>
      <w:r>
        <w:rPr>
          <w:rFonts w:cstheme="minorHAnsi"/>
          <w:bCs/>
          <w:color w:val="000000" w:themeColor="text1"/>
        </w:rPr>
        <w:t xml:space="preserve"> commence une intervention, que </w:t>
      </w: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et </w:t>
      </w:r>
      <w:r>
        <w:rPr>
          <w:rFonts w:cstheme="minorHAnsi"/>
          <w:b/>
          <w:bCs/>
          <w:color w:val="000000" w:themeColor="text1"/>
        </w:rPr>
        <w:t>Mme</w:t>
      </w:r>
      <w:r w:rsidR="00DC444B">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demandent d’arrêter. Il la poursuit néanmoins.</w:t>
      </w:r>
    </w:p>
    <w:p w14:paraId="4AFF6E4D" w14:textId="4EA768C9" w:rsidR="00334C8A" w:rsidRDefault="00E17610" w:rsidP="006C5AA7">
      <w:pPr>
        <w:spacing w:after="120"/>
        <w:jc w:val="both"/>
        <w:rPr>
          <w:rFonts w:cstheme="minorHAnsi"/>
          <w:bCs/>
          <w:color w:val="000000" w:themeColor="text1"/>
        </w:rPr>
      </w:pPr>
      <w:r>
        <w:rPr>
          <w:rFonts w:cstheme="minorHAnsi"/>
          <w:bCs/>
          <w:color w:val="000000" w:themeColor="text1"/>
        </w:rPr>
        <w:t xml:space="preserve">Il </w:t>
      </w:r>
      <w:r w:rsidR="00471206">
        <w:rPr>
          <w:rFonts w:cstheme="minorHAnsi"/>
          <w:bCs/>
          <w:color w:val="000000" w:themeColor="text1"/>
        </w:rPr>
        <w:t>note que les anciens élus pourraient se charger de former et d’informer les nouveaux membres de l’instance.</w:t>
      </w:r>
      <w:r w:rsidR="00B30298">
        <w:rPr>
          <w:rFonts w:cstheme="minorHAnsi"/>
          <w:bCs/>
          <w:color w:val="000000" w:themeColor="text1"/>
        </w:rPr>
        <w:t xml:space="preserve"> </w:t>
      </w:r>
      <w:r>
        <w:rPr>
          <w:rFonts w:cstheme="minorHAnsi"/>
          <w:bCs/>
          <w:color w:val="000000" w:themeColor="text1"/>
        </w:rPr>
        <w:t>Il faut faire monter les nouveaux élus en compétences.</w:t>
      </w:r>
    </w:p>
    <w:p w14:paraId="1EFD0100" w14:textId="22CFBA87" w:rsidR="00334C8A" w:rsidRDefault="00334C8A" w:rsidP="006C5AA7">
      <w:pPr>
        <w:spacing w:after="120"/>
        <w:jc w:val="both"/>
        <w:rPr>
          <w:rFonts w:cstheme="minorHAnsi"/>
          <w:bCs/>
          <w:color w:val="000000" w:themeColor="text1"/>
        </w:rPr>
      </w:pPr>
      <w:r w:rsidRPr="00334C8A">
        <w:rPr>
          <w:rFonts w:cstheme="minorHAnsi"/>
          <w:b/>
          <w:bCs/>
          <w:color w:val="000000" w:themeColor="text1"/>
        </w:rPr>
        <w:t xml:space="preserve">La Secrétaire du CSE </w:t>
      </w:r>
      <w:r w:rsidR="00471206">
        <w:rPr>
          <w:rFonts w:cstheme="minorHAnsi"/>
          <w:bCs/>
          <w:color w:val="000000" w:themeColor="text1"/>
        </w:rPr>
        <w:t>explique que c’est à la Direction de procéder à cette formation et à cette information.</w:t>
      </w:r>
    </w:p>
    <w:p w14:paraId="163384A5" w14:textId="3FBF246F" w:rsidR="00E17610" w:rsidRDefault="00E17610" w:rsidP="006C5AA7">
      <w:pPr>
        <w:spacing w:after="120"/>
        <w:jc w:val="both"/>
        <w:rPr>
          <w:rFonts w:cstheme="minorHAnsi"/>
          <w:bCs/>
          <w:color w:val="000000" w:themeColor="text1"/>
        </w:rPr>
      </w:pPr>
      <w:r>
        <w:rPr>
          <w:rFonts w:cstheme="minorHAnsi"/>
          <w:b/>
          <w:bCs/>
          <w:color w:val="000000" w:themeColor="text1"/>
        </w:rPr>
        <w:lastRenderedPageBreak/>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indique que les élus doivent cesser de couper la parole à la Direction.</w:t>
      </w:r>
    </w:p>
    <w:p w14:paraId="01BD5242" w14:textId="2A7D5492" w:rsidR="00E17610" w:rsidRPr="00E17610" w:rsidRDefault="00554AB2" w:rsidP="006C5AA7">
      <w:pPr>
        <w:spacing w:after="120"/>
        <w:jc w:val="both"/>
        <w:rPr>
          <w:rFonts w:cstheme="minorHAnsi"/>
          <w:bCs/>
          <w:color w:val="000000" w:themeColor="text1"/>
        </w:rPr>
      </w:pPr>
      <w:r>
        <w:rPr>
          <w:rFonts w:cstheme="minorHAnsi"/>
          <w:b/>
          <w:bCs/>
          <w:color w:val="000000" w:themeColor="text1"/>
        </w:rPr>
        <w:t>Le</w:t>
      </w:r>
      <w:r w:rsidR="00E17610">
        <w:rPr>
          <w:rFonts w:cstheme="minorHAnsi"/>
          <w:b/>
          <w:bCs/>
          <w:color w:val="000000" w:themeColor="text1"/>
        </w:rPr>
        <w:t xml:space="preserve"> membre du CSE</w:t>
      </w:r>
      <w:r w:rsidR="00E17610">
        <w:rPr>
          <w:rFonts w:cstheme="minorHAnsi"/>
          <w:bCs/>
          <w:color w:val="000000" w:themeColor="text1"/>
        </w:rPr>
        <w:t xml:space="preserve"> remarque que la Direction lui a également coupé la parole un peu plus tôt au cours de la présente réunion.</w:t>
      </w:r>
    </w:p>
    <w:p w14:paraId="307690C5" w14:textId="2E98E708" w:rsidR="00334C8A" w:rsidRDefault="00E17610" w:rsidP="006C5AA7">
      <w:pPr>
        <w:spacing w:after="120"/>
        <w:jc w:val="both"/>
        <w:rPr>
          <w:rFonts w:cstheme="minorHAnsi"/>
          <w:bCs/>
          <w:color w:val="000000" w:themeColor="text1"/>
        </w:rPr>
      </w:pPr>
      <w:r w:rsidRPr="00E17610">
        <w:rPr>
          <w:rFonts w:cstheme="minorHAnsi"/>
          <w:b/>
          <w:bCs/>
          <w:color w:val="000000" w:themeColor="text1"/>
          <w:szCs w:val="22"/>
        </w:rPr>
        <w:t>M.</w:t>
      </w:r>
      <w:r w:rsidR="00DC444B">
        <w:rPr>
          <w:rFonts w:cstheme="minorHAnsi"/>
          <w:b/>
          <w:bCs/>
          <w:color w:val="000000" w:themeColor="text1"/>
          <w:szCs w:val="22"/>
        </w:rPr>
        <w:t> </w:t>
      </w:r>
      <w:r w:rsidRPr="00E17610">
        <w:rPr>
          <w:rFonts w:cstheme="minorHAnsi"/>
          <w:b/>
          <w:bCs/>
          <w:color w:val="000000" w:themeColor="text1"/>
          <w:szCs w:val="22"/>
        </w:rPr>
        <w:t>TARNEAUD</w:t>
      </w:r>
      <w:r>
        <w:rPr>
          <w:rFonts w:cstheme="minorHAnsi"/>
          <w:bCs/>
          <w:color w:val="000000" w:themeColor="text1"/>
          <w:szCs w:val="22"/>
        </w:rPr>
        <w:t xml:space="preserve"> </w:t>
      </w:r>
      <w:r w:rsidR="00B30298" w:rsidRPr="00E17610">
        <w:rPr>
          <w:rFonts w:cstheme="minorHAnsi"/>
          <w:bCs/>
          <w:color w:val="000000" w:themeColor="text1"/>
        </w:rPr>
        <w:t>rappelle</w:t>
      </w:r>
      <w:r>
        <w:rPr>
          <w:rFonts w:cstheme="minorHAnsi"/>
          <w:bCs/>
          <w:color w:val="000000" w:themeColor="text1"/>
        </w:rPr>
        <w:t xml:space="preserve"> une nouvelle fois que ces débats n’ont</w:t>
      </w:r>
      <w:r w:rsidR="00B30298">
        <w:rPr>
          <w:rFonts w:cstheme="minorHAnsi"/>
          <w:bCs/>
          <w:color w:val="000000" w:themeColor="text1"/>
        </w:rPr>
        <w:t xml:space="preserve"> de toute façon rien à voir avec le point de l’ordre du jour. Il faut avancer.</w:t>
      </w:r>
    </w:p>
    <w:p w14:paraId="49B0D47D" w14:textId="4BDB7E4F" w:rsidR="00E17610" w:rsidRDefault="00E17610" w:rsidP="006C5AA7">
      <w:pPr>
        <w:spacing w:after="120"/>
        <w:jc w:val="both"/>
        <w:rPr>
          <w:rFonts w:cstheme="minorHAnsi"/>
          <w:bCs/>
          <w:color w:val="000000" w:themeColor="text1"/>
        </w:rPr>
      </w:pPr>
      <w:r>
        <w:rPr>
          <w:rFonts w:cstheme="minorHAnsi"/>
          <w:bCs/>
          <w:color w:val="000000" w:themeColor="text1"/>
        </w:rPr>
        <w:t>Si les élus n’ont aucune question supplémentaire à formuler, et qui soit en lien avec le point, alors le sujet peut être cl</w:t>
      </w:r>
      <w:r w:rsidR="008C1FE7">
        <w:rPr>
          <w:rFonts w:cstheme="minorHAnsi"/>
          <w:bCs/>
          <w:color w:val="000000" w:themeColor="text1"/>
        </w:rPr>
        <w:t>os</w:t>
      </w:r>
      <w:r>
        <w:rPr>
          <w:rFonts w:cstheme="minorHAnsi"/>
          <w:bCs/>
          <w:color w:val="000000" w:themeColor="text1"/>
        </w:rPr>
        <w:t>.</w:t>
      </w:r>
    </w:p>
    <w:p w14:paraId="0CBDD5D0" w14:textId="267C613A" w:rsidR="00855F7D" w:rsidRDefault="00554AB2" w:rsidP="006C5AA7">
      <w:pPr>
        <w:spacing w:after="120"/>
        <w:jc w:val="both"/>
        <w:rPr>
          <w:rFonts w:cstheme="minorHAnsi"/>
          <w:bCs/>
          <w:color w:val="000000" w:themeColor="text1"/>
        </w:rPr>
      </w:pPr>
      <w:r>
        <w:rPr>
          <w:rFonts w:cstheme="minorHAnsi"/>
          <w:b/>
          <w:bCs/>
          <w:color w:val="000000" w:themeColor="text1"/>
        </w:rPr>
        <w:t>Le</w:t>
      </w:r>
      <w:r w:rsidR="00855F7D">
        <w:rPr>
          <w:rFonts w:cstheme="minorHAnsi"/>
          <w:b/>
          <w:bCs/>
          <w:color w:val="000000" w:themeColor="text1"/>
        </w:rPr>
        <w:t xml:space="preserve"> membre du CSE</w:t>
      </w:r>
      <w:r w:rsidR="00855F7D">
        <w:rPr>
          <w:rFonts w:cstheme="minorHAnsi"/>
          <w:bCs/>
          <w:color w:val="000000" w:themeColor="text1"/>
        </w:rPr>
        <w:t xml:space="preserve"> note que la Direction devrait le laisser poursuivre son intervention jusqu’au bout.</w:t>
      </w:r>
    </w:p>
    <w:p w14:paraId="327CF9EB" w14:textId="672BE8F0" w:rsidR="00855F7D" w:rsidRDefault="00855F7D" w:rsidP="006C5AA7">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insiste sur le fait qu’il est nécessaire d’avancer.</w:t>
      </w:r>
    </w:p>
    <w:p w14:paraId="28A6B517" w14:textId="27E147B2" w:rsidR="00855F7D" w:rsidRPr="00855F7D" w:rsidRDefault="00855F7D" w:rsidP="006C5AA7">
      <w:pPr>
        <w:spacing w:after="120"/>
        <w:jc w:val="both"/>
        <w:rPr>
          <w:rFonts w:cstheme="minorHAnsi"/>
          <w:bCs/>
          <w:color w:val="000000" w:themeColor="text1"/>
        </w:rPr>
      </w:pPr>
      <w:r>
        <w:rPr>
          <w:rFonts w:cstheme="minorHAnsi"/>
          <w:b/>
          <w:bCs/>
          <w:color w:val="000000" w:themeColor="text1"/>
        </w:rPr>
        <w:t>La Secrétaire du CSE</w:t>
      </w:r>
      <w:r>
        <w:rPr>
          <w:rFonts w:cstheme="minorHAnsi"/>
          <w:bCs/>
          <w:color w:val="000000" w:themeColor="text1"/>
        </w:rPr>
        <w:t xml:space="preserve"> explique que tous les élus ont le droit de s’exprimer librement.</w:t>
      </w:r>
    </w:p>
    <w:p w14:paraId="06A530C2" w14:textId="51985318" w:rsidR="00B30298" w:rsidRDefault="00554AB2" w:rsidP="00B30298">
      <w:pPr>
        <w:spacing w:after="120"/>
        <w:jc w:val="both"/>
        <w:rPr>
          <w:rFonts w:cstheme="minorHAnsi"/>
          <w:bCs/>
          <w:color w:val="000000" w:themeColor="text1"/>
        </w:rPr>
      </w:pPr>
      <w:r>
        <w:rPr>
          <w:rFonts w:cstheme="minorHAnsi"/>
          <w:b/>
          <w:bCs/>
          <w:color w:val="000000" w:themeColor="text1"/>
        </w:rPr>
        <w:t>Le</w:t>
      </w:r>
      <w:r w:rsidR="00B30298">
        <w:rPr>
          <w:rFonts w:cstheme="minorHAnsi"/>
          <w:b/>
          <w:bCs/>
          <w:color w:val="000000" w:themeColor="text1"/>
        </w:rPr>
        <w:t xml:space="preserve"> membre du CSE </w:t>
      </w:r>
      <w:r w:rsidR="00B30298">
        <w:rPr>
          <w:rFonts w:cstheme="minorHAnsi"/>
          <w:bCs/>
          <w:color w:val="000000" w:themeColor="text1"/>
        </w:rPr>
        <w:t>souligne qu’il est nécessaire d’organiser un transfert d’expérience ainsi qu’un transfert d’historique. Il n’est pas question de reproduire l’ensemble des débats qui se sont tenus depuis l’année</w:t>
      </w:r>
      <w:r w:rsidR="00AF2263">
        <w:rPr>
          <w:rFonts w:cstheme="minorHAnsi"/>
          <w:bCs/>
          <w:color w:val="000000" w:themeColor="text1"/>
        </w:rPr>
        <w:t> </w:t>
      </w:r>
      <w:r w:rsidR="00B30298">
        <w:rPr>
          <w:rFonts w:cstheme="minorHAnsi"/>
          <w:bCs/>
          <w:color w:val="000000" w:themeColor="text1"/>
        </w:rPr>
        <w:t xml:space="preserve">2010. </w:t>
      </w:r>
      <w:r w:rsidR="001D3AD9">
        <w:rPr>
          <w:rFonts w:cstheme="minorHAnsi"/>
          <w:bCs/>
          <w:color w:val="000000" w:themeColor="text1"/>
        </w:rPr>
        <w:t>Il ne faut pas repartir de zéro et prévoir des formations en interne. Il en va de l’efficacité de l’instance.</w:t>
      </w:r>
    </w:p>
    <w:p w14:paraId="3467DE89" w14:textId="3D1BFC22" w:rsidR="001D3AD9" w:rsidRPr="001D3AD9" w:rsidRDefault="001D3AD9" w:rsidP="00B30298">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 xml:space="preserve">TARNEAUD </w:t>
      </w:r>
      <w:r>
        <w:rPr>
          <w:rFonts w:cstheme="minorHAnsi"/>
          <w:bCs/>
          <w:color w:val="000000" w:themeColor="text1"/>
        </w:rPr>
        <w:t>le confirme. Tous les participants à la réunion sont d’accord sur ce point.</w:t>
      </w:r>
    </w:p>
    <w:p w14:paraId="6BBD23AE" w14:textId="20748987" w:rsidR="00EC154C" w:rsidRDefault="00EC154C" w:rsidP="006C5AA7">
      <w:pPr>
        <w:spacing w:after="120"/>
        <w:jc w:val="both"/>
        <w:rPr>
          <w:rFonts w:cstheme="minorHAnsi"/>
          <w:bCs/>
          <w:color w:val="000000" w:themeColor="text1"/>
        </w:rPr>
      </w:pPr>
      <w:r w:rsidRPr="00EC154C">
        <w:rPr>
          <w:rFonts w:cstheme="minorHAnsi"/>
          <w:b/>
          <w:bCs/>
          <w:color w:val="000000" w:themeColor="text1"/>
        </w:rPr>
        <w:t xml:space="preserve">La Secrétaire du CSE </w:t>
      </w:r>
      <w:r w:rsidR="00B30298">
        <w:rPr>
          <w:rFonts w:cstheme="minorHAnsi"/>
          <w:bCs/>
          <w:color w:val="000000" w:themeColor="text1"/>
        </w:rPr>
        <w:t>précise qu’il ne s’agit pas de repartir de zéro. Il est cela dit légitime que les nouveaux élus posent des questions à la Direction, et que la Direction y réponde.</w:t>
      </w:r>
    </w:p>
    <w:p w14:paraId="5B1F4755" w14:textId="5250E8FC" w:rsidR="00EC154C" w:rsidRDefault="00191C98" w:rsidP="006C5AA7">
      <w:pPr>
        <w:spacing w:after="120"/>
        <w:jc w:val="both"/>
        <w:rPr>
          <w:rFonts w:cstheme="minorHAnsi"/>
          <w:bCs/>
          <w:color w:val="000000" w:themeColor="text1"/>
        </w:rPr>
      </w:pPr>
      <w:r>
        <w:rPr>
          <w:rFonts w:cstheme="minorHAnsi"/>
          <w:b/>
          <w:bCs/>
          <w:color w:val="000000" w:themeColor="text1"/>
        </w:rPr>
        <w:t xml:space="preserve">Le </w:t>
      </w:r>
      <w:r w:rsidR="00EC154C" w:rsidRPr="00EC154C">
        <w:rPr>
          <w:rFonts w:cstheme="minorHAnsi"/>
          <w:b/>
          <w:bCs/>
          <w:color w:val="000000" w:themeColor="text1"/>
        </w:rPr>
        <w:t xml:space="preserve">membre du CSE </w:t>
      </w:r>
      <w:r w:rsidR="00B30298">
        <w:rPr>
          <w:rFonts w:cstheme="minorHAnsi"/>
          <w:bCs/>
          <w:color w:val="000000" w:themeColor="text1"/>
        </w:rPr>
        <w:t>explique que les anciens élus pourraient tout aussi bien répondre à ces questions. Les membres du CSE ne sont en l’occurrence pas dépendants de la Direction.</w:t>
      </w:r>
    </w:p>
    <w:p w14:paraId="5AC0D2DD" w14:textId="4893218B" w:rsidR="00EC154C" w:rsidRDefault="00EC154C" w:rsidP="006C5AA7">
      <w:pPr>
        <w:spacing w:after="120"/>
        <w:jc w:val="both"/>
        <w:rPr>
          <w:rFonts w:cstheme="minorHAnsi"/>
          <w:bCs/>
          <w:color w:val="000000" w:themeColor="text1"/>
        </w:rPr>
      </w:pPr>
      <w:r w:rsidRPr="00EC154C">
        <w:rPr>
          <w:rFonts w:cstheme="minorHAnsi"/>
          <w:b/>
          <w:bCs/>
          <w:color w:val="000000" w:themeColor="text1"/>
        </w:rPr>
        <w:t xml:space="preserve">La Secrétaire du CSE </w:t>
      </w:r>
      <w:r w:rsidR="00B30298">
        <w:rPr>
          <w:rFonts w:cstheme="minorHAnsi"/>
          <w:bCs/>
          <w:color w:val="000000" w:themeColor="text1"/>
        </w:rPr>
        <w:t xml:space="preserve">insiste sur le fait </w:t>
      </w:r>
      <w:r w:rsidR="0054187D">
        <w:rPr>
          <w:rFonts w:cstheme="minorHAnsi"/>
          <w:bCs/>
          <w:color w:val="000000" w:themeColor="text1"/>
        </w:rPr>
        <w:t>que les</w:t>
      </w:r>
      <w:r w:rsidR="00553C14">
        <w:rPr>
          <w:rFonts w:cstheme="minorHAnsi"/>
          <w:bCs/>
          <w:color w:val="000000" w:themeColor="text1"/>
        </w:rPr>
        <w:t xml:space="preserve"> nouveaux</w:t>
      </w:r>
      <w:r w:rsidR="0054187D">
        <w:rPr>
          <w:rFonts w:cstheme="minorHAnsi"/>
          <w:bCs/>
          <w:color w:val="000000" w:themeColor="text1"/>
        </w:rPr>
        <w:t xml:space="preserve"> élus </w:t>
      </w:r>
      <w:r w:rsidR="00553C14">
        <w:rPr>
          <w:rFonts w:cstheme="minorHAnsi"/>
          <w:bCs/>
          <w:color w:val="000000" w:themeColor="text1"/>
        </w:rPr>
        <w:t xml:space="preserve">ont accès aux procès-verbaux des réunions précédentes. Ils </w:t>
      </w:r>
      <w:r w:rsidR="0054187D">
        <w:rPr>
          <w:rFonts w:cstheme="minorHAnsi"/>
          <w:bCs/>
          <w:color w:val="000000" w:themeColor="text1"/>
        </w:rPr>
        <w:t>ont toute latitude pour poser leurs questions à la Direction.</w:t>
      </w:r>
      <w:r w:rsidR="00553C14">
        <w:rPr>
          <w:rFonts w:cstheme="minorHAnsi"/>
          <w:bCs/>
          <w:color w:val="000000" w:themeColor="text1"/>
        </w:rPr>
        <w:t xml:space="preserve"> </w:t>
      </w:r>
    </w:p>
    <w:p w14:paraId="53CE1BBD" w14:textId="2BA835A9" w:rsidR="00EC154C" w:rsidRDefault="00191C98" w:rsidP="006C5AA7">
      <w:pPr>
        <w:spacing w:after="120"/>
        <w:jc w:val="both"/>
        <w:rPr>
          <w:rFonts w:cstheme="minorHAnsi"/>
          <w:bCs/>
          <w:color w:val="000000" w:themeColor="text1"/>
        </w:rPr>
      </w:pPr>
      <w:r>
        <w:rPr>
          <w:rFonts w:cstheme="minorHAnsi"/>
          <w:b/>
          <w:bCs/>
          <w:color w:val="000000" w:themeColor="text1"/>
        </w:rPr>
        <w:t>Le</w:t>
      </w:r>
      <w:r w:rsidR="00EC154C" w:rsidRPr="00EC154C">
        <w:rPr>
          <w:rFonts w:cstheme="minorHAnsi"/>
          <w:b/>
          <w:bCs/>
          <w:color w:val="000000" w:themeColor="text1"/>
        </w:rPr>
        <w:t xml:space="preserve"> membre du CSE </w:t>
      </w:r>
      <w:r w:rsidR="0054187D">
        <w:rPr>
          <w:rFonts w:cstheme="minorHAnsi"/>
          <w:bCs/>
          <w:color w:val="000000" w:themeColor="text1"/>
        </w:rPr>
        <w:t>note que le CSE a besoin de se structurer. Les nouveau</w:t>
      </w:r>
      <w:r w:rsidR="00553C14">
        <w:rPr>
          <w:rFonts w:cstheme="minorHAnsi"/>
          <w:bCs/>
          <w:color w:val="000000" w:themeColor="text1"/>
        </w:rPr>
        <w:t>x élus doivent être accompagnés par les anciens élus. Les procès-verbaux ne suffisent pas en eux-mêmes.</w:t>
      </w:r>
    </w:p>
    <w:p w14:paraId="7AD986E6" w14:textId="0614CBEE" w:rsidR="00191C98" w:rsidRDefault="0092440F" w:rsidP="006C5AA7">
      <w:pPr>
        <w:spacing w:after="120"/>
        <w:jc w:val="both"/>
        <w:rPr>
          <w:rFonts w:cstheme="minorHAnsi"/>
          <w:bCs/>
          <w:color w:val="000000" w:themeColor="text1"/>
        </w:rPr>
      </w:pPr>
      <w:r>
        <w:rPr>
          <w:rFonts w:cstheme="minorHAnsi"/>
          <w:b/>
          <w:bCs/>
          <w:color w:val="000000" w:themeColor="text1"/>
        </w:rPr>
        <w:t>Mounir ZERARKA</w:t>
      </w:r>
      <w:r w:rsidR="005803B9">
        <w:rPr>
          <w:rFonts w:cstheme="minorHAnsi"/>
          <w:bCs/>
          <w:color w:val="000000" w:themeColor="text1"/>
        </w:rPr>
        <w:t xml:space="preserve"> indique que la question qu’il a posée ne s’adressait pas aux anciens élus. Elle s’adressait bien à la Direction.</w:t>
      </w:r>
    </w:p>
    <w:p w14:paraId="538466BC" w14:textId="6BEF25FC" w:rsidR="00311E5A" w:rsidRDefault="00311E5A" w:rsidP="006C5AA7">
      <w:pPr>
        <w:spacing w:after="120"/>
        <w:jc w:val="both"/>
        <w:rPr>
          <w:rFonts w:cstheme="minorHAnsi"/>
          <w:bCs/>
          <w:color w:val="000000" w:themeColor="text1"/>
        </w:rPr>
      </w:pPr>
      <w:r>
        <w:rPr>
          <w:rFonts w:cstheme="minorHAnsi"/>
          <w:b/>
          <w:bCs/>
          <w:color w:val="000000" w:themeColor="text1"/>
        </w:rPr>
        <w:t>Le membre du CSE</w:t>
      </w:r>
      <w:r>
        <w:rPr>
          <w:rFonts w:cstheme="minorHAnsi"/>
          <w:bCs/>
          <w:color w:val="000000" w:themeColor="text1"/>
        </w:rPr>
        <w:t xml:space="preserve"> insiste sur le fait que l’instance a besoin de se structurer. Les nouveaux élus ne doivent pas être laissés en jachère.</w:t>
      </w:r>
    </w:p>
    <w:p w14:paraId="50912E9B" w14:textId="5156190F" w:rsidR="00311E5A" w:rsidRDefault="00311E5A" w:rsidP="006C5AA7">
      <w:pPr>
        <w:spacing w:after="120"/>
        <w:jc w:val="both"/>
        <w:rPr>
          <w:rFonts w:cstheme="minorHAnsi"/>
          <w:bCs/>
          <w:color w:val="000000" w:themeColor="text1"/>
        </w:rPr>
      </w:pPr>
      <w:r>
        <w:rPr>
          <w:rFonts w:cstheme="minorHAnsi"/>
          <w:b/>
          <w:bCs/>
          <w:color w:val="000000" w:themeColor="text1"/>
        </w:rPr>
        <w:t>La Secrétaire du CSE</w:t>
      </w:r>
      <w:r>
        <w:rPr>
          <w:rFonts w:cstheme="minorHAnsi"/>
          <w:bCs/>
          <w:color w:val="000000" w:themeColor="text1"/>
        </w:rPr>
        <w:t xml:space="preserve"> répond que les nouveaux membres du CSE ne sont en l’occurrence pas laissés en jachère.</w:t>
      </w:r>
    </w:p>
    <w:p w14:paraId="6F0C25AB" w14:textId="61B7412F" w:rsidR="002A7B10" w:rsidRDefault="002A7B10" w:rsidP="006C5AA7">
      <w:pPr>
        <w:spacing w:after="120"/>
        <w:jc w:val="both"/>
        <w:rPr>
          <w:rFonts w:cstheme="minorHAnsi"/>
          <w:bCs/>
          <w:color w:val="000000" w:themeColor="text1"/>
        </w:rPr>
      </w:pPr>
      <w:r>
        <w:rPr>
          <w:rFonts w:cstheme="minorHAnsi"/>
          <w:b/>
          <w:bCs/>
          <w:color w:val="000000" w:themeColor="text1"/>
        </w:rPr>
        <w:t>Le membre du CSE</w:t>
      </w:r>
      <w:r>
        <w:rPr>
          <w:rFonts w:cstheme="minorHAnsi"/>
          <w:bCs/>
          <w:color w:val="000000" w:themeColor="text1"/>
        </w:rPr>
        <w:t xml:space="preserve"> explique qu’il ne s’agissait que d’une simple image. </w:t>
      </w:r>
      <w:r w:rsidR="003C521A">
        <w:rPr>
          <w:rFonts w:cstheme="minorHAnsi"/>
          <w:bCs/>
          <w:color w:val="000000" w:themeColor="text1"/>
        </w:rPr>
        <w:t xml:space="preserve">En tout cas, les anciens élus sont tout </w:t>
      </w:r>
      <w:r w:rsidR="00DC444B">
        <w:rPr>
          <w:rFonts w:cstheme="minorHAnsi"/>
          <w:bCs/>
          <w:color w:val="000000" w:themeColor="text1"/>
        </w:rPr>
        <w:t>à</w:t>
      </w:r>
      <w:r w:rsidR="003C521A">
        <w:rPr>
          <w:rFonts w:cstheme="minorHAnsi"/>
          <w:bCs/>
          <w:color w:val="000000" w:themeColor="text1"/>
        </w:rPr>
        <w:t xml:space="preserve"> fait en capacité de répondre à bon nombre de questions exprimées par les nouveaux membres de l’instance</w:t>
      </w:r>
      <w:r w:rsidR="00A00BC1">
        <w:rPr>
          <w:rFonts w:cstheme="minorHAnsi"/>
          <w:bCs/>
          <w:color w:val="000000" w:themeColor="text1"/>
        </w:rPr>
        <w:t>.</w:t>
      </w:r>
    </w:p>
    <w:p w14:paraId="4A28855D" w14:textId="5062EAF1" w:rsidR="00A00BC1" w:rsidRDefault="00A00BC1" w:rsidP="006C5AA7">
      <w:pPr>
        <w:spacing w:after="120"/>
        <w:jc w:val="both"/>
        <w:rPr>
          <w:rFonts w:cstheme="minorHAnsi"/>
          <w:bCs/>
          <w:color w:val="000000" w:themeColor="text1"/>
        </w:rPr>
      </w:pPr>
      <w:r>
        <w:rPr>
          <w:rFonts w:cstheme="minorHAnsi"/>
          <w:bCs/>
          <w:color w:val="000000" w:themeColor="text1"/>
        </w:rPr>
        <w:t xml:space="preserve">Il revient sur l’accord relatif au temps de travail négocié en 2016. </w:t>
      </w:r>
      <w:r w:rsidR="00DC444B">
        <w:rPr>
          <w:rFonts w:cstheme="minorHAnsi"/>
          <w:bCs/>
          <w:color w:val="000000" w:themeColor="text1"/>
        </w:rPr>
        <w:t>À</w:t>
      </w:r>
      <w:r>
        <w:rPr>
          <w:rFonts w:cstheme="minorHAnsi"/>
          <w:bCs/>
          <w:color w:val="000000" w:themeColor="text1"/>
        </w:rPr>
        <w:t xml:space="preserve"> l’époque, la Direction souhaitait déterminer un délai fixe de 15</w:t>
      </w:r>
      <w:r w:rsidR="00DC444B">
        <w:rPr>
          <w:rFonts w:cstheme="minorHAnsi"/>
          <w:bCs/>
          <w:color w:val="000000" w:themeColor="text1"/>
        </w:rPr>
        <w:t> </w:t>
      </w:r>
      <w:r>
        <w:rPr>
          <w:rFonts w:cstheme="minorHAnsi"/>
          <w:bCs/>
          <w:color w:val="000000" w:themeColor="text1"/>
        </w:rPr>
        <w:t>minutes.</w:t>
      </w:r>
    </w:p>
    <w:p w14:paraId="3CCCF85F" w14:textId="0C2B8C28" w:rsidR="00A00BC1" w:rsidRDefault="00A00BC1" w:rsidP="006C5AA7">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et </w:t>
      </w:r>
      <w:r>
        <w:rPr>
          <w:rFonts w:cstheme="minorHAnsi"/>
          <w:b/>
          <w:bCs/>
          <w:color w:val="000000" w:themeColor="text1"/>
        </w:rPr>
        <w:t>Mme</w:t>
      </w:r>
      <w:r w:rsidR="00DC444B">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interrompent cette intervention, qui n’a rien à voir avec le point de l’ordre du jour. </w:t>
      </w:r>
    </w:p>
    <w:p w14:paraId="5C871DA6" w14:textId="1E05CFB0" w:rsidR="00A00BC1" w:rsidRDefault="00A00BC1" w:rsidP="006C5AA7">
      <w:pPr>
        <w:spacing w:after="120"/>
        <w:jc w:val="both"/>
        <w:rPr>
          <w:rFonts w:cstheme="minorHAnsi"/>
          <w:bCs/>
          <w:color w:val="000000" w:themeColor="text1"/>
        </w:rPr>
      </w:pPr>
      <w:r>
        <w:rPr>
          <w:rFonts w:cstheme="minorHAnsi"/>
          <w:b/>
          <w:bCs/>
          <w:color w:val="000000" w:themeColor="text1"/>
        </w:rPr>
        <w:t>Le membre du CSE</w:t>
      </w:r>
      <w:r>
        <w:rPr>
          <w:rFonts w:cstheme="minorHAnsi"/>
          <w:bCs/>
          <w:color w:val="000000" w:themeColor="text1"/>
        </w:rPr>
        <w:t xml:space="preserve"> poursuit son intervention. </w:t>
      </w:r>
    </w:p>
    <w:p w14:paraId="5FFD4C08" w14:textId="3F22029E" w:rsidR="00A00BC1" w:rsidRDefault="00A00BC1" w:rsidP="006C5AA7">
      <w:pPr>
        <w:spacing w:after="120"/>
        <w:jc w:val="both"/>
        <w:rPr>
          <w:rFonts w:cstheme="minorHAnsi"/>
          <w:bCs/>
          <w:color w:val="000000" w:themeColor="text1"/>
        </w:rPr>
      </w:pPr>
      <w:r>
        <w:rPr>
          <w:rFonts w:cstheme="minorHAnsi"/>
          <w:bCs/>
          <w:color w:val="000000" w:themeColor="text1"/>
        </w:rPr>
        <w:t xml:space="preserve">Malgré les souhaits exprimés à l’époque par la Direction, il a finalement été décidé de transformer </w:t>
      </w:r>
      <w:r w:rsidR="00DC444B">
        <w:rPr>
          <w:rFonts w:cstheme="minorHAnsi"/>
          <w:bCs/>
          <w:color w:val="000000" w:themeColor="text1"/>
        </w:rPr>
        <w:t>c</w:t>
      </w:r>
      <w:r>
        <w:rPr>
          <w:rFonts w:cstheme="minorHAnsi"/>
          <w:bCs/>
          <w:color w:val="000000" w:themeColor="text1"/>
        </w:rPr>
        <w:t>e délai fixe de 15</w:t>
      </w:r>
      <w:r w:rsidR="00DC444B">
        <w:rPr>
          <w:rFonts w:cstheme="minorHAnsi"/>
          <w:bCs/>
          <w:color w:val="000000" w:themeColor="text1"/>
        </w:rPr>
        <w:t> </w:t>
      </w:r>
      <w:r>
        <w:rPr>
          <w:rFonts w:cstheme="minorHAnsi"/>
          <w:bCs/>
          <w:color w:val="000000" w:themeColor="text1"/>
        </w:rPr>
        <w:t>minutes en un «</w:t>
      </w:r>
      <w:r w:rsidR="00DC444B">
        <w:rPr>
          <w:rFonts w:cstheme="minorHAnsi"/>
          <w:bCs/>
          <w:color w:val="000000" w:themeColor="text1"/>
        </w:rPr>
        <w:t> </w:t>
      </w:r>
      <w:r>
        <w:rPr>
          <w:rFonts w:cstheme="minorHAnsi"/>
          <w:bCs/>
          <w:color w:val="000000" w:themeColor="text1"/>
        </w:rPr>
        <w:t>temps raisonnable</w:t>
      </w:r>
      <w:r w:rsidR="00DC444B">
        <w:rPr>
          <w:rFonts w:cstheme="minorHAnsi"/>
          <w:bCs/>
          <w:color w:val="000000" w:themeColor="text1"/>
        </w:rPr>
        <w:t> </w:t>
      </w:r>
      <w:r>
        <w:rPr>
          <w:rFonts w:cstheme="minorHAnsi"/>
          <w:bCs/>
          <w:color w:val="000000" w:themeColor="text1"/>
        </w:rPr>
        <w:t>».</w:t>
      </w:r>
    </w:p>
    <w:p w14:paraId="4F67B4E8" w14:textId="2F0987F3" w:rsidR="00A00BC1" w:rsidRDefault="00A00BC1" w:rsidP="006C5AA7">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interrompt cette intervention.</w:t>
      </w:r>
      <w:r w:rsidR="00283517">
        <w:rPr>
          <w:rFonts w:cstheme="minorHAnsi"/>
          <w:bCs/>
          <w:color w:val="000000" w:themeColor="text1"/>
        </w:rPr>
        <w:t xml:space="preserve"> Il faut arrêter de digresser. Le sujet des astreintes n’est pas à l’ordre du jour. </w:t>
      </w:r>
    </w:p>
    <w:p w14:paraId="0CA36254" w14:textId="0F24F5CA" w:rsidR="001E5543" w:rsidRDefault="001E5543" w:rsidP="006C5AA7">
      <w:pPr>
        <w:spacing w:after="120"/>
        <w:jc w:val="both"/>
        <w:rPr>
          <w:rFonts w:cstheme="minorHAnsi"/>
          <w:bCs/>
          <w:color w:val="000000" w:themeColor="text1"/>
        </w:rPr>
      </w:pPr>
      <w:r>
        <w:rPr>
          <w:rFonts w:cstheme="minorHAnsi"/>
          <w:b/>
          <w:bCs/>
          <w:color w:val="000000" w:themeColor="text1"/>
        </w:rPr>
        <w:lastRenderedPageBreak/>
        <w:t>Le Secrétaire du CSE</w:t>
      </w:r>
      <w:r>
        <w:rPr>
          <w:rFonts w:cstheme="minorHAnsi"/>
          <w:bCs/>
          <w:color w:val="000000" w:themeColor="text1"/>
        </w:rPr>
        <w:t xml:space="preserve"> note que des points relatifs aux astreintes ont bien été placés à l’ordre du jour de la présente réunion.</w:t>
      </w:r>
    </w:p>
    <w:p w14:paraId="17F60F71" w14:textId="2EB0E7D1" w:rsidR="001E5543" w:rsidRPr="001E5543" w:rsidRDefault="001E5543" w:rsidP="006C5AA7">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le concède. Le sujet sera donc abordé en temps voulu. </w:t>
      </w:r>
    </w:p>
    <w:p w14:paraId="67C45BEA" w14:textId="51DF6A60" w:rsidR="00480480" w:rsidRDefault="0092440F" w:rsidP="006C5AA7">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480480" w:rsidRPr="00480480">
        <w:rPr>
          <w:rFonts w:cstheme="minorHAnsi"/>
          <w:b/>
          <w:bCs/>
          <w:color w:val="000000" w:themeColor="text1"/>
        </w:rPr>
        <w:t xml:space="preserve"> </w:t>
      </w:r>
      <w:r w:rsidR="00FC2A14">
        <w:rPr>
          <w:rFonts w:cstheme="minorHAnsi"/>
          <w:bCs/>
          <w:color w:val="000000" w:themeColor="text1"/>
        </w:rPr>
        <w:t>aimerait revenir sur le règlement intérieur de la société Free Réseau. Le document ne semble mentionner aucun texte de loi ni aucune disposition légale.</w:t>
      </w:r>
    </w:p>
    <w:p w14:paraId="4684C242" w14:textId="77777777" w:rsidR="00FC0038" w:rsidRDefault="00480480" w:rsidP="006C5AA7">
      <w:pPr>
        <w:spacing w:after="120"/>
        <w:jc w:val="both"/>
        <w:rPr>
          <w:rFonts w:cstheme="minorHAnsi"/>
          <w:bCs/>
          <w:color w:val="000000" w:themeColor="text1"/>
        </w:rPr>
      </w:pPr>
      <w:r w:rsidRPr="00480480">
        <w:rPr>
          <w:rFonts w:cstheme="minorHAnsi"/>
          <w:b/>
          <w:bCs/>
          <w:color w:val="000000" w:themeColor="text1"/>
          <w:szCs w:val="22"/>
        </w:rPr>
        <w:t>M. TARNEAUD</w:t>
      </w:r>
      <w:r w:rsidRPr="00480480">
        <w:rPr>
          <w:rFonts w:cstheme="minorHAnsi"/>
          <w:bCs/>
          <w:color w:val="000000" w:themeColor="text1"/>
          <w:szCs w:val="22"/>
        </w:rPr>
        <w:t xml:space="preserve"> </w:t>
      </w:r>
      <w:r w:rsidR="00FC2A14">
        <w:rPr>
          <w:rFonts w:cstheme="minorHAnsi"/>
          <w:bCs/>
          <w:color w:val="000000" w:themeColor="text1"/>
        </w:rPr>
        <w:t xml:space="preserve">le confirme. </w:t>
      </w:r>
    </w:p>
    <w:p w14:paraId="78A0D4EC" w14:textId="3E28D18F" w:rsidR="00480480" w:rsidRDefault="00FC2A14" w:rsidP="006C5AA7">
      <w:pPr>
        <w:spacing w:after="120"/>
        <w:jc w:val="both"/>
        <w:rPr>
          <w:rFonts w:cstheme="minorHAnsi"/>
          <w:bCs/>
          <w:color w:val="000000" w:themeColor="text1"/>
        </w:rPr>
      </w:pPr>
      <w:r>
        <w:rPr>
          <w:rFonts w:cstheme="minorHAnsi"/>
          <w:bCs/>
          <w:color w:val="000000" w:themeColor="text1"/>
        </w:rPr>
        <w:t>Il précise néanmoins</w:t>
      </w:r>
      <w:r w:rsidR="00FE790D">
        <w:rPr>
          <w:rFonts w:cstheme="minorHAnsi"/>
          <w:bCs/>
          <w:color w:val="000000" w:themeColor="text1"/>
        </w:rPr>
        <w:t xml:space="preserve"> que le </w:t>
      </w:r>
      <w:r w:rsidR="00FE790D">
        <w:rPr>
          <w:rFonts w:cstheme="minorHAnsi"/>
          <w:bCs/>
          <w:i/>
          <w:color w:val="000000" w:themeColor="text1"/>
        </w:rPr>
        <w:t>process</w:t>
      </w:r>
      <w:r w:rsidR="00FE790D">
        <w:rPr>
          <w:rFonts w:cstheme="minorHAnsi"/>
          <w:bCs/>
          <w:color w:val="000000" w:themeColor="text1"/>
        </w:rPr>
        <w:t xml:space="preserve"> de mise en place du règlement intérieur intègre un contrôle juridique par la DIRECCTE. Toutes les dispositions qui apparaissent dans le document relèvent soit de consultations antérieures, soit de textes de loi. </w:t>
      </w:r>
      <w:r w:rsidR="0048791D">
        <w:rPr>
          <w:rFonts w:cstheme="minorHAnsi"/>
          <w:bCs/>
          <w:color w:val="000000" w:themeColor="text1"/>
        </w:rPr>
        <w:t>La partie gestion des donnée</w:t>
      </w:r>
      <w:r w:rsidR="00DC444B">
        <w:rPr>
          <w:rFonts w:cstheme="minorHAnsi"/>
          <w:bCs/>
          <w:color w:val="000000" w:themeColor="text1"/>
        </w:rPr>
        <w:t>s</w:t>
      </w:r>
      <w:r w:rsidR="0048791D">
        <w:rPr>
          <w:rFonts w:cstheme="minorHAnsi"/>
          <w:bCs/>
          <w:color w:val="000000" w:themeColor="text1"/>
        </w:rPr>
        <w:t>/DPO est strictement délimitée par la loi</w:t>
      </w:r>
      <w:r w:rsidR="000644E5">
        <w:rPr>
          <w:rFonts w:cstheme="minorHAnsi"/>
          <w:bCs/>
          <w:color w:val="000000" w:themeColor="text1"/>
        </w:rPr>
        <w:t>.</w:t>
      </w:r>
      <w:r w:rsidR="0048791D">
        <w:rPr>
          <w:rFonts w:cstheme="minorHAnsi"/>
          <w:bCs/>
          <w:color w:val="000000" w:themeColor="text1"/>
        </w:rPr>
        <w:t xml:space="preserve"> </w:t>
      </w:r>
    </w:p>
    <w:p w14:paraId="3F9F5D1D" w14:textId="7F199323" w:rsidR="00BE3881" w:rsidRDefault="00BE3881" w:rsidP="006C5AA7">
      <w:pPr>
        <w:spacing w:after="120"/>
        <w:jc w:val="both"/>
        <w:rPr>
          <w:rFonts w:cstheme="minorHAnsi"/>
          <w:bCs/>
          <w:color w:val="000000" w:themeColor="text1"/>
        </w:rPr>
      </w:pPr>
      <w:r>
        <w:rPr>
          <w:rFonts w:cstheme="minorHAnsi"/>
          <w:bCs/>
          <w:color w:val="000000" w:themeColor="text1"/>
        </w:rPr>
        <w:t>Il ajoute par ailleurs que, concernant le sujet de la géolocalisation, de nombreuses références juridiques ont étayé la consultation organisée au mois de mars 2022.</w:t>
      </w:r>
    </w:p>
    <w:p w14:paraId="132E9B35" w14:textId="7C6F8D8F" w:rsidR="000644E5" w:rsidRPr="000644E5" w:rsidRDefault="009B34B8" w:rsidP="006C5AA7">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0644E5">
        <w:rPr>
          <w:rFonts w:cstheme="minorHAnsi"/>
          <w:bCs/>
          <w:color w:val="000000" w:themeColor="text1"/>
        </w:rPr>
        <w:t xml:space="preserve"> demande si le règlement intérieur doit nécessairement mentionner des références explicitement juridiques.</w:t>
      </w:r>
    </w:p>
    <w:p w14:paraId="2F5666A6" w14:textId="7CBA84FC" w:rsidR="00480480" w:rsidRDefault="00480480" w:rsidP="006C5AA7">
      <w:pPr>
        <w:spacing w:after="120"/>
        <w:jc w:val="both"/>
        <w:rPr>
          <w:rFonts w:cs="Arial"/>
          <w:bCs/>
          <w:color w:val="000000" w:themeColor="text1"/>
        </w:rPr>
      </w:pPr>
      <w:r w:rsidRPr="00480480">
        <w:rPr>
          <w:rFonts w:cs="Arial"/>
          <w:b/>
          <w:bCs/>
          <w:color w:val="000000" w:themeColor="text1"/>
          <w:szCs w:val="22"/>
        </w:rPr>
        <w:t>Mme POLO</w:t>
      </w:r>
      <w:r w:rsidRPr="00480480">
        <w:rPr>
          <w:rFonts w:cs="Arial"/>
          <w:bCs/>
          <w:color w:val="000000" w:themeColor="text1"/>
          <w:szCs w:val="22"/>
        </w:rPr>
        <w:t xml:space="preserve"> </w:t>
      </w:r>
      <w:r w:rsidR="000644E5">
        <w:rPr>
          <w:rFonts w:cs="Arial"/>
          <w:bCs/>
          <w:color w:val="000000" w:themeColor="text1"/>
        </w:rPr>
        <w:t xml:space="preserve">répond </w:t>
      </w:r>
      <w:r w:rsidR="00BE3881">
        <w:rPr>
          <w:rFonts w:cs="Arial"/>
          <w:bCs/>
          <w:color w:val="000000" w:themeColor="text1"/>
        </w:rPr>
        <w:t>que le règlement intérieur ne doit pas obligatoirement mentionner l’ensemble des références juridiques.</w:t>
      </w:r>
    </w:p>
    <w:p w14:paraId="1A8CBEB8" w14:textId="7AEE1D73" w:rsidR="00ED726C" w:rsidRPr="00ED726C" w:rsidRDefault="00ED726C" w:rsidP="006C5AA7">
      <w:pPr>
        <w:spacing w:after="120"/>
        <w:jc w:val="both"/>
        <w:rPr>
          <w:rFonts w:cs="Arial"/>
          <w:bCs/>
          <w:color w:val="000000" w:themeColor="text1"/>
        </w:rPr>
      </w:pPr>
      <w:r>
        <w:rPr>
          <w:rFonts w:cs="Arial"/>
          <w:b/>
          <w:bCs/>
          <w:color w:val="000000" w:themeColor="text1"/>
        </w:rPr>
        <w:t>M.</w:t>
      </w:r>
      <w:r w:rsidR="00DC444B">
        <w:rPr>
          <w:rFonts w:cs="Arial"/>
          <w:b/>
          <w:bCs/>
          <w:color w:val="000000" w:themeColor="text1"/>
        </w:rPr>
        <w:t> </w:t>
      </w:r>
      <w:r>
        <w:rPr>
          <w:rFonts w:cs="Arial"/>
          <w:b/>
          <w:bCs/>
          <w:color w:val="000000" w:themeColor="text1"/>
        </w:rPr>
        <w:t>TARNEAUD</w:t>
      </w:r>
      <w:r>
        <w:rPr>
          <w:rFonts w:cs="Arial"/>
          <w:bCs/>
          <w:color w:val="000000" w:themeColor="text1"/>
        </w:rPr>
        <w:t xml:space="preserve"> ajoute en outre que la Charte d’utilisation des terminaux mobiles sera communiquée aux collaborateurs dot</w:t>
      </w:r>
      <w:r w:rsidR="00FF4C8B">
        <w:rPr>
          <w:rFonts w:cs="Arial"/>
          <w:bCs/>
          <w:color w:val="000000" w:themeColor="text1"/>
        </w:rPr>
        <w:t>és de téléphones professionnels.</w:t>
      </w:r>
    </w:p>
    <w:p w14:paraId="71A4FD57" w14:textId="6BA621AD" w:rsidR="00480480" w:rsidRDefault="00941228" w:rsidP="006C5AA7">
      <w:pPr>
        <w:spacing w:after="120"/>
        <w:jc w:val="both"/>
        <w:rPr>
          <w:rFonts w:cs="Arial"/>
          <w:bCs/>
          <w:color w:val="000000" w:themeColor="text1"/>
        </w:rPr>
      </w:pPr>
      <w:r>
        <w:rPr>
          <w:rFonts w:cstheme="minorHAnsi"/>
          <w:b/>
          <w:bCs/>
          <w:color w:val="000000" w:themeColor="text1"/>
        </w:rPr>
        <w:t>Jean-Patrick DE</w:t>
      </w:r>
      <w:r w:rsidR="00B15432">
        <w:rPr>
          <w:rFonts w:cstheme="minorHAnsi"/>
          <w:b/>
          <w:bCs/>
          <w:color w:val="000000" w:themeColor="text1"/>
        </w:rPr>
        <w:t> </w:t>
      </w:r>
      <w:r>
        <w:rPr>
          <w:rFonts w:cstheme="minorHAnsi"/>
          <w:b/>
          <w:bCs/>
          <w:color w:val="000000" w:themeColor="text1"/>
        </w:rPr>
        <w:t>BOISROLIN</w:t>
      </w:r>
      <w:r w:rsidR="00480480" w:rsidRPr="00480480">
        <w:rPr>
          <w:rFonts w:cstheme="minorHAnsi"/>
          <w:b/>
          <w:bCs/>
          <w:color w:val="000000" w:themeColor="text1"/>
        </w:rPr>
        <w:t xml:space="preserve"> </w:t>
      </w:r>
      <w:r w:rsidR="00BE3881">
        <w:rPr>
          <w:rFonts w:cs="Arial"/>
          <w:bCs/>
          <w:color w:val="000000" w:themeColor="text1"/>
        </w:rPr>
        <w:t xml:space="preserve">s’enquiert des personnes </w:t>
      </w:r>
      <w:r w:rsidR="00876DD5">
        <w:rPr>
          <w:rFonts w:cs="Arial"/>
          <w:bCs/>
          <w:color w:val="000000" w:themeColor="text1"/>
        </w:rPr>
        <w:t xml:space="preserve">qui sont </w:t>
      </w:r>
      <w:r w:rsidR="00BE3881">
        <w:rPr>
          <w:rFonts w:cs="Arial"/>
          <w:bCs/>
          <w:color w:val="000000" w:themeColor="text1"/>
        </w:rPr>
        <w:t>habilitées à consulter les données de géolocalisation.</w:t>
      </w:r>
    </w:p>
    <w:p w14:paraId="7F941785" w14:textId="450EE59F" w:rsidR="00E54D4A" w:rsidRDefault="00E54D4A" w:rsidP="006C5AA7">
      <w:pPr>
        <w:spacing w:after="120"/>
        <w:jc w:val="both"/>
        <w:rPr>
          <w:rFonts w:cs="Arial"/>
          <w:bCs/>
          <w:color w:val="000000" w:themeColor="text1"/>
        </w:rPr>
      </w:pPr>
      <w:r w:rsidRPr="00E54D4A">
        <w:rPr>
          <w:rFonts w:cs="Arial"/>
          <w:b/>
          <w:bCs/>
          <w:color w:val="000000" w:themeColor="text1"/>
          <w:szCs w:val="22"/>
        </w:rPr>
        <w:t>M. TARNEAUD</w:t>
      </w:r>
      <w:r w:rsidRPr="00E54D4A">
        <w:rPr>
          <w:rFonts w:cs="Arial"/>
          <w:bCs/>
          <w:color w:val="000000" w:themeColor="text1"/>
          <w:szCs w:val="22"/>
        </w:rPr>
        <w:t xml:space="preserve"> </w:t>
      </w:r>
      <w:r w:rsidR="00177D5E">
        <w:rPr>
          <w:rFonts w:cs="Arial"/>
          <w:bCs/>
          <w:color w:val="000000" w:themeColor="text1"/>
        </w:rPr>
        <w:t>répond que ce sujet sera traité au cours du point</w:t>
      </w:r>
      <w:r w:rsidR="00AF2263">
        <w:rPr>
          <w:rFonts w:cs="Arial"/>
          <w:bCs/>
          <w:color w:val="000000" w:themeColor="text1"/>
        </w:rPr>
        <w:t> </w:t>
      </w:r>
      <w:r w:rsidR="00177D5E">
        <w:rPr>
          <w:rFonts w:cs="Arial"/>
          <w:bCs/>
          <w:color w:val="000000" w:themeColor="text1"/>
        </w:rPr>
        <w:t>8</w:t>
      </w:r>
      <w:r w:rsidR="00BE3881">
        <w:rPr>
          <w:rFonts w:cs="Arial"/>
          <w:bCs/>
          <w:color w:val="000000" w:themeColor="text1"/>
        </w:rPr>
        <w:t xml:space="preserve"> du présent ordre du jour.</w:t>
      </w:r>
    </w:p>
    <w:p w14:paraId="19FA4DB1" w14:textId="58E43B1B" w:rsidR="00E54D4A" w:rsidRDefault="003F6457" w:rsidP="006C5AA7">
      <w:pPr>
        <w:spacing w:after="120"/>
        <w:jc w:val="both"/>
        <w:rPr>
          <w:rFonts w:cs="Arial"/>
          <w:bCs/>
          <w:color w:val="000000" w:themeColor="text1"/>
        </w:rPr>
      </w:pPr>
      <w:r>
        <w:rPr>
          <w:rFonts w:cstheme="minorHAnsi"/>
          <w:b/>
          <w:bCs/>
          <w:color w:val="000000" w:themeColor="text1"/>
        </w:rPr>
        <w:t>Jean-Patrick DE</w:t>
      </w:r>
      <w:r w:rsidR="00B15432">
        <w:rPr>
          <w:rFonts w:cstheme="minorHAnsi"/>
          <w:b/>
          <w:bCs/>
          <w:color w:val="000000" w:themeColor="text1"/>
        </w:rPr>
        <w:t> </w:t>
      </w:r>
      <w:r>
        <w:rPr>
          <w:rFonts w:cstheme="minorHAnsi"/>
          <w:b/>
          <w:bCs/>
          <w:color w:val="000000" w:themeColor="text1"/>
        </w:rPr>
        <w:t>BOISROLIN</w:t>
      </w:r>
      <w:r w:rsidR="00E54D4A" w:rsidRPr="00E54D4A">
        <w:rPr>
          <w:rFonts w:cstheme="minorHAnsi"/>
          <w:b/>
          <w:bCs/>
          <w:color w:val="000000" w:themeColor="text1"/>
        </w:rPr>
        <w:t xml:space="preserve"> </w:t>
      </w:r>
      <w:r w:rsidR="00BE3881">
        <w:rPr>
          <w:rFonts w:cs="Arial"/>
          <w:bCs/>
          <w:color w:val="000000" w:themeColor="text1"/>
        </w:rPr>
        <w:t xml:space="preserve">aimerait qu’une pause soit </w:t>
      </w:r>
      <w:r w:rsidR="00876DD5">
        <w:rPr>
          <w:rFonts w:cs="Arial"/>
          <w:bCs/>
          <w:color w:val="000000" w:themeColor="text1"/>
        </w:rPr>
        <w:t>actée avant de démarrer le prochain point de l’ordre du jour.</w:t>
      </w:r>
    </w:p>
    <w:p w14:paraId="28751026" w14:textId="1FCA4E1E" w:rsidR="00E54D4A" w:rsidRDefault="00E54D4A" w:rsidP="006C5AA7">
      <w:pPr>
        <w:spacing w:after="120"/>
        <w:jc w:val="both"/>
        <w:rPr>
          <w:rFonts w:cs="Arial"/>
          <w:bCs/>
          <w:color w:val="000000" w:themeColor="text1"/>
        </w:rPr>
      </w:pPr>
      <w:r w:rsidRPr="00E54D4A">
        <w:rPr>
          <w:rFonts w:cs="Arial"/>
          <w:b/>
          <w:bCs/>
          <w:color w:val="000000" w:themeColor="text1"/>
          <w:szCs w:val="22"/>
        </w:rPr>
        <w:t>M. TARNEAUD</w:t>
      </w:r>
      <w:r w:rsidRPr="00E54D4A">
        <w:rPr>
          <w:rFonts w:cs="Arial"/>
          <w:bCs/>
          <w:color w:val="000000" w:themeColor="text1"/>
          <w:szCs w:val="22"/>
        </w:rPr>
        <w:t xml:space="preserve"> </w:t>
      </w:r>
      <w:r w:rsidR="00BE3881">
        <w:rPr>
          <w:rFonts w:cs="Arial"/>
          <w:bCs/>
          <w:color w:val="000000" w:themeColor="text1"/>
        </w:rPr>
        <w:t>répond que l’ordre du jour de la présente réunion est très chargé. Il n’est donc pas possible d’organiser une telle pause.</w:t>
      </w:r>
    </w:p>
    <w:p w14:paraId="7F8ACA92" w14:textId="1963CE0C" w:rsidR="00E54D4A" w:rsidRDefault="00E54D4A" w:rsidP="006C5AA7">
      <w:pPr>
        <w:spacing w:after="120"/>
        <w:jc w:val="both"/>
        <w:rPr>
          <w:rFonts w:cs="Arial"/>
          <w:bCs/>
          <w:color w:val="000000" w:themeColor="text1"/>
        </w:rPr>
      </w:pPr>
      <w:r w:rsidRPr="00E54D4A">
        <w:rPr>
          <w:rFonts w:cstheme="minorHAnsi"/>
          <w:b/>
          <w:bCs/>
          <w:color w:val="000000" w:themeColor="text1"/>
        </w:rPr>
        <w:t xml:space="preserve">La Secrétaire du CSE </w:t>
      </w:r>
      <w:r w:rsidR="00BE3881">
        <w:rPr>
          <w:rFonts w:cs="Arial"/>
          <w:bCs/>
          <w:color w:val="000000" w:themeColor="text1"/>
        </w:rPr>
        <w:t>rappelle que les pauses sont obligatoires.</w:t>
      </w:r>
    </w:p>
    <w:p w14:paraId="4774CEDA" w14:textId="305A224D" w:rsidR="00E54D4A" w:rsidRDefault="00E54D4A" w:rsidP="006C5AA7">
      <w:pPr>
        <w:spacing w:after="120"/>
        <w:jc w:val="both"/>
        <w:rPr>
          <w:rFonts w:cs="Arial"/>
          <w:bCs/>
          <w:color w:val="000000" w:themeColor="text1"/>
        </w:rPr>
      </w:pPr>
      <w:r w:rsidRPr="00E54D4A">
        <w:rPr>
          <w:rFonts w:cs="Arial"/>
          <w:b/>
          <w:bCs/>
          <w:color w:val="000000" w:themeColor="text1"/>
          <w:szCs w:val="22"/>
        </w:rPr>
        <w:t>Mme POLO</w:t>
      </w:r>
      <w:r w:rsidRPr="00E54D4A">
        <w:rPr>
          <w:rFonts w:cs="Arial"/>
          <w:bCs/>
          <w:color w:val="000000" w:themeColor="text1"/>
          <w:szCs w:val="22"/>
        </w:rPr>
        <w:t xml:space="preserve"> </w:t>
      </w:r>
      <w:r w:rsidR="00BE3881">
        <w:rPr>
          <w:rFonts w:cs="Arial"/>
          <w:bCs/>
          <w:color w:val="000000" w:themeColor="text1"/>
        </w:rPr>
        <w:t>précise qu’une pause doit obligatoirement être organisée au bout de 6</w:t>
      </w:r>
      <w:r w:rsidR="00AF2263">
        <w:rPr>
          <w:rFonts w:cs="Arial"/>
          <w:bCs/>
          <w:color w:val="000000" w:themeColor="text1"/>
        </w:rPr>
        <w:t> </w:t>
      </w:r>
      <w:r w:rsidR="00BE3881">
        <w:rPr>
          <w:rFonts w:cs="Arial"/>
          <w:bCs/>
          <w:color w:val="000000" w:themeColor="text1"/>
        </w:rPr>
        <w:t>heures. Elle souligne par ailleurs que les membres qui le souhaitent peuvent s’absenter quelques minutes.</w:t>
      </w:r>
    </w:p>
    <w:p w14:paraId="6E51F9F9" w14:textId="383460D2" w:rsidR="00E54D4A" w:rsidRDefault="00E54D4A" w:rsidP="006C5AA7">
      <w:pPr>
        <w:spacing w:after="120"/>
        <w:jc w:val="both"/>
        <w:rPr>
          <w:rFonts w:cs="Arial"/>
          <w:bCs/>
          <w:color w:val="000000" w:themeColor="text1"/>
        </w:rPr>
      </w:pPr>
      <w:r w:rsidRPr="00E54D4A">
        <w:rPr>
          <w:rFonts w:cstheme="minorHAnsi"/>
          <w:b/>
          <w:bCs/>
          <w:color w:val="000000" w:themeColor="text1"/>
        </w:rPr>
        <w:t xml:space="preserve">La Secrétaire du CSE </w:t>
      </w:r>
      <w:r w:rsidR="00BE3881">
        <w:rPr>
          <w:rFonts w:cs="Arial"/>
          <w:bCs/>
          <w:color w:val="000000" w:themeColor="text1"/>
        </w:rPr>
        <w:t>indique que la pause déjeuner est obligatoire.</w:t>
      </w:r>
    </w:p>
    <w:p w14:paraId="4C73204B" w14:textId="75FF7F6A" w:rsidR="001571D5" w:rsidRPr="001571D5" w:rsidRDefault="001571D5" w:rsidP="006C5AA7">
      <w:pPr>
        <w:spacing w:after="120"/>
        <w:jc w:val="both"/>
        <w:rPr>
          <w:rFonts w:cs="Arial"/>
          <w:bCs/>
          <w:color w:val="000000" w:themeColor="text1"/>
        </w:rPr>
      </w:pPr>
      <w:r>
        <w:rPr>
          <w:rFonts w:cs="Arial"/>
          <w:b/>
          <w:bCs/>
          <w:color w:val="000000" w:themeColor="text1"/>
        </w:rPr>
        <w:t>M.</w:t>
      </w:r>
      <w:r w:rsidR="00DC444B">
        <w:rPr>
          <w:rFonts w:cs="Arial"/>
          <w:b/>
          <w:bCs/>
          <w:color w:val="000000" w:themeColor="text1"/>
        </w:rPr>
        <w:t> </w:t>
      </w:r>
      <w:r>
        <w:rPr>
          <w:rFonts w:cs="Arial"/>
          <w:b/>
          <w:bCs/>
          <w:color w:val="000000" w:themeColor="text1"/>
        </w:rPr>
        <w:t>TARNEAUD</w:t>
      </w:r>
      <w:r>
        <w:rPr>
          <w:rFonts w:cs="Arial"/>
          <w:bCs/>
          <w:color w:val="000000" w:themeColor="text1"/>
        </w:rPr>
        <w:t xml:space="preserve"> indique que les règles en la matière n’ont pas évolué.</w:t>
      </w:r>
    </w:p>
    <w:p w14:paraId="20C8D87B" w14:textId="00AAA8B9" w:rsidR="004C6404" w:rsidRDefault="004B323B" w:rsidP="006C5AA7">
      <w:pPr>
        <w:spacing w:after="120"/>
        <w:jc w:val="both"/>
        <w:rPr>
          <w:rFonts w:cs="Arial"/>
          <w:bCs/>
          <w:i/>
          <w:color w:val="000000" w:themeColor="text1"/>
        </w:rPr>
      </w:pPr>
      <w:r>
        <w:rPr>
          <w:rFonts w:cs="Arial"/>
          <w:bCs/>
          <w:i/>
          <w:color w:val="000000" w:themeColor="text1"/>
        </w:rPr>
        <w:t xml:space="preserve">La consultation relative à la mise </w:t>
      </w:r>
      <w:r w:rsidR="00177D5E">
        <w:rPr>
          <w:rFonts w:cs="Arial"/>
          <w:bCs/>
          <w:i/>
          <w:color w:val="000000" w:themeColor="text1"/>
        </w:rPr>
        <w:t xml:space="preserve">à jour </w:t>
      </w:r>
      <w:r>
        <w:rPr>
          <w:rFonts w:cs="Arial"/>
          <w:bCs/>
          <w:i/>
          <w:color w:val="000000" w:themeColor="text1"/>
        </w:rPr>
        <w:t>du règlement intérieur de la société Free Réseau est reportée à la prochaine réunion de CSE.</w:t>
      </w:r>
    </w:p>
    <w:p w14:paraId="452FCBF6" w14:textId="0841E9D1" w:rsidR="007448D2" w:rsidRPr="007448D2" w:rsidRDefault="00373A85" w:rsidP="007F20CB">
      <w:pPr>
        <w:pStyle w:val="Titre2"/>
      </w:pPr>
      <w:bookmarkStart w:id="10" w:name="_Toc112146955"/>
      <w:r>
        <w:t>Information sur la politique d’habilitation et les mesures de protection mises en œuvre pour la gestion des outils et informations de géolocalisation</w:t>
      </w:r>
      <w:bookmarkEnd w:id="10"/>
    </w:p>
    <w:p w14:paraId="03C1AE95" w14:textId="38814253" w:rsidR="00CC3E5F" w:rsidRPr="00CC3E5F" w:rsidRDefault="00CC3E5F" w:rsidP="00A45B28">
      <w:pPr>
        <w:spacing w:after="120"/>
        <w:jc w:val="both"/>
        <w:rPr>
          <w:rFonts w:cstheme="minorHAnsi"/>
          <w:i/>
          <w:color w:val="000000" w:themeColor="text1"/>
          <w:szCs w:val="22"/>
        </w:rPr>
      </w:pPr>
      <w:r>
        <w:rPr>
          <w:rFonts w:cstheme="minorHAnsi"/>
          <w:i/>
          <w:color w:val="000000" w:themeColor="text1"/>
          <w:szCs w:val="22"/>
        </w:rPr>
        <w:t>Un document intéressant ce point est diffusé en séance.</w:t>
      </w:r>
    </w:p>
    <w:p w14:paraId="477BEA70" w14:textId="783E2942" w:rsidR="00CC3E5F" w:rsidRDefault="00E54D4A" w:rsidP="00A45B28">
      <w:pPr>
        <w:spacing w:after="120"/>
        <w:jc w:val="both"/>
        <w:rPr>
          <w:rFonts w:cstheme="minorHAnsi"/>
          <w:color w:val="000000" w:themeColor="text1"/>
          <w:szCs w:val="22"/>
        </w:rPr>
      </w:pPr>
      <w:r w:rsidRPr="00E54D4A">
        <w:rPr>
          <w:rFonts w:cstheme="minorHAnsi"/>
          <w:b/>
          <w:color w:val="000000" w:themeColor="text1"/>
          <w:szCs w:val="22"/>
        </w:rPr>
        <w:t xml:space="preserve">M. TARNEAUD </w:t>
      </w:r>
      <w:r w:rsidR="004B323B">
        <w:rPr>
          <w:rFonts w:cstheme="minorHAnsi"/>
          <w:color w:val="000000" w:themeColor="text1"/>
          <w:szCs w:val="22"/>
        </w:rPr>
        <w:t>rappelle que la Direction s’était engagée à présenter</w:t>
      </w:r>
      <w:r w:rsidR="00CC3E5F">
        <w:rPr>
          <w:rFonts w:cstheme="minorHAnsi"/>
          <w:color w:val="000000" w:themeColor="text1"/>
          <w:szCs w:val="22"/>
        </w:rPr>
        <w:t>, au fil de l’eau,</w:t>
      </w:r>
      <w:r w:rsidR="004B323B">
        <w:rPr>
          <w:rFonts w:cstheme="minorHAnsi"/>
          <w:color w:val="000000" w:themeColor="text1"/>
          <w:szCs w:val="22"/>
        </w:rPr>
        <w:t xml:space="preserve"> tous les documents importants relatifs à l</w:t>
      </w:r>
      <w:r w:rsidR="00177D5E">
        <w:rPr>
          <w:rFonts w:cstheme="minorHAnsi"/>
          <w:color w:val="000000" w:themeColor="text1"/>
          <w:szCs w:val="22"/>
        </w:rPr>
        <w:t xml:space="preserve">a géolocalisation. </w:t>
      </w:r>
    </w:p>
    <w:p w14:paraId="633BA52C" w14:textId="76FD7869" w:rsidR="00A45B28" w:rsidRDefault="00177D5E" w:rsidP="00A45B28">
      <w:pPr>
        <w:spacing w:after="120"/>
        <w:jc w:val="both"/>
        <w:rPr>
          <w:rFonts w:cstheme="minorHAnsi"/>
          <w:color w:val="000000" w:themeColor="text1"/>
          <w:szCs w:val="22"/>
        </w:rPr>
      </w:pPr>
      <w:r>
        <w:rPr>
          <w:rFonts w:cstheme="minorHAnsi"/>
          <w:color w:val="000000" w:themeColor="text1"/>
          <w:szCs w:val="22"/>
        </w:rPr>
        <w:t xml:space="preserve">Le document dédié </w:t>
      </w:r>
      <w:r w:rsidR="004B323B">
        <w:rPr>
          <w:rFonts w:cstheme="minorHAnsi"/>
          <w:color w:val="000000" w:themeColor="text1"/>
          <w:szCs w:val="22"/>
        </w:rPr>
        <w:t>à la politique d’habilitation et aux mesures de protection mises en œuvre pour la gestion des outils et des informations de géolocalisation est un document interne. Il ne sera pas communiqué en l’état aux collaborateurs.</w:t>
      </w:r>
      <w:r w:rsidR="00CC3E5F">
        <w:rPr>
          <w:rFonts w:cstheme="minorHAnsi"/>
          <w:color w:val="000000" w:themeColor="text1"/>
          <w:szCs w:val="22"/>
        </w:rPr>
        <w:t xml:space="preserve"> Ces derniers pourront néanmoins en consulter une synthèse.</w:t>
      </w:r>
    </w:p>
    <w:p w14:paraId="705D3EA0" w14:textId="12F1C8C3" w:rsidR="004B323B" w:rsidRPr="004B323B" w:rsidRDefault="004B323B" w:rsidP="00A45B28">
      <w:pPr>
        <w:spacing w:after="120"/>
        <w:jc w:val="both"/>
        <w:rPr>
          <w:rFonts w:cstheme="minorHAnsi"/>
          <w:bCs/>
          <w:color w:val="000000" w:themeColor="text1"/>
        </w:rPr>
      </w:pPr>
      <w:r>
        <w:rPr>
          <w:rFonts w:cstheme="minorHAnsi"/>
          <w:color w:val="000000" w:themeColor="text1"/>
          <w:szCs w:val="22"/>
        </w:rPr>
        <w:lastRenderedPageBreak/>
        <w:t>Il est précisé en outre que ce document évoluera en fonction de l’activité.</w:t>
      </w:r>
    </w:p>
    <w:p w14:paraId="27D2BF8C" w14:textId="3ECEF562" w:rsidR="00E54D4A" w:rsidRDefault="00E54D4A" w:rsidP="00A45B28">
      <w:pPr>
        <w:spacing w:after="120"/>
        <w:jc w:val="both"/>
        <w:rPr>
          <w:rFonts w:cstheme="minorHAnsi"/>
          <w:bCs/>
          <w:color w:val="000000" w:themeColor="text1"/>
        </w:rPr>
      </w:pPr>
      <w:r w:rsidRPr="00E54D4A">
        <w:rPr>
          <w:rFonts w:cstheme="minorHAnsi"/>
          <w:b/>
          <w:bCs/>
          <w:color w:val="000000" w:themeColor="text1"/>
        </w:rPr>
        <w:t xml:space="preserve">La Secrétaire du CSE </w:t>
      </w:r>
      <w:r w:rsidR="00177D5E">
        <w:rPr>
          <w:rFonts w:cstheme="minorHAnsi"/>
          <w:bCs/>
          <w:color w:val="000000" w:themeColor="text1"/>
        </w:rPr>
        <w:t>comprend que le point</w:t>
      </w:r>
      <w:r w:rsidR="00AF2263">
        <w:rPr>
          <w:rFonts w:cstheme="minorHAnsi"/>
          <w:bCs/>
          <w:color w:val="000000" w:themeColor="text1"/>
        </w:rPr>
        <w:t> </w:t>
      </w:r>
      <w:r w:rsidR="00177D5E">
        <w:rPr>
          <w:rFonts w:cstheme="minorHAnsi"/>
          <w:bCs/>
          <w:color w:val="000000" w:themeColor="text1"/>
        </w:rPr>
        <w:t>7</w:t>
      </w:r>
      <w:r w:rsidR="004B323B">
        <w:rPr>
          <w:rFonts w:cstheme="minorHAnsi"/>
          <w:bCs/>
          <w:color w:val="000000" w:themeColor="text1"/>
        </w:rPr>
        <w:t xml:space="preserve"> a été clôturé.</w:t>
      </w:r>
    </w:p>
    <w:p w14:paraId="06FE55D4" w14:textId="6EE02905" w:rsidR="00E54D4A" w:rsidRDefault="00E54D4A" w:rsidP="00A45B28">
      <w:pPr>
        <w:spacing w:after="120"/>
        <w:jc w:val="both"/>
        <w:rPr>
          <w:rFonts w:cstheme="minorHAnsi"/>
          <w:bCs/>
          <w:color w:val="000000" w:themeColor="text1"/>
        </w:rPr>
      </w:pPr>
      <w:r w:rsidRPr="00E54D4A">
        <w:rPr>
          <w:rFonts w:cstheme="minorHAnsi"/>
          <w:b/>
          <w:bCs/>
          <w:color w:val="000000" w:themeColor="text1"/>
          <w:szCs w:val="22"/>
        </w:rPr>
        <w:t>M. TARNEAUD</w:t>
      </w:r>
      <w:r w:rsidRPr="00E54D4A">
        <w:rPr>
          <w:rFonts w:cstheme="minorHAnsi"/>
          <w:bCs/>
          <w:color w:val="000000" w:themeColor="text1"/>
          <w:szCs w:val="22"/>
        </w:rPr>
        <w:t xml:space="preserve"> </w:t>
      </w:r>
      <w:r w:rsidR="004B323B">
        <w:rPr>
          <w:rFonts w:cstheme="minorHAnsi"/>
          <w:bCs/>
          <w:color w:val="000000" w:themeColor="text1"/>
        </w:rPr>
        <w:t>le confirme. La consultation sera organisée lors de la prochaine réunion de l’instance.</w:t>
      </w:r>
      <w:r w:rsidR="000D2C43">
        <w:rPr>
          <w:rFonts w:cstheme="minorHAnsi"/>
          <w:bCs/>
          <w:color w:val="000000" w:themeColor="text1"/>
        </w:rPr>
        <w:t xml:space="preserve"> D’ici là, des réponses seront apportées aux questions déposées par les élus.</w:t>
      </w:r>
    </w:p>
    <w:p w14:paraId="525ADF4D" w14:textId="41CA5CE3" w:rsidR="004B323B" w:rsidRDefault="004B323B" w:rsidP="00A45B28">
      <w:pPr>
        <w:spacing w:after="120"/>
        <w:jc w:val="both"/>
        <w:rPr>
          <w:rFonts w:cstheme="minorHAnsi"/>
          <w:bCs/>
          <w:color w:val="000000" w:themeColor="text1"/>
        </w:rPr>
      </w:pPr>
      <w:r>
        <w:rPr>
          <w:rFonts w:cstheme="minorHAnsi"/>
          <w:bCs/>
          <w:color w:val="000000" w:themeColor="text1"/>
        </w:rPr>
        <w:t>Il invite Mme</w:t>
      </w:r>
      <w:r w:rsidR="00AF2263">
        <w:rPr>
          <w:rFonts w:cstheme="minorHAnsi"/>
          <w:bCs/>
          <w:color w:val="000000" w:themeColor="text1"/>
        </w:rPr>
        <w:t> </w:t>
      </w:r>
      <w:r>
        <w:rPr>
          <w:rFonts w:cstheme="minorHAnsi"/>
          <w:bCs/>
          <w:color w:val="000000" w:themeColor="text1"/>
        </w:rPr>
        <w:t>MANICHINO à commenter le document susmentionné.</w:t>
      </w:r>
    </w:p>
    <w:p w14:paraId="3C8122BA" w14:textId="4E24CAB1" w:rsidR="00E54D4A" w:rsidRDefault="00E54D4A" w:rsidP="00A45B28">
      <w:pPr>
        <w:spacing w:after="120"/>
        <w:jc w:val="both"/>
        <w:rPr>
          <w:rFonts w:cstheme="minorHAnsi"/>
          <w:bCs/>
          <w:color w:val="000000" w:themeColor="text1"/>
        </w:rPr>
      </w:pPr>
      <w:r w:rsidRPr="00E54D4A">
        <w:rPr>
          <w:rFonts w:cstheme="minorHAnsi"/>
          <w:b/>
          <w:bCs/>
          <w:color w:val="000000" w:themeColor="text1"/>
        </w:rPr>
        <w:t>Mme</w:t>
      </w:r>
      <w:r w:rsidR="00AF2263">
        <w:rPr>
          <w:rFonts w:cstheme="minorHAnsi"/>
          <w:b/>
          <w:bCs/>
          <w:color w:val="000000" w:themeColor="text1"/>
        </w:rPr>
        <w:t> </w:t>
      </w:r>
      <w:r w:rsidRPr="00E54D4A">
        <w:rPr>
          <w:rFonts w:cstheme="minorHAnsi"/>
          <w:b/>
          <w:bCs/>
          <w:color w:val="000000" w:themeColor="text1"/>
        </w:rPr>
        <w:t>MANICHINO</w:t>
      </w:r>
      <w:r w:rsidRPr="00E54D4A">
        <w:rPr>
          <w:rFonts w:cstheme="minorHAnsi"/>
          <w:bCs/>
          <w:color w:val="000000" w:themeColor="text1"/>
        </w:rPr>
        <w:t xml:space="preserve"> </w:t>
      </w:r>
      <w:r w:rsidR="004B323B">
        <w:rPr>
          <w:rFonts w:cstheme="minorHAnsi"/>
          <w:bCs/>
          <w:color w:val="000000" w:themeColor="text1"/>
        </w:rPr>
        <w:t xml:space="preserve">indique qu’il s’agit en l’occurrence d’une annexe produite par la Direction juridique. Ce document </w:t>
      </w:r>
      <w:r w:rsidR="007731CA">
        <w:rPr>
          <w:rFonts w:cstheme="minorHAnsi"/>
          <w:bCs/>
          <w:color w:val="000000" w:themeColor="text1"/>
        </w:rPr>
        <w:t xml:space="preserve">juridique </w:t>
      </w:r>
      <w:r w:rsidR="004B323B">
        <w:rPr>
          <w:rFonts w:cstheme="minorHAnsi"/>
          <w:bCs/>
          <w:color w:val="000000" w:themeColor="text1"/>
        </w:rPr>
        <w:t>est</w:t>
      </w:r>
      <w:r w:rsidR="007731CA">
        <w:rPr>
          <w:rFonts w:cstheme="minorHAnsi"/>
          <w:bCs/>
          <w:color w:val="000000" w:themeColor="text1"/>
        </w:rPr>
        <w:t xml:space="preserve"> par définition</w:t>
      </w:r>
      <w:r w:rsidR="004B323B">
        <w:rPr>
          <w:rFonts w:cstheme="minorHAnsi"/>
          <w:bCs/>
          <w:color w:val="000000" w:themeColor="text1"/>
        </w:rPr>
        <w:t xml:space="preserve"> très formel.</w:t>
      </w:r>
      <w:r w:rsidR="00FD473F">
        <w:rPr>
          <w:rFonts w:cstheme="minorHAnsi"/>
          <w:bCs/>
          <w:color w:val="000000" w:themeColor="text1"/>
        </w:rPr>
        <w:t xml:space="preserve"> Il précise notamment la typologie des personnes habilitées à consulter les données de géolocalisation</w:t>
      </w:r>
      <w:r w:rsidR="001C5276">
        <w:rPr>
          <w:rFonts w:cstheme="minorHAnsi"/>
          <w:bCs/>
          <w:color w:val="000000" w:themeColor="text1"/>
        </w:rPr>
        <w:t>, ainsi que les modalités de cette consultation</w:t>
      </w:r>
      <w:r w:rsidR="00FD473F">
        <w:rPr>
          <w:rFonts w:cstheme="minorHAnsi"/>
          <w:bCs/>
          <w:color w:val="000000" w:themeColor="text1"/>
        </w:rPr>
        <w:t>. Il précise également la durée de la conservation de ces données.</w:t>
      </w:r>
    </w:p>
    <w:p w14:paraId="1488F5F1" w14:textId="3058377E" w:rsidR="00FD473F" w:rsidRDefault="00177D5E" w:rsidP="00A45B28">
      <w:pPr>
        <w:spacing w:after="120"/>
        <w:jc w:val="both"/>
        <w:rPr>
          <w:rFonts w:cstheme="minorHAnsi"/>
          <w:bCs/>
          <w:color w:val="000000" w:themeColor="text1"/>
        </w:rPr>
      </w:pPr>
      <w:r>
        <w:rPr>
          <w:rFonts w:cstheme="minorHAnsi"/>
          <w:bCs/>
          <w:color w:val="000000" w:themeColor="text1"/>
        </w:rPr>
        <w:t>Elle enjoint</w:t>
      </w:r>
      <w:r w:rsidR="00FD473F">
        <w:rPr>
          <w:rFonts w:cstheme="minorHAnsi"/>
          <w:bCs/>
          <w:color w:val="000000" w:themeColor="text1"/>
        </w:rPr>
        <w:t xml:space="preserve"> les élus à formuler leurs questions éventuelles.</w:t>
      </w:r>
    </w:p>
    <w:p w14:paraId="64EBEC1C" w14:textId="31B7FE66" w:rsidR="001C5276" w:rsidRPr="001C5276" w:rsidRDefault="00AC4A9E" w:rsidP="00A45B28">
      <w:pPr>
        <w:spacing w:after="120"/>
        <w:jc w:val="both"/>
        <w:rPr>
          <w:rFonts w:cstheme="minorHAnsi"/>
          <w:bCs/>
          <w:color w:val="000000" w:themeColor="text1"/>
        </w:rPr>
      </w:pPr>
      <w:r w:rsidRPr="00AC4A9E">
        <w:rPr>
          <w:rFonts w:cstheme="minorHAnsi"/>
          <w:b/>
          <w:bCs/>
          <w:color w:val="000000" w:themeColor="text1"/>
        </w:rPr>
        <w:t xml:space="preserve">La Secrétaire du CSE </w:t>
      </w:r>
      <w:r w:rsidR="00FD473F">
        <w:rPr>
          <w:rFonts w:cstheme="minorHAnsi"/>
          <w:bCs/>
          <w:color w:val="000000" w:themeColor="text1"/>
        </w:rPr>
        <w:t>souligne que les élus n’ont, une fois encore, pas reçu ce document en amont de la réunion. Ils n’ont</w:t>
      </w:r>
      <w:r w:rsidR="00177D5E">
        <w:rPr>
          <w:rFonts w:cstheme="minorHAnsi"/>
          <w:bCs/>
          <w:color w:val="000000" w:themeColor="text1"/>
        </w:rPr>
        <w:t xml:space="preserve"> donc</w:t>
      </w:r>
      <w:r w:rsidR="00FD473F">
        <w:rPr>
          <w:rFonts w:cstheme="minorHAnsi"/>
          <w:bCs/>
          <w:color w:val="000000" w:themeColor="text1"/>
        </w:rPr>
        <w:t xml:space="preserve"> pas eu le temps de préparer des questions.</w:t>
      </w:r>
    </w:p>
    <w:p w14:paraId="70507076" w14:textId="4893DE93" w:rsidR="001C5276" w:rsidRDefault="00AC4A9E" w:rsidP="00A45B28">
      <w:pPr>
        <w:spacing w:after="120"/>
        <w:jc w:val="both"/>
        <w:rPr>
          <w:rFonts w:cstheme="minorHAnsi"/>
          <w:bCs/>
          <w:color w:val="000000" w:themeColor="text1"/>
          <w:szCs w:val="22"/>
        </w:rPr>
      </w:pPr>
      <w:r w:rsidRPr="00AC4A9E">
        <w:rPr>
          <w:rFonts w:cstheme="minorHAnsi"/>
          <w:b/>
          <w:bCs/>
          <w:color w:val="000000" w:themeColor="text1"/>
          <w:szCs w:val="22"/>
        </w:rPr>
        <w:t>M. TARNEAUD</w:t>
      </w:r>
      <w:r w:rsidR="001C5276">
        <w:rPr>
          <w:rFonts w:cstheme="minorHAnsi"/>
          <w:b/>
          <w:bCs/>
          <w:color w:val="000000" w:themeColor="text1"/>
          <w:szCs w:val="22"/>
        </w:rPr>
        <w:t xml:space="preserve"> </w:t>
      </w:r>
      <w:r w:rsidR="001C5276">
        <w:rPr>
          <w:rFonts w:cstheme="minorHAnsi"/>
          <w:bCs/>
          <w:color w:val="000000" w:themeColor="text1"/>
          <w:szCs w:val="22"/>
        </w:rPr>
        <w:t>rappelle que le document en question sera mis à disposition des élus de l’instance, et qu’il sera amené à évoluer en fonction de l’activité.</w:t>
      </w:r>
    </w:p>
    <w:p w14:paraId="042A3D42" w14:textId="7EE4FAAE" w:rsidR="001C5276" w:rsidRDefault="001C5276" w:rsidP="00A45B28">
      <w:pPr>
        <w:spacing w:after="120"/>
        <w:jc w:val="both"/>
        <w:rPr>
          <w:rFonts w:cstheme="minorHAnsi"/>
          <w:bCs/>
          <w:color w:val="000000" w:themeColor="text1"/>
        </w:rPr>
      </w:pPr>
      <w:r>
        <w:rPr>
          <w:rFonts w:cstheme="minorHAnsi"/>
          <w:bCs/>
          <w:color w:val="000000" w:themeColor="text1"/>
          <w:szCs w:val="22"/>
        </w:rPr>
        <w:t>Il</w:t>
      </w:r>
      <w:r w:rsidR="00AC4A9E" w:rsidRPr="00AC4A9E">
        <w:rPr>
          <w:rFonts w:cstheme="minorHAnsi"/>
          <w:bCs/>
          <w:color w:val="000000" w:themeColor="text1"/>
          <w:szCs w:val="22"/>
        </w:rPr>
        <w:t xml:space="preserve"> </w:t>
      </w:r>
      <w:r w:rsidR="00FD473F">
        <w:rPr>
          <w:rFonts w:cstheme="minorHAnsi"/>
          <w:bCs/>
          <w:color w:val="000000" w:themeColor="text1"/>
        </w:rPr>
        <w:t>explique que la première partie du document concerne les profils et les habilitations.</w:t>
      </w:r>
      <w:r>
        <w:rPr>
          <w:rFonts w:cstheme="minorHAnsi"/>
          <w:bCs/>
          <w:color w:val="000000" w:themeColor="text1"/>
        </w:rPr>
        <w:t xml:space="preserve"> Elle détaille l’ensemble de ces profils ainsi que les durées de conservation des données. Elle précise en outre les droits alloués aux différents types de profils.</w:t>
      </w:r>
    </w:p>
    <w:p w14:paraId="712D6193" w14:textId="3863AC62" w:rsidR="00AC4A9E" w:rsidRDefault="00FD473F" w:rsidP="00A45B28">
      <w:pPr>
        <w:spacing w:after="120"/>
        <w:jc w:val="both"/>
        <w:rPr>
          <w:rFonts w:cstheme="minorHAnsi"/>
          <w:bCs/>
          <w:color w:val="000000" w:themeColor="text1"/>
        </w:rPr>
      </w:pPr>
      <w:r>
        <w:rPr>
          <w:rFonts w:cstheme="minorHAnsi"/>
          <w:bCs/>
          <w:color w:val="000000" w:themeColor="text1"/>
        </w:rPr>
        <w:t xml:space="preserve">La deuxième partie du document présente les mesures de protection en fonction des finalités. </w:t>
      </w:r>
      <w:r w:rsidR="001C5276">
        <w:rPr>
          <w:rFonts w:cstheme="minorHAnsi"/>
          <w:bCs/>
          <w:color w:val="000000" w:themeColor="text1"/>
        </w:rPr>
        <w:t xml:space="preserve">Ces mesures rendent possible un contrôle technique, et permettront de prouver à la DIRECCTE que la Direction n’enfreint pas les réglementations en vigueur. </w:t>
      </w:r>
      <w:r>
        <w:rPr>
          <w:rFonts w:cstheme="minorHAnsi"/>
          <w:bCs/>
          <w:color w:val="000000" w:themeColor="text1"/>
        </w:rPr>
        <w:t xml:space="preserve">Il s’agit </w:t>
      </w:r>
      <w:r w:rsidR="001C5276">
        <w:rPr>
          <w:rFonts w:cstheme="minorHAnsi"/>
          <w:bCs/>
          <w:color w:val="000000" w:themeColor="text1"/>
        </w:rPr>
        <w:t xml:space="preserve">en tout cas </w:t>
      </w:r>
      <w:r>
        <w:rPr>
          <w:rFonts w:cstheme="minorHAnsi"/>
          <w:bCs/>
          <w:color w:val="000000" w:themeColor="text1"/>
        </w:rPr>
        <w:t>de garantir les droits et les libertés des collaborateurs.</w:t>
      </w:r>
    </w:p>
    <w:p w14:paraId="51816A7F" w14:textId="53ECC1DF" w:rsidR="00AC4A9E" w:rsidRDefault="00D97C32" w:rsidP="00A45B28">
      <w:pPr>
        <w:spacing w:after="120"/>
        <w:jc w:val="both"/>
        <w:rPr>
          <w:rFonts w:cstheme="minorHAnsi"/>
          <w:bCs/>
          <w:color w:val="000000" w:themeColor="text1"/>
        </w:rPr>
      </w:pPr>
      <w:r>
        <w:rPr>
          <w:rFonts w:cstheme="minorHAnsi"/>
          <w:b/>
          <w:bCs/>
          <w:color w:val="000000" w:themeColor="text1"/>
        </w:rPr>
        <w:t>Un m</w:t>
      </w:r>
      <w:r w:rsidR="007D63C0">
        <w:rPr>
          <w:rFonts w:cstheme="minorHAnsi"/>
          <w:b/>
          <w:bCs/>
          <w:color w:val="000000" w:themeColor="text1"/>
        </w:rPr>
        <w:t>embre du CSE</w:t>
      </w:r>
      <w:r w:rsidR="00AC4A9E" w:rsidRPr="00AC4A9E">
        <w:rPr>
          <w:rFonts w:cstheme="minorHAnsi"/>
          <w:b/>
          <w:bCs/>
          <w:color w:val="000000" w:themeColor="text1"/>
        </w:rPr>
        <w:t xml:space="preserve"> </w:t>
      </w:r>
      <w:r w:rsidR="00FD473F">
        <w:rPr>
          <w:rFonts w:cstheme="minorHAnsi"/>
          <w:bCs/>
          <w:color w:val="000000" w:themeColor="text1"/>
        </w:rPr>
        <w:t>comprend qu</w:t>
      </w:r>
      <w:r w:rsidR="00CD1C31">
        <w:rPr>
          <w:rFonts w:cstheme="minorHAnsi"/>
          <w:bCs/>
          <w:color w:val="000000" w:themeColor="text1"/>
        </w:rPr>
        <w:t>e ce document ne concerne que le dispositif de</w:t>
      </w:r>
      <w:r w:rsidR="00FD473F">
        <w:rPr>
          <w:rFonts w:cstheme="minorHAnsi"/>
          <w:bCs/>
          <w:color w:val="000000" w:themeColor="text1"/>
        </w:rPr>
        <w:t xml:space="preserve"> géolocalisation.</w:t>
      </w:r>
    </w:p>
    <w:p w14:paraId="1AB194B5" w14:textId="0238427E" w:rsidR="00AC4A9E" w:rsidRDefault="00AC4A9E" w:rsidP="00A45B28">
      <w:pPr>
        <w:spacing w:after="120"/>
        <w:jc w:val="both"/>
        <w:rPr>
          <w:rFonts w:cstheme="minorHAnsi"/>
          <w:bCs/>
          <w:color w:val="000000" w:themeColor="text1"/>
        </w:rPr>
      </w:pPr>
      <w:r w:rsidRPr="00AC4A9E">
        <w:rPr>
          <w:rFonts w:cstheme="minorHAnsi"/>
          <w:b/>
          <w:bCs/>
          <w:color w:val="000000" w:themeColor="text1"/>
          <w:szCs w:val="22"/>
        </w:rPr>
        <w:t>M. TARNEAUD</w:t>
      </w:r>
      <w:r w:rsidRPr="00AC4A9E">
        <w:rPr>
          <w:rFonts w:cstheme="minorHAnsi"/>
          <w:bCs/>
          <w:color w:val="000000" w:themeColor="text1"/>
          <w:szCs w:val="22"/>
        </w:rPr>
        <w:t xml:space="preserve"> </w:t>
      </w:r>
      <w:r w:rsidR="00FD473F">
        <w:rPr>
          <w:rFonts w:cstheme="minorHAnsi"/>
          <w:bCs/>
          <w:color w:val="000000" w:themeColor="text1"/>
        </w:rPr>
        <w:t>le confirme.</w:t>
      </w:r>
    </w:p>
    <w:p w14:paraId="68D50C7E" w14:textId="0BB22E3D" w:rsidR="00AC4A9E" w:rsidRDefault="00AC4A9E" w:rsidP="00A45B28">
      <w:pPr>
        <w:spacing w:after="120"/>
        <w:jc w:val="both"/>
        <w:rPr>
          <w:rFonts w:cstheme="minorHAnsi"/>
          <w:bCs/>
          <w:color w:val="000000" w:themeColor="text1"/>
        </w:rPr>
      </w:pPr>
      <w:r w:rsidRPr="00AC4A9E">
        <w:rPr>
          <w:rFonts w:cstheme="minorHAnsi"/>
          <w:b/>
          <w:bCs/>
          <w:color w:val="000000" w:themeColor="text1"/>
        </w:rPr>
        <w:t xml:space="preserve">Un membre du CSE </w:t>
      </w:r>
      <w:r w:rsidR="00FD473F">
        <w:rPr>
          <w:rFonts w:cstheme="minorHAnsi"/>
          <w:bCs/>
          <w:color w:val="000000" w:themeColor="text1"/>
        </w:rPr>
        <w:t>s’étonne que le document en question mentionne la planification de</w:t>
      </w:r>
      <w:r w:rsidR="00CD1C31">
        <w:rPr>
          <w:rFonts w:cstheme="minorHAnsi"/>
          <w:bCs/>
          <w:color w:val="000000" w:themeColor="text1"/>
        </w:rPr>
        <w:t>s interventions et de</w:t>
      </w:r>
      <w:r w:rsidR="00FD473F">
        <w:rPr>
          <w:rFonts w:cstheme="minorHAnsi"/>
          <w:bCs/>
          <w:color w:val="000000" w:themeColor="text1"/>
        </w:rPr>
        <w:t xml:space="preserve"> l’activité. Il pensait que la géolocalisation visait à organi</w:t>
      </w:r>
      <w:r w:rsidR="002A356B">
        <w:rPr>
          <w:rFonts w:cstheme="minorHAnsi"/>
          <w:bCs/>
          <w:color w:val="000000" w:themeColor="text1"/>
        </w:rPr>
        <w:t xml:space="preserve">ser les interventions d’urgence </w:t>
      </w:r>
      <w:r w:rsidR="00DC444B">
        <w:rPr>
          <w:rFonts w:cstheme="minorHAnsi"/>
          <w:bCs/>
          <w:color w:val="000000" w:themeColor="text1"/>
        </w:rPr>
        <w:t>—</w:t>
      </w:r>
      <w:r w:rsidR="002A356B">
        <w:rPr>
          <w:rFonts w:cstheme="minorHAnsi"/>
          <w:bCs/>
          <w:color w:val="000000" w:themeColor="text1"/>
        </w:rPr>
        <w:t xml:space="preserve"> par exemple celles qui concernent les pannes. </w:t>
      </w:r>
      <w:r w:rsidR="00D97C32">
        <w:rPr>
          <w:rFonts w:cstheme="minorHAnsi"/>
          <w:bCs/>
          <w:color w:val="000000" w:themeColor="text1"/>
        </w:rPr>
        <w:t>Il n’est donc pas question, en l’espèce, de planification en tant que telle.</w:t>
      </w:r>
    </w:p>
    <w:p w14:paraId="76EE1377" w14:textId="6DF5464E" w:rsidR="00AC4A9E" w:rsidRDefault="00AC4A9E" w:rsidP="00A45B28">
      <w:pPr>
        <w:spacing w:after="120"/>
        <w:jc w:val="both"/>
        <w:rPr>
          <w:rFonts w:cstheme="minorHAnsi"/>
          <w:bCs/>
          <w:color w:val="000000" w:themeColor="text1"/>
        </w:rPr>
      </w:pPr>
      <w:r w:rsidRPr="00AC4A9E">
        <w:rPr>
          <w:rFonts w:cstheme="minorHAnsi"/>
          <w:b/>
          <w:bCs/>
          <w:color w:val="000000" w:themeColor="text1"/>
          <w:szCs w:val="22"/>
        </w:rPr>
        <w:t>M. TARNEAUD</w:t>
      </w:r>
      <w:r w:rsidRPr="00AC4A9E">
        <w:rPr>
          <w:rFonts w:cstheme="minorHAnsi"/>
          <w:bCs/>
          <w:color w:val="000000" w:themeColor="text1"/>
          <w:szCs w:val="22"/>
        </w:rPr>
        <w:t xml:space="preserve"> </w:t>
      </w:r>
      <w:r w:rsidR="00FD473F">
        <w:rPr>
          <w:rFonts w:cstheme="minorHAnsi"/>
          <w:bCs/>
          <w:color w:val="000000" w:themeColor="text1"/>
        </w:rPr>
        <w:t>répond que la géolocalisation permet non seulement d’organiser les interventions d’urgence, mais aussi de coordonner les demandes d’interven</w:t>
      </w:r>
      <w:r w:rsidR="00555C47">
        <w:rPr>
          <w:rFonts w:cstheme="minorHAnsi"/>
          <w:bCs/>
          <w:color w:val="000000" w:themeColor="text1"/>
        </w:rPr>
        <w:t>tion et de planifier l’activité du quotidien.</w:t>
      </w:r>
    </w:p>
    <w:p w14:paraId="00BFFB45" w14:textId="498BCAFE" w:rsidR="00AC4A9E" w:rsidRDefault="006712B9" w:rsidP="00A45B28">
      <w:pPr>
        <w:spacing w:after="120"/>
        <w:jc w:val="both"/>
        <w:rPr>
          <w:rFonts w:cstheme="minorHAnsi"/>
          <w:bCs/>
          <w:color w:val="000000" w:themeColor="text1"/>
        </w:rPr>
      </w:pPr>
      <w:r>
        <w:rPr>
          <w:rFonts w:cstheme="minorHAnsi"/>
          <w:b/>
          <w:bCs/>
          <w:color w:val="000000" w:themeColor="text1"/>
        </w:rPr>
        <w:t>Le</w:t>
      </w:r>
      <w:r w:rsidR="00AC4A9E" w:rsidRPr="00AC4A9E">
        <w:rPr>
          <w:rFonts w:cstheme="minorHAnsi"/>
          <w:b/>
          <w:bCs/>
          <w:color w:val="000000" w:themeColor="text1"/>
        </w:rPr>
        <w:t xml:space="preserve"> membre du CSE </w:t>
      </w:r>
      <w:r w:rsidR="00FD473F">
        <w:rPr>
          <w:rFonts w:cstheme="minorHAnsi"/>
          <w:bCs/>
          <w:color w:val="000000" w:themeColor="text1"/>
        </w:rPr>
        <w:t>remarque que la géolocalisation n’est pas nécessaire à la planification de l’activité. Il exist</w:t>
      </w:r>
      <w:r w:rsidR="00555C47">
        <w:rPr>
          <w:rFonts w:cstheme="minorHAnsi"/>
          <w:bCs/>
          <w:color w:val="000000" w:themeColor="text1"/>
        </w:rPr>
        <w:t>e déjà des outils en la matière, tels que des cartes spécifiques, par exemple, qui permettent de connaître la localisation des abonnés.</w:t>
      </w:r>
      <w:r w:rsidR="00D97C32">
        <w:rPr>
          <w:rFonts w:cstheme="minorHAnsi"/>
          <w:bCs/>
          <w:color w:val="000000" w:themeColor="text1"/>
        </w:rPr>
        <w:t xml:space="preserve"> La gestion des tournées et des prises de rendez-vous est déjà bien rodée. </w:t>
      </w:r>
    </w:p>
    <w:p w14:paraId="13051090" w14:textId="77777777" w:rsidR="00555C47" w:rsidRDefault="00AC4A9E" w:rsidP="00A45B28">
      <w:pPr>
        <w:spacing w:after="120"/>
        <w:jc w:val="both"/>
        <w:rPr>
          <w:rFonts w:cstheme="minorHAnsi"/>
          <w:bCs/>
          <w:color w:val="000000" w:themeColor="text1"/>
        </w:rPr>
      </w:pPr>
      <w:r w:rsidRPr="00AC4A9E">
        <w:rPr>
          <w:rFonts w:cstheme="minorHAnsi"/>
          <w:b/>
          <w:bCs/>
          <w:color w:val="000000" w:themeColor="text1"/>
          <w:szCs w:val="22"/>
        </w:rPr>
        <w:t>M. TARNEAUD</w:t>
      </w:r>
      <w:r w:rsidRPr="00AC4A9E">
        <w:rPr>
          <w:rFonts w:cstheme="minorHAnsi"/>
          <w:bCs/>
          <w:color w:val="000000" w:themeColor="text1"/>
          <w:szCs w:val="22"/>
        </w:rPr>
        <w:t xml:space="preserve"> </w:t>
      </w:r>
      <w:r w:rsidR="00BB3CC8">
        <w:rPr>
          <w:rFonts w:cstheme="minorHAnsi"/>
          <w:bCs/>
          <w:color w:val="000000" w:themeColor="text1"/>
        </w:rPr>
        <w:t xml:space="preserve">le concède. </w:t>
      </w:r>
    </w:p>
    <w:p w14:paraId="4C61D0B1" w14:textId="11BA7936" w:rsidR="00AC4A9E" w:rsidRDefault="00BB3CC8" w:rsidP="00A45B28">
      <w:pPr>
        <w:spacing w:after="120"/>
        <w:jc w:val="both"/>
        <w:rPr>
          <w:rFonts w:cstheme="minorHAnsi"/>
          <w:bCs/>
          <w:color w:val="000000" w:themeColor="text1"/>
        </w:rPr>
      </w:pPr>
      <w:r>
        <w:rPr>
          <w:rFonts w:cstheme="minorHAnsi"/>
          <w:bCs/>
          <w:color w:val="000000" w:themeColor="text1"/>
        </w:rPr>
        <w:t>La géolocalisation intègre cela dit des options de planification et de gestion</w:t>
      </w:r>
      <w:r w:rsidR="00555C47">
        <w:rPr>
          <w:rFonts w:cstheme="minorHAnsi"/>
          <w:bCs/>
          <w:color w:val="000000" w:themeColor="text1"/>
        </w:rPr>
        <w:t xml:space="preserve"> de l’activité et des collaborateurs.</w:t>
      </w:r>
    </w:p>
    <w:p w14:paraId="0317A18B" w14:textId="7F0232FE" w:rsidR="00AC4A9E" w:rsidRDefault="006712B9" w:rsidP="00A45B28">
      <w:pPr>
        <w:spacing w:after="120"/>
        <w:jc w:val="both"/>
        <w:rPr>
          <w:rFonts w:cstheme="minorHAnsi"/>
          <w:bCs/>
          <w:color w:val="000000" w:themeColor="text1"/>
        </w:rPr>
      </w:pPr>
      <w:r>
        <w:rPr>
          <w:rFonts w:cstheme="minorHAnsi"/>
          <w:b/>
          <w:bCs/>
          <w:color w:val="000000" w:themeColor="text1"/>
        </w:rPr>
        <w:t>Le</w:t>
      </w:r>
      <w:r w:rsidR="00AC4A9E" w:rsidRPr="00AC4A9E">
        <w:rPr>
          <w:rFonts w:cstheme="minorHAnsi"/>
          <w:b/>
          <w:bCs/>
          <w:color w:val="000000" w:themeColor="text1"/>
        </w:rPr>
        <w:t xml:space="preserve"> membre du CSE </w:t>
      </w:r>
      <w:r w:rsidR="00BB3CC8">
        <w:rPr>
          <w:rFonts w:cstheme="minorHAnsi"/>
          <w:bCs/>
          <w:color w:val="000000" w:themeColor="text1"/>
        </w:rPr>
        <w:t>indique qu’il est essentiel de bien séparer</w:t>
      </w:r>
      <w:r w:rsidR="00555C47">
        <w:rPr>
          <w:rFonts w:cstheme="minorHAnsi"/>
          <w:bCs/>
          <w:color w:val="000000" w:themeColor="text1"/>
        </w:rPr>
        <w:t>, dans les habilitations,</w:t>
      </w:r>
      <w:r w:rsidR="00BB3CC8">
        <w:rPr>
          <w:rFonts w:cstheme="minorHAnsi"/>
          <w:bCs/>
          <w:color w:val="000000" w:themeColor="text1"/>
        </w:rPr>
        <w:t xml:space="preserve"> la partie «</w:t>
      </w:r>
      <w:r w:rsidR="00AF2263">
        <w:rPr>
          <w:rFonts w:cstheme="minorHAnsi"/>
          <w:bCs/>
          <w:color w:val="000000" w:themeColor="text1"/>
        </w:rPr>
        <w:t> </w:t>
      </w:r>
      <w:r w:rsidR="00BB3CC8">
        <w:rPr>
          <w:rFonts w:cstheme="minorHAnsi"/>
          <w:bCs/>
          <w:color w:val="000000" w:themeColor="text1"/>
        </w:rPr>
        <w:t>géolocalisation</w:t>
      </w:r>
      <w:r w:rsidR="00AF2263">
        <w:rPr>
          <w:rFonts w:cstheme="minorHAnsi"/>
          <w:bCs/>
          <w:color w:val="000000" w:themeColor="text1"/>
        </w:rPr>
        <w:t> </w:t>
      </w:r>
      <w:r w:rsidR="00BB3CC8">
        <w:rPr>
          <w:rFonts w:cstheme="minorHAnsi"/>
          <w:bCs/>
          <w:color w:val="000000" w:themeColor="text1"/>
        </w:rPr>
        <w:t>» du reste des outils.</w:t>
      </w:r>
      <w:r w:rsidR="00A507B9">
        <w:rPr>
          <w:rFonts w:cstheme="minorHAnsi"/>
          <w:bCs/>
          <w:color w:val="000000" w:themeColor="text1"/>
        </w:rPr>
        <w:t xml:space="preserve"> Le document ne devrait concerner que la géolocalisation en tant que telle</w:t>
      </w:r>
      <w:r>
        <w:rPr>
          <w:rFonts w:cstheme="minorHAnsi"/>
          <w:bCs/>
          <w:color w:val="000000" w:themeColor="text1"/>
        </w:rPr>
        <w:t>. Il faut éviter les confusions, qui se soldent nécessairement par des problématiques.</w:t>
      </w:r>
    </w:p>
    <w:p w14:paraId="126B3862" w14:textId="7A1A3308" w:rsidR="006712B9" w:rsidRPr="006712B9" w:rsidRDefault="006712B9" w:rsidP="00A45B28">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prend bonne note de cette remarque.</w:t>
      </w:r>
    </w:p>
    <w:p w14:paraId="781D73F4" w14:textId="659575D9" w:rsidR="00D139A5" w:rsidRPr="00D139A5" w:rsidRDefault="007D63C0" w:rsidP="00A45B28">
      <w:pPr>
        <w:spacing w:after="120"/>
        <w:jc w:val="both"/>
        <w:rPr>
          <w:rFonts w:cstheme="minorHAnsi"/>
          <w:bCs/>
          <w:color w:val="000000" w:themeColor="text1"/>
        </w:rPr>
      </w:pPr>
      <w:r>
        <w:rPr>
          <w:rFonts w:cstheme="minorHAnsi"/>
          <w:b/>
          <w:bCs/>
          <w:color w:val="000000" w:themeColor="text1"/>
        </w:rPr>
        <w:t>Fabien RACAULT</w:t>
      </w:r>
      <w:r w:rsidR="00D139A5">
        <w:rPr>
          <w:rFonts w:cstheme="minorHAnsi"/>
          <w:bCs/>
          <w:color w:val="000000" w:themeColor="text1"/>
        </w:rPr>
        <w:t xml:space="preserve"> rappelle que la Direction avait justifié la mise en œuvre de la géolocalisation par une optimisation des tournées.</w:t>
      </w:r>
    </w:p>
    <w:p w14:paraId="64FDEBA1" w14:textId="5A15967C" w:rsidR="00E33C9E" w:rsidRPr="00D139A5" w:rsidRDefault="007D63C0" w:rsidP="00A45B28">
      <w:pPr>
        <w:spacing w:after="120"/>
        <w:jc w:val="both"/>
        <w:rPr>
          <w:rFonts w:cstheme="minorHAnsi"/>
          <w:bCs/>
          <w:color w:val="000000" w:themeColor="text1"/>
        </w:rPr>
      </w:pPr>
      <w:r>
        <w:rPr>
          <w:rFonts w:cstheme="minorHAnsi"/>
          <w:b/>
          <w:bCs/>
          <w:color w:val="000000" w:themeColor="text1"/>
        </w:rPr>
        <w:lastRenderedPageBreak/>
        <w:t>Un Membre du CSE</w:t>
      </w:r>
      <w:r w:rsidR="00E33C9E" w:rsidRPr="00E33C9E">
        <w:rPr>
          <w:rFonts w:cstheme="minorHAnsi"/>
          <w:b/>
          <w:bCs/>
          <w:color w:val="000000" w:themeColor="text1"/>
        </w:rPr>
        <w:t xml:space="preserve"> </w:t>
      </w:r>
      <w:r w:rsidR="00D139A5">
        <w:rPr>
          <w:rFonts w:cstheme="minorHAnsi"/>
          <w:bCs/>
          <w:color w:val="000000" w:themeColor="text1"/>
        </w:rPr>
        <w:t>précise qu’il existe deux types d’optimisation : l’optimisation statistique, qui est réalisé</w:t>
      </w:r>
      <w:r w:rsidR="00AF2263">
        <w:rPr>
          <w:rFonts w:cstheme="minorHAnsi"/>
          <w:bCs/>
          <w:color w:val="000000" w:themeColor="text1"/>
        </w:rPr>
        <w:t>e</w:t>
      </w:r>
      <w:r w:rsidR="00D139A5">
        <w:rPr>
          <w:rFonts w:cstheme="minorHAnsi"/>
          <w:bCs/>
          <w:color w:val="000000" w:themeColor="text1"/>
        </w:rPr>
        <w:t xml:space="preserve"> </w:t>
      </w:r>
      <w:r w:rsidR="00D139A5">
        <w:rPr>
          <w:rFonts w:cstheme="minorHAnsi"/>
          <w:bCs/>
          <w:i/>
          <w:color w:val="000000" w:themeColor="text1"/>
        </w:rPr>
        <w:t>a posteriori</w:t>
      </w:r>
      <w:r w:rsidR="00D139A5">
        <w:rPr>
          <w:rFonts w:cstheme="minorHAnsi"/>
          <w:bCs/>
          <w:color w:val="000000" w:themeColor="text1"/>
        </w:rPr>
        <w:t>, et l’optimisation en temps réel. La géolocalisation en temps réel permet de localiser les salariés à tout mom</w:t>
      </w:r>
      <w:r w:rsidR="006712B9">
        <w:rPr>
          <w:rFonts w:cstheme="minorHAnsi"/>
          <w:bCs/>
          <w:color w:val="000000" w:themeColor="text1"/>
        </w:rPr>
        <w:t>ent, de manière à optimiser la gestion des pannes notamment.</w:t>
      </w:r>
      <w:r w:rsidR="00CE1703">
        <w:rPr>
          <w:rFonts w:cstheme="minorHAnsi"/>
          <w:bCs/>
          <w:color w:val="000000" w:themeColor="text1"/>
        </w:rPr>
        <w:t xml:space="preserve"> </w:t>
      </w:r>
    </w:p>
    <w:p w14:paraId="77C17599" w14:textId="77777777" w:rsidR="00D36DA5" w:rsidRDefault="00E33C9E" w:rsidP="00A45B28">
      <w:pPr>
        <w:spacing w:after="120"/>
        <w:jc w:val="both"/>
        <w:rPr>
          <w:rFonts w:cstheme="minorHAnsi"/>
          <w:bCs/>
          <w:color w:val="000000" w:themeColor="text1"/>
        </w:rPr>
      </w:pPr>
      <w:r w:rsidRPr="00E33C9E">
        <w:rPr>
          <w:rFonts w:cstheme="minorHAnsi"/>
          <w:b/>
          <w:bCs/>
          <w:color w:val="000000" w:themeColor="text1"/>
        </w:rPr>
        <w:t>Mme</w:t>
      </w:r>
      <w:r w:rsidR="00AF2263">
        <w:rPr>
          <w:rFonts w:cstheme="minorHAnsi"/>
          <w:b/>
          <w:bCs/>
          <w:color w:val="000000" w:themeColor="text1"/>
        </w:rPr>
        <w:t> </w:t>
      </w:r>
      <w:r w:rsidRPr="00E33C9E">
        <w:rPr>
          <w:rFonts w:cstheme="minorHAnsi"/>
          <w:b/>
          <w:bCs/>
          <w:color w:val="000000" w:themeColor="text1"/>
        </w:rPr>
        <w:t>MANICHINO</w:t>
      </w:r>
      <w:r w:rsidRPr="00E33C9E">
        <w:rPr>
          <w:rFonts w:cstheme="minorHAnsi"/>
          <w:bCs/>
          <w:color w:val="000000" w:themeColor="text1"/>
        </w:rPr>
        <w:t xml:space="preserve"> </w:t>
      </w:r>
      <w:r w:rsidR="00D139A5">
        <w:rPr>
          <w:rFonts w:cstheme="minorHAnsi"/>
          <w:bCs/>
          <w:color w:val="000000" w:themeColor="text1"/>
        </w:rPr>
        <w:t>précise que la notion de planification des</w:t>
      </w:r>
      <w:r w:rsidR="004A1049">
        <w:rPr>
          <w:rFonts w:cstheme="minorHAnsi"/>
          <w:bCs/>
          <w:color w:val="000000" w:themeColor="text1"/>
        </w:rPr>
        <w:t xml:space="preserve"> interventions n’entre</w:t>
      </w:r>
      <w:r w:rsidR="00D139A5">
        <w:rPr>
          <w:rFonts w:cstheme="minorHAnsi"/>
          <w:bCs/>
          <w:color w:val="000000" w:themeColor="text1"/>
        </w:rPr>
        <w:t xml:space="preserve"> pas en opposition avec </w:t>
      </w:r>
      <w:r w:rsidR="004A1049">
        <w:rPr>
          <w:rFonts w:cstheme="minorHAnsi"/>
          <w:bCs/>
          <w:color w:val="000000" w:themeColor="text1"/>
        </w:rPr>
        <w:t xml:space="preserve">le principe de </w:t>
      </w:r>
      <w:r w:rsidR="00D139A5">
        <w:rPr>
          <w:rFonts w:cstheme="minorHAnsi"/>
          <w:bCs/>
          <w:color w:val="000000" w:themeColor="text1"/>
        </w:rPr>
        <w:t>la gé</w:t>
      </w:r>
      <w:r w:rsidR="004A1049">
        <w:rPr>
          <w:rFonts w:cstheme="minorHAnsi"/>
          <w:bCs/>
          <w:color w:val="000000" w:themeColor="text1"/>
        </w:rPr>
        <w:t>olocalisation. Il ne s’agit pas cela dit</w:t>
      </w:r>
      <w:r w:rsidR="00D139A5">
        <w:rPr>
          <w:rFonts w:cstheme="minorHAnsi"/>
          <w:bCs/>
          <w:color w:val="000000" w:themeColor="text1"/>
        </w:rPr>
        <w:t xml:space="preserve"> de recourir à la géolocalisation pour réaliser l’ensemble des plannings d’intervention. </w:t>
      </w:r>
    </w:p>
    <w:p w14:paraId="65606D33" w14:textId="56CBD488" w:rsidR="00E33C9E" w:rsidRDefault="00D139A5" w:rsidP="00A45B28">
      <w:pPr>
        <w:spacing w:after="120"/>
        <w:jc w:val="both"/>
        <w:rPr>
          <w:rFonts w:cstheme="minorHAnsi"/>
          <w:bCs/>
          <w:color w:val="000000" w:themeColor="text1"/>
        </w:rPr>
      </w:pPr>
      <w:r>
        <w:rPr>
          <w:rFonts w:cstheme="minorHAnsi"/>
          <w:bCs/>
          <w:color w:val="000000" w:themeColor="text1"/>
        </w:rPr>
        <w:t>L’objectif, en l’espèce, est d’optimiser les interventions en fonction d</w:t>
      </w:r>
      <w:r w:rsidR="00B91CC1">
        <w:rPr>
          <w:rFonts w:cstheme="minorHAnsi"/>
          <w:bCs/>
          <w:color w:val="000000" w:themeColor="text1"/>
        </w:rPr>
        <w:t>e la répartition des ressources et des lieux sur lesquels il est nécessaire d’intervenir.</w:t>
      </w:r>
    </w:p>
    <w:p w14:paraId="1C9E665C" w14:textId="18B22E61" w:rsidR="00A93DF1" w:rsidRPr="00A93DF1" w:rsidRDefault="00A93DF1" w:rsidP="00A45B28">
      <w:pPr>
        <w:spacing w:after="120"/>
        <w:jc w:val="both"/>
        <w:rPr>
          <w:rFonts w:cstheme="minorHAnsi"/>
          <w:bCs/>
          <w:color w:val="000000" w:themeColor="text1"/>
        </w:rPr>
      </w:pPr>
      <w:r>
        <w:rPr>
          <w:rFonts w:cstheme="minorHAnsi"/>
          <w:b/>
          <w:bCs/>
          <w:color w:val="000000" w:themeColor="text1"/>
        </w:rPr>
        <w:t>Un membre du CSE</w:t>
      </w:r>
      <w:r w:rsidR="004A1049">
        <w:rPr>
          <w:rFonts w:cstheme="minorHAnsi"/>
          <w:bCs/>
          <w:color w:val="000000" w:themeColor="text1"/>
        </w:rPr>
        <w:t xml:space="preserve"> souligne </w:t>
      </w:r>
      <w:r>
        <w:rPr>
          <w:rFonts w:cstheme="minorHAnsi"/>
          <w:bCs/>
          <w:color w:val="000000" w:themeColor="text1"/>
        </w:rPr>
        <w:t xml:space="preserve">que les termes qui sont </w:t>
      </w:r>
      <w:r w:rsidR="004A1049">
        <w:rPr>
          <w:rFonts w:cstheme="minorHAnsi"/>
          <w:bCs/>
          <w:color w:val="000000" w:themeColor="text1"/>
        </w:rPr>
        <w:t>employés dans le document devraient être</w:t>
      </w:r>
      <w:r>
        <w:rPr>
          <w:rFonts w:cstheme="minorHAnsi"/>
          <w:bCs/>
          <w:color w:val="000000" w:themeColor="text1"/>
        </w:rPr>
        <w:t xml:space="preserve"> moins ambigus. Il faut absolument éviter les erreurs d’inter</w:t>
      </w:r>
      <w:r w:rsidR="005C700D">
        <w:rPr>
          <w:rFonts w:cstheme="minorHAnsi"/>
          <w:bCs/>
          <w:color w:val="000000" w:themeColor="text1"/>
        </w:rPr>
        <w:t xml:space="preserve">prétation et les confusions. </w:t>
      </w:r>
    </w:p>
    <w:p w14:paraId="0F894403" w14:textId="08C99BC7" w:rsidR="00E33C9E" w:rsidRDefault="001615EB" w:rsidP="00A45B28">
      <w:pPr>
        <w:spacing w:after="120"/>
        <w:jc w:val="both"/>
        <w:rPr>
          <w:rFonts w:cstheme="minorHAnsi"/>
          <w:bCs/>
          <w:color w:val="000000" w:themeColor="text1"/>
        </w:rPr>
      </w:pPr>
      <w:r>
        <w:rPr>
          <w:rFonts w:cstheme="minorHAnsi"/>
          <w:b/>
          <w:bCs/>
          <w:color w:val="000000" w:themeColor="text1"/>
        </w:rPr>
        <w:t>Henri DIBOUE IPOUMB</w:t>
      </w:r>
      <w:r w:rsidR="00E33C9E" w:rsidRPr="00E33C9E">
        <w:rPr>
          <w:rFonts w:cstheme="minorHAnsi"/>
          <w:b/>
          <w:bCs/>
          <w:color w:val="000000" w:themeColor="text1"/>
        </w:rPr>
        <w:t xml:space="preserve"> </w:t>
      </w:r>
      <w:r w:rsidR="00370853">
        <w:rPr>
          <w:rFonts w:cstheme="minorHAnsi"/>
          <w:bCs/>
          <w:color w:val="000000" w:themeColor="text1"/>
        </w:rPr>
        <w:t xml:space="preserve">remarque que les CDEM ne disposent pas toujours d’un emploi du temps précis. Ils organisent eux-mêmes leur emploi du temps. </w:t>
      </w:r>
    </w:p>
    <w:p w14:paraId="3CFFBBBA" w14:textId="4D536949" w:rsidR="00E33C9E" w:rsidRDefault="00E33C9E" w:rsidP="00A45B28">
      <w:pPr>
        <w:spacing w:after="120"/>
        <w:jc w:val="both"/>
        <w:rPr>
          <w:rFonts w:cstheme="minorHAnsi"/>
          <w:bCs/>
          <w:color w:val="000000" w:themeColor="text1"/>
        </w:rPr>
      </w:pPr>
      <w:r w:rsidRPr="00E33C9E">
        <w:rPr>
          <w:rFonts w:cstheme="minorHAnsi"/>
          <w:b/>
          <w:bCs/>
          <w:color w:val="000000" w:themeColor="text1"/>
        </w:rPr>
        <w:t>Mme</w:t>
      </w:r>
      <w:r w:rsidR="00AF2263">
        <w:rPr>
          <w:rFonts w:cstheme="minorHAnsi"/>
          <w:b/>
          <w:bCs/>
          <w:color w:val="000000" w:themeColor="text1"/>
        </w:rPr>
        <w:t> </w:t>
      </w:r>
      <w:r w:rsidRPr="00E33C9E">
        <w:rPr>
          <w:rFonts w:cstheme="minorHAnsi"/>
          <w:b/>
          <w:bCs/>
          <w:color w:val="000000" w:themeColor="text1"/>
        </w:rPr>
        <w:t>MANICHINO</w:t>
      </w:r>
      <w:r w:rsidRPr="00E33C9E">
        <w:rPr>
          <w:rFonts w:cstheme="minorHAnsi"/>
          <w:bCs/>
          <w:color w:val="000000" w:themeColor="text1"/>
        </w:rPr>
        <w:t xml:space="preserve"> </w:t>
      </w:r>
      <w:r w:rsidR="00370853">
        <w:rPr>
          <w:rFonts w:cstheme="minorHAnsi"/>
          <w:bCs/>
          <w:color w:val="000000" w:themeColor="text1"/>
        </w:rPr>
        <w:t>n’est pas certaine de saisir les enjeux de cette remarque.</w:t>
      </w:r>
    </w:p>
    <w:p w14:paraId="639A5B22" w14:textId="08B40D16" w:rsidR="00E33C9E" w:rsidRDefault="00E33C9E" w:rsidP="00A45B28">
      <w:pPr>
        <w:spacing w:after="120"/>
        <w:jc w:val="both"/>
        <w:rPr>
          <w:rFonts w:cstheme="minorHAnsi"/>
          <w:bCs/>
          <w:color w:val="000000" w:themeColor="text1"/>
        </w:rPr>
      </w:pPr>
      <w:r w:rsidRPr="00E33C9E">
        <w:rPr>
          <w:rFonts w:cstheme="minorHAnsi"/>
          <w:b/>
          <w:bCs/>
          <w:color w:val="000000" w:themeColor="text1"/>
        </w:rPr>
        <w:t xml:space="preserve">Un membre du CSE </w:t>
      </w:r>
      <w:r w:rsidR="00370853">
        <w:rPr>
          <w:rFonts w:cstheme="minorHAnsi"/>
          <w:bCs/>
          <w:color w:val="000000" w:themeColor="text1"/>
        </w:rPr>
        <w:t xml:space="preserve">indique que certains collaborateurs sont autonomes dans la gestion de leurs interventions. </w:t>
      </w:r>
      <w:r w:rsidR="009F5AB3">
        <w:rPr>
          <w:rFonts w:cstheme="minorHAnsi"/>
          <w:bCs/>
          <w:color w:val="000000" w:themeColor="text1"/>
        </w:rPr>
        <w:t>C’est-à-dire qu’i</w:t>
      </w:r>
      <w:r w:rsidR="00370853">
        <w:rPr>
          <w:rFonts w:cstheme="minorHAnsi"/>
          <w:bCs/>
          <w:color w:val="000000" w:themeColor="text1"/>
        </w:rPr>
        <w:t>ls organisent eux-mêmes leur activité</w:t>
      </w:r>
      <w:r w:rsidR="009F5AB3">
        <w:rPr>
          <w:rFonts w:cstheme="minorHAnsi"/>
          <w:bCs/>
          <w:color w:val="000000" w:themeColor="text1"/>
        </w:rPr>
        <w:t xml:space="preserve"> en fonction de différents paramètres</w:t>
      </w:r>
      <w:r w:rsidR="00370853">
        <w:rPr>
          <w:rFonts w:cstheme="minorHAnsi"/>
          <w:bCs/>
          <w:color w:val="000000" w:themeColor="text1"/>
        </w:rPr>
        <w:t>. Une interrogation porte sur les modalités d’application de la géolocalisation à ces salariés.</w:t>
      </w:r>
    </w:p>
    <w:p w14:paraId="7E66C640" w14:textId="16E660FB" w:rsidR="009F5AB3" w:rsidRPr="009F5AB3" w:rsidRDefault="001615EB" w:rsidP="00A45B28">
      <w:pPr>
        <w:spacing w:after="120"/>
        <w:jc w:val="both"/>
        <w:rPr>
          <w:rFonts w:cstheme="minorHAnsi"/>
          <w:bCs/>
          <w:color w:val="000000" w:themeColor="text1"/>
        </w:rPr>
      </w:pPr>
      <w:r>
        <w:rPr>
          <w:rFonts w:cstheme="minorHAnsi"/>
          <w:b/>
          <w:bCs/>
          <w:color w:val="000000" w:themeColor="text1"/>
        </w:rPr>
        <w:t>Henri DIBOUE IPOUMB</w:t>
      </w:r>
      <w:r w:rsidR="009F5AB3">
        <w:rPr>
          <w:rFonts w:cstheme="minorHAnsi"/>
          <w:bCs/>
          <w:color w:val="000000" w:themeColor="text1"/>
        </w:rPr>
        <w:t xml:space="preserve"> le confirme. Son interrogation porte bien sur les modalités d’application du dispositif de géolocalisation aux collaborateurs qui disposent d’une certaine autonomie dans la gestion de leurs interventions.</w:t>
      </w:r>
    </w:p>
    <w:p w14:paraId="090932B9" w14:textId="52C4BBFA" w:rsidR="00CB7BD1" w:rsidRDefault="00E33C9E" w:rsidP="00A45B28">
      <w:pPr>
        <w:spacing w:after="120"/>
        <w:jc w:val="both"/>
        <w:rPr>
          <w:rFonts w:cstheme="minorHAnsi"/>
          <w:bCs/>
          <w:color w:val="000000" w:themeColor="text1"/>
        </w:rPr>
      </w:pPr>
      <w:r w:rsidRPr="00E33C9E">
        <w:rPr>
          <w:rFonts w:cstheme="minorHAnsi"/>
          <w:b/>
          <w:bCs/>
          <w:color w:val="000000" w:themeColor="text1"/>
        </w:rPr>
        <w:t>Mme</w:t>
      </w:r>
      <w:r w:rsidR="00AF2263">
        <w:rPr>
          <w:rFonts w:cstheme="minorHAnsi"/>
          <w:b/>
          <w:bCs/>
          <w:color w:val="000000" w:themeColor="text1"/>
        </w:rPr>
        <w:t> </w:t>
      </w:r>
      <w:r w:rsidRPr="00E33C9E">
        <w:rPr>
          <w:rFonts w:cstheme="minorHAnsi"/>
          <w:b/>
          <w:bCs/>
          <w:color w:val="000000" w:themeColor="text1"/>
        </w:rPr>
        <w:t>MANICHINO</w:t>
      </w:r>
      <w:r w:rsidRPr="00E33C9E">
        <w:rPr>
          <w:rFonts w:cstheme="minorHAnsi"/>
          <w:bCs/>
          <w:color w:val="000000" w:themeColor="text1"/>
        </w:rPr>
        <w:t xml:space="preserve"> </w:t>
      </w:r>
      <w:r w:rsidR="00370853">
        <w:rPr>
          <w:rFonts w:cstheme="minorHAnsi"/>
          <w:bCs/>
          <w:color w:val="000000" w:themeColor="text1"/>
        </w:rPr>
        <w:t>répond que l’objectif de la géolocalisation n’est pas de supprimer cette autonomie. L’autogestion et l’auto</w:t>
      </w:r>
      <w:r w:rsidR="005E254B">
        <w:rPr>
          <w:rFonts w:cstheme="minorHAnsi"/>
          <w:bCs/>
          <w:color w:val="000000" w:themeColor="text1"/>
        </w:rPr>
        <w:t xml:space="preserve"> </w:t>
      </w:r>
      <w:r w:rsidR="00370853">
        <w:rPr>
          <w:rFonts w:cstheme="minorHAnsi"/>
          <w:bCs/>
          <w:color w:val="000000" w:themeColor="text1"/>
        </w:rPr>
        <w:t>planification se heurtent cela dit à des limites. Tout l’enjeu de la géolocalisation est en fait d’apporter un dispositif complémentaire e</w:t>
      </w:r>
      <w:r w:rsidR="0087322F">
        <w:rPr>
          <w:rFonts w:cstheme="minorHAnsi"/>
          <w:bCs/>
          <w:color w:val="000000" w:themeColor="text1"/>
        </w:rPr>
        <w:t>t d’optimiser la planification. Il s’agit en outre de réduire les temps de trajet.</w:t>
      </w:r>
    </w:p>
    <w:p w14:paraId="45B88FB0" w14:textId="561505EA" w:rsidR="00370853" w:rsidRDefault="00995E14" w:rsidP="00A45B28">
      <w:pPr>
        <w:spacing w:after="120"/>
        <w:jc w:val="both"/>
        <w:rPr>
          <w:rFonts w:cstheme="minorHAnsi"/>
          <w:bCs/>
          <w:color w:val="000000" w:themeColor="text1"/>
        </w:rPr>
      </w:pPr>
      <w:r>
        <w:rPr>
          <w:rFonts w:cstheme="minorHAnsi"/>
          <w:b/>
          <w:bCs/>
          <w:color w:val="000000" w:themeColor="text1"/>
        </w:rPr>
        <w:t>Florent SAOURE</w:t>
      </w:r>
      <w:r w:rsidR="00AF01CC">
        <w:rPr>
          <w:rFonts w:cstheme="minorHAnsi"/>
          <w:bCs/>
          <w:color w:val="000000" w:themeColor="text1"/>
        </w:rPr>
        <w:t xml:space="preserve"> note que cette réponse n’est pas claire du tout.</w:t>
      </w:r>
    </w:p>
    <w:p w14:paraId="3F3DFDF5" w14:textId="5DFE45C5" w:rsidR="00AF01CC" w:rsidRDefault="00995E14" w:rsidP="00A45B28">
      <w:pPr>
        <w:spacing w:after="120"/>
        <w:jc w:val="both"/>
        <w:rPr>
          <w:rFonts w:cstheme="minorHAnsi"/>
          <w:bCs/>
          <w:color w:val="000000" w:themeColor="text1"/>
        </w:rPr>
      </w:pPr>
      <w:r w:rsidRPr="00995E14">
        <w:rPr>
          <w:rFonts w:cstheme="minorHAnsi"/>
          <w:color w:val="000000" w:themeColor="text1"/>
        </w:rPr>
        <w:t>Il</w:t>
      </w:r>
      <w:r w:rsidR="00AF01CC" w:rsidRPr="00995E14">
        <w:rPr>
          <w:rFonts w:cstheme="minorHAnsi"/>
          <w:color w:val="000000" w:themeColor="text1"/>
        </w:rPr>
        <w:t xml:space="preserve"> </w:t>
      </w:r>
      <w:r w:rsidR="00AF01CC">
        <w:rPr>
          <w:rFonts w:cstheme="minorHAnsi"/>
          <w:bCs/>
          <w:color w:val="000000" w:themeColor="text1"/>
        </w:rPr>
        <w:t>aimerait exposer un exemple.</w:t>
      </w:r>
    </w:p>
    <w:p w14:paraId="760D68E4" w14:textId="4D53CD66" w:rsidR="00AF01CC" w:rsidRPr="00AF01CC" w:rsidRDefault="00AF01CC" w:rsidP="00A45B28">
      <w:pPr>
        <w:spacing w:after="120"/>
        <w:jc w:val="both"/>
        <w:rPr>
          <w:rFonts w:cstheme="minorHAnsi"/>
          <w:bCs/>
          <w:color w:val="000000" w:themeColor="text1"/>
        </w:rPr>
      </w:pPr>
      <w:r>
        <w:rPr>
          <w:rFonts w:cstheme="minorHAnsi"/>
          <w:bCs/>
          <w:color w:val="000000" w:themeColor="text1"/>
        </w:rPr>
        <w:t>Dans le département de la Seine</w:t>
      </w:r>
      <w:r w:rsidR="00DC444B">
        <w:rPr>
          <w:rFonts w:cstheme="minorHAnsi"/>
          <w:bCs/>
          <w:color w:val="000000" w:themeColor="text1"/>
        </w:rPr>
        <w:t>–</w:t>
      </w:r>
      <w:r>
        <w:rPr>
          <w:rFonts w:cstheme="minorHAnsi"/>
          <w:bCs/>
          <w:color w:val="000000" w:themeColor="text1"/>
        </w:rPr>
        <w:t>Saint-Denis, tous les véhicules de la société ont été cambriolés au moins deux fois. Avec la mise en place du dispositif de géolocalisation, l’ensemble des techniciens qui sont domiciliés dans ce département devront également y travailler.</w:t>
      </w:r>
      <w:r w:rsidR="000A1D87">
        <w:rPr>
          <w:rFonts w:cstheme="minorHAnsi"/>
          <w:bCs/>
          <w:color w:val="000000" w:themeColor="text1"/>
        </w:rPr>
        <w:t xml:space="preserve"> Non seulement ces derniers habitent dans une zone dangereuse, mais ils seront en outre répertoriés comme étant des salariés Free, puisqu’ils se déplaceront avec un véhicule floqué à l’effigie de l’entreprise. Ils seront donc doublement en danger. </w:t>
      </w:r>
    </w:p>
    <w:p w14:paraId="32692233" w14:textId="77777777" w:rsidR="000A1D87" w:rsidRDefault="00BB5A5D" w:rsidP="00A45B28">
      <w:pPr>
        <w:spacing w:after="120"/>
        <w:jc w:val="both"/>
        <w:rPr>
          <w:rFonts w:cstheme="minorHAnsi"/>
          <w:bCs/>
          <w:color w:val="000000" w:themeColor="text1"/>
        </w:rPr>
      </w:pPr>
      <w:r>
        <w:rPr>
          <w:rFonts w:cstheme="minorHAnsi"/>
          <w:b/>
          <w:bCs/>
          <w:color w:val="000000" w:themeColor="text1"/>
        </w:rPr>
        <w:t>M.</w:t>
      </w:r>
      <w:r w:rsidR="00AF2263">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w:t>
      </w:r>
      <w:r w:rsidR="000A1D87">
        <w:rPr>
          <w:rFonts w:cstheme="minorHAnsi"/>
          <w:bCs/>
          <w:color w:val="000000" w:themeColor="text1"/>
        </w:rPr>
        <w:t xml:space="preserve">prend bonne note de cette remarque. </w:t>
      </w:r>
    </w:p>
    <w:p w14:paraId="78A50E40" w14:textId="47967F49" w:rsidR="00BB5A5D" w:rsidRPr="00BB5A5D" w:rsidRDefault="000A1D87" w:rsidP="00A45B28">
      <w:pPr>
        <w:spacing w:after="120"/>
        <w:jc w:val="both"/>
        <w:rPr>
          <w:rFonts w:cstheme="minorHAnsi"/>
          <w:bCs/>
          <w:color w:val="000000" w:themeColor="text1"/>
        </w:rPr>
      </w:pPr>
      <w:r>
        <w:rPr>
          <w:rFonts w:cstheme="minorHAnsi"/>
          <w:bCs/>
          <w:color w:val="000000" w:themeColor="text1"/>
        </w:rPr>
        <w:t xml:space="preserve">Il </w:t>
      </w:r>
      <w:r w:rsidR="00BB5A5D">
        <w:rPr>
          <w:rFonts w:cstheme="minorHAnsi"/>
          <w:bCs/>
          <w:color w:val="000000" w:themeColor="text1"/>
        </w:rPr>
        <w:t xml:space="preserve">rappelle que le document présenté en séance ne concerne que la gestion des données une fois qu’elles sont transmises au service compétent. </w:t>
      </w:r>
      <w:r>
        <w:rPr>
          <w:rFonts w:cstheme="minorHAnsi"/>
          <w:bCs/>
          <w:color w:val="000000" w:themeColor="text1"/>
        </w:rPr>
        <w:t>Il faut que les questions et que les interventions se concentrent sur le point de l’ordre du jour dont il est ici question.</w:t>
      </w:r>
    </w:p>
    <w:p w14:paraId="25722EB1" w14:textId="2F89B11F" w:rsidR="00BB5A5D" w:rsidRDefault="00995E14" w:rsidP="00A45B28">
      <w:pPr>
        <w:spacing w:after="120"/>
        <w:jc w:val="both"/>
        <w:rPr>
          <w:rFonts w:cstheme="minorHAnsi"/>
          <w:bCs/>
          <w:color w:val="000000" w:themeColor="text1"/>
        </w:rPr>
      </w:pPr>
      <w:r>
        <w:rPr>
          <w:rFonts w:cstheme="minorHAnsi"/>
          <w:b/>
          <w:bCs/>
          <w:color w:val="000000" w:themeColor="text1"/>
        </w:rPr>
        <w:t>Jean-Patrick DE</w:t>
      </w:r>
      <w:r w:rsidR="00B15432">
        <w:rPr>
          <w:rFonts w:cstheme="minorHAnsi"/>
          <w:b/>
          <w:bCs/>
          <w:color w:val="000000" w:themeColor="text1"/>
        </w:rPr>
        <w:t> </w:t>
      </w:r>
      <w:r>
        <w:rPr>
          <w:rFonts w:cstheme="minorHAnsi"/>
          <w:b/>
          <w:bCs/>
          <w:color w:val="000000" w:themeColor="text1"/>
        </w:rPr>
        <w:t>BOISROLIN</w:t>
      </w:r>
      <w:r w:rsidR="00CB7BD1" w:rsidRPr="00CB7BD1">
        <w:rPr>
          <w:rFonts w:cstheme="minorHAnsi"/>
          <w:b/>
          <w:bCs/>
          <w:color w:val="000000" w:themeColor="text1"/>
        </w:rPr>
        <w:t xml:space="preserve"> </w:t>
      </w:r>
      <w:r w:rsidR="00BB5A5D">
        <w:rPr>
          <w:rFonts w:cstheme="minorHAnsi"/>
          <w:bCs/>
          <w:color w:val="000000" w:themeColor="text1"/>
        </w:rPr>
        <w:t xml:space="preserve">indique que les élus n’ont pas connaissance du document. Il souligne en outre que la géolocalisation pourrait être utilisée à des fins de contrôle et de surveillance. </w:t>
      </w:r>
    </w:p>
    <w:p w14:paraId="68D1732B" w14:textId="26E955FB" w:rsidR="001A4A59" w:rsidRDefault="001A4A59" w:rsidP="00A45B28">
      <w:pPr>
        <w:spacing w:after="120"/>
        <w:jc w:val="both"/>
        <w:rPr>
          <w:rFonts w:cstheme="minorHAnsi"/>
          <w:bCs/>
          <w:color w:val="000000" w:themeColor="text1"/>
        </w:rPr>
      </w:pPr>
      <w:r>
        <w:rPr>
          <w:rFonts w:cstheme="minorHAnsi"/>
          <w:bCs/>
          <w:color w:val="000000" w:themeColor="text1"/>
        </w:rPr>
        <w:t>Il explique qu’il dispose lui-même de plusieurs domiciles. Il craint d’être surveillé par sa hiérarchie.</w:t>
      </w:r>
    </w:p>
    <w:p w14:paraId="21C057CC" w14:textId="18F8A4F2" w:rsidR="00CB7BD1" w:rsidRDefault="00CB7BD1" w:rsidP="00A45B28">
      <w:pPr>
        <w:spacing w:after="120"/>
        <w:jc w:val="both"/>
        <w:rPr>
          <w:rFonts w:cstheme="minorHAnsi"/>
          <w:bCs/>
          <w:color w:val="000000" w:themeColor="text1"/>
        </w:rPr>
      </w:pPr>
      <w:r w:rsidRPr="00CB7BD1">
        <w:rPr>
          <w:rFonts w:cstheme="minorHAnsi"/>
          <w:b/>
          <w:bCs/>
          <w:color w:val="000000" w:themeColor="text1"/>
          <w:szCs w:val="22"/>
        </w:rPr>
        <w:t>M. TARNEAUD</w:t>
      </w:r>
      <w:r w:rsidRPr="00CB7BD1">
        <w:rPr>
          <w:rFonts w:cstheme="minorHAnsi"/>
          <w:bCs/>
          <w:color w:val="000000" w:themeColor="text1"/>
          <w:szCs w:val="22"/>
        </w:rPr>
        <w:t xml:space="preserve"> </w:t>
      </w:r>
      <w:r w:rsidR="00BB5A5D">
        <w:rPr>
          <w:rFonts w:cstheme="minorHAnsi"/>
          <w:bCs/>
          <w:color w:val="000000" w:themeColor="text1"/>
        </w:rPr>
        <w:t>insiste sur le fait que le dispositif de géolocalisation n’a aucunement vocation à être utilisé à de telles fins. Seul</w:t>
      </w:r>
      <w:r w:rsidR="00AF2263">
        <w:rPr>
          <w:rFonts w:cstheme="minorHAnsi"/>
          <w:bCs/>
          <w:color w:val="000000" w:themeColor="text1"/>
        </w:rPr>
        <w:t>e</w:t>
      </w:r>
      <w:r w:rsidR="00BB5A5D">
        <w:rPr>
          <w:rFonts w:cstheme="minorHAnsi"/>
          <w:bCs/>
          <w:color w:val="000000" w:themeColor="text1"/>
        </w:rPr>
        <w:t>s les personnes habilitées</w:t>
      </w:r>
      <w:r w:rsidR="00A66DD5">
        <w:rPr>
          <w:rFonts w:cstheme="minorHAnsi"/>
          <w:bCs/>
          <w:color w:val="000000" w:themeColor="text1"/>
        </w:rPr>
        <w:t xml:space="preserve"> pourront consulter les données, en fonction des droits qui leur seront alloués le cas échéant.</w:t>
      </w:r>
    </w:p>
    <w:p w14:paraId="17EBBCC7" w14:textId="60CA301C" w:rsidR="00BB5A5D" w:rsidRDefault="00BB5A5D" w:rsidP="00A45B28">
      <w:pPr>
        <w:spacing w:after="120"/>
        <w:jc w:val="both"/>
        <w:rPr>
          <w:rFonts w:cstheme="minorHAnsi"/>
          <w:bCs/>
          <w:color w:val="000000" w:themeColor="text1"/>
        </w:rPr>
      </w:pPr>
      <w:r>
        <w:rPr>
          <w:rFonts w:cstheme="minorHAnsi"/>
          <w:bCs/>
          <w:color w:val="000000" w:themeColor="text1"/>
        </w:rPr>
        <w:t>Il souligne par ailleurs que la géolocalisation permettr</w:t>
      </w:r>
      <w:r w:rsidR="001A4A59">
        <w:rPr>
          <w:rFonts w:cstheme="minorHAnsi"/>
          <w:bCs/>
          <w:color w:val="000000" w:themeColor="text1"/>
        </w:rPr>
        <w:t>a d’optimiser la planification, comme il a déjà été dit.</w:t>
      </w:r>
    </w:p>
    <w:p w14:paraId="0CD85445" w14:textId="6116B417" w:rsidR="00BB5A5D" w:rsidRDefault="00BB5A5D" w:rsidP="00A45B28">
      <w:pPr>
        <w:spacing w:after="120"/>
        <w:jc w:val="both"/>
        <w:rPr>
          <w:rFonts w:cstheme="minorHAnsi"/>
          <w:bCs/>
          <w:color w:val="000000" w:themeColor="text1"/>
        </w:rPr>
      </w:pPr>
      <w:r>
        <w:rPr>
          <w:rFonts w:cstheme="minorHAnsi"/>
          <w:bCs/>
          <w:color w:val="000000" w:themeColor="text1"/>
        </w:rPr>
        <w:lastRenderedPageBreak/>
        <w:t>Tous ces points ont bien été présentés au cours de la réunion qui a été organisée au mois de mars 2022. Les débats ont déjà eu lieu. De nombreux documents ont été transmis.</w:t>
      </w:r>
    </w:p>
    <w:p w14:paraId="3F07C121" w14:textId="3975E4F4" w:rsidR="00A66DD5" w:rsidRPr="00A66DD5" w:rsidRDefault="00A66DD5" w:rsidP="00A45B28">
      <w:pPr>
        <w:spacing w:after="120"/>
        <w:jc w:val="both"/>
        <w:rPr>
          <w:rFonts w:cstheme="minorHAnsi"/>
          <w:bCs/>
          <w:color w:val="000000" w:themeColor="text1"/>
        </w:rPr>
      </w:pPr>
      <w:r>
        <w:rPr>
          <w:rFonts w:cstheme="minorHAnsi"/>
          <w:b/>
          <w:bCs/>
          <w:color w:val="000000" w:themeColor="text1"/>
        </w:rPr>
        <w:t xml:space="preserve">La Secrétaire du CSE </w:t>
      </w:r>
      <w:r>
        <w:rPr>
          <w:rFonts w:cstheme="minorHAnsi"/>
          <w:bCs/>
          <w:color w:val="000000" w:themeColor="text1"/>
        </w:rPr>
        <w:t>rappelle, à toutes fins utiles, que le CSE a émis un avis défavorable au déploiement de la géolocalisation.</w:t>
      </w:r>
    </w:p>
    <w:p w14:paraId="23F8F4AE" w14:textId="14EC0409" w:rsidR="00CB7BD1" w:rsidRPr="00BB5A5D" w:rsidRDefault="00E71B66" w:rsidP="00A45B28">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CB7BD1" w:rsidRPr="00CB7BD1">
        <w:rPr>
          <w:rFonts w:cstheme="minorHAnsi"/>
          <w:b/>
          <w:bCs/>
          <w:color w:val="000000" w:themeColor="text1"/>
        </w:rPr>
        <w:t xml:space="preserve"> </w:t>
      </w:r>
      <w:r w:rsidR="00BB5A5D">
        <w:rPr>
          <w:rFonts w:cstheme="minorHAnsi"/>
          <w:bCs/>
          <w:color w:val="000000" w:themeColor="text1"/>
        </w:rPr>
        <w:t xml:space="preserve">s’enquiert du </w:t>
      </w:r>
      <w:r w:rsidR="00BB5A5D">
        <w:rPr>
          <w:rFonts w:cstheme="minorHAnsi"/>
          <w:bCs/>
          <w:i/>
          <w:color w:val="000000" w:themeColor="text1"/>
        </w:rPr>
        <w:t>process</w:t>
      </w:r>
      <w:r w:rsidR="00BB5A5D">
        <w:rPr>
          <w:rFonts w:cstheme="minorHAnsi"/>
          <w:bCs/>
          <w:color w:val="000000" w:themeColor="text1"/>
        </w:rPr>
        <w:t xml:space="preserve"> de traçabilité lié à la géolocalisation.</w:t>
      </w:r>
    </w:p>
    <w:p w14:paraId="6462EB1A" w14:textId="307C0D04" w:rsidR="00CB7BD1" w:rsidRDefault="00CB7BD1" w:rsidP="00A45B28">
      <w:pPr>
        <w:spacing w:after="120"/>
        <w:jc w:val="both"/>
        <w:rPr>
          <w:rFonts w:cstheme="minorHAnsi"/>
          <w:bCs/>
          <w:color w:val="000000" w:themeColor="text1"/>
        </w:rPr>
      </w:pPr>
      <w:r w:rsidRPr="00CB7BD1">
        <w:rPr>
          <w:rFonts w:cstheme="minorHAnsi"/>
          <w:b/>
          <w:bCs/>
          <w:color w:val="000000" w:themeColor="text1"/>
          <w:szCs w:val="22"/>
        </w:rPr>
        <w:t>M. TARNEAUD</w:t>
      </w:r>
      <w:r w:rsidRPr="00CB7BD1">
        <w:rPr>
          <w:rFonts w:cstheme="minorHAnsi"/>
          <w:bCs/>
          <w:color w:val="000000" w:themeColor="text1"/>
          <w:szCs w:val="22"/>
        </w:rPr>
        <w:t xml:space="preserve"> </w:t>
      </w:r>
      <w:r w:rsidR="00BB5A5D">
        <w:rPr>
          <w:rFonts w:cstheme="minorHAnsi"/>
          <w:bCs/>
          <w:color w:val="000000" w:themeColor="text1"/>
        </w:rPr>
        <w:t>répond que les informations sont remontées via un logiciel dédié. Ce logiciel délivre des données, qui sont gérées par les personnes habilitées.</w:t>
      </w:r>
    </w:p>
    <w:p w14:paraId="35A7074F" w14:textId="0068B0AF" w:rsidR="00CB7BD1" w:rsidRDefault="00E71B66" w:rsidP="00A45B28">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CB7BD1" w:rsidRPr="00CB7BD1">
        <w:rPr>
          <w:rFonts w:cstheme="minorHAnsi"/>
          <w:b/>
          <w:bCs/>
          <w:color w:val="000000" w:themeColor="text1"/>
        </w:rPr>
        <w:t xml:space="preserve"> </w:t>
      </w:r>
      <w:r w:rsidR="00BB5A5D">
        <w:rPr>
          <w:rFonts w:cstheme="minorHAnsi"/>
          <w:bCs/>
          <w:color w:val="000000" w:themeColor="text1"/>
        </w:rPr>
        <w:t>demande si ce logiciel a été développé en interne.</w:t>
      </w:r>
    </w:p>
    <w:p w14:paraId="5817E7A6" w14:textId="320173A3" w:rsidR="001F4710" w:rsidRDefault="00CB7BD1" w:rsidP="00A45B28">
      <w:pPr>
        <w:spacing w:after="120"/>
        <w:jc w:val="both"/>
        <w:rPr>
          <w:rFonts w:cstheme="minorHAnsi"/>
          <w:bCs/>
          <w:color w:val="000000" w:themeColor="text1"/>
        </w:rPr>
      </w:pPr>
      <w:r w:rsidRPr="00CB7BD1">
        <w:rPr>
          <w:rFonts w:cstheme="minorHAnsi"/>
          <w:b/>
          <w:bCs/>
          <w:color w:val="000000" w:themeColor="text1"/>
          <w:szCs w:val="22"/>
        </w:rPr>
        <w:t>M. TARNEAUD</w:t>
      </w:r>
      <w:r w:rsidRPr="00CB7BD1">
        <w:rPr>
          <w:rFonts w:cstheme="minorHAnsi"/>
          <w:bCs/>
          <w:color w:val="000000" w:themeColor="text1"/>
          <w:szCs w:val="22"/>
        </w:rPr>
        <w:t xml:space="preserve"> </w:t>
      </w:r>
      <w:r w:rsidR="00BB5A5D">
        <w:rPr>
          <w:rFonts w:cstheme="minorHAnsi"/>
          <w:bCs/>
          <w:color w:val="000000" w:themeColor="text1"/>
        </w:rPr>
        <w:t>le confirme. Il peut ég</w:t>
      </w:r>
      <w:r w:rsidR="001F4710">
        <w:rPr>
          <w:rFonts w:cstheme="minorHAnsi"/>
          <w:bCs/>
          <w:color w:val="000000" w:themeColor="text1"/>
        </w:rPr>
        <w:t>alement être modifié en interne en cas de nécessité.</w:t>
      </w:r>
    </w:p>
    <w:p w14:paraId="7CBE07C2" w14:textId="43F9471B" w:rsidR="001F4710" w:rsidRDefault="001F4710" w:rsidP="00A45B28">
      <w:pPr>
        <w:spacing w:after="120"/>
        <w:jc w:val="both"/>
        <w:rPr>
          <w:rFonts w:cstheme="minorHAnsi"/>
          <w:bCs/>
          <w:color w:val="000000" w:themeColor="text1"/>
        </w:rPr>
      </w:pPr>
      <w:r>
        <w:rPr>
          <w:rFonts w:cstheme="minorHAnsi"/>
          <w:bCs/>
          <w:color w:val="000000" w:themeColor="text1"/>
        </w:rPr>
        <w:t>Il rappelle que Karim</w:t>
      </w:r>
      <w:r w:rsidR="00DC444B">
        <w:rPr>
          <w:rFonts w:cstheme="minorHAnsi"/>
          <w:bCs/>
          <w:color w:val="000000" w:themeColor="text1"/>
        </w:rPr>
        <w:t> </w:t>
      </w:r>
      <w:r w:rsidR="00E71B66">
        <w:rPr>
          <w:rFonts w:cstheme="minorHAnsi"/>
          <w:bCs/>
          <w:color w:val="000000" w:themeColor="text1"/>
        </w:rPr>
        <w:t>AOUES</w:t>
      </w:r>
      <w:r>
        <w:rPr>
          <w:rFonts w:cstheme="minorHAnsi"/>
          <w:bCs/>
          <w:color w:val="000000" w:themeColor="text1"/>
        </w:rPr>
        <w:t xml:space="preserve"> est venu présenter l’ensemble des informations techniques relatives à ce logiciel lors d’une réunion de CSE précédente.</w:t>
      </w:r>
    </w:p>
    <w:p w14:paraId="6C11C240" w14:textId="29D305B0" w:rsidR="004D6E35" w:rsidRDefault="00E71B66" w:rsidP="00A45B28">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4D6E35">
        <w:rPr>
          <w:rFonts w:cstheme="minorHAnsi"/>
          <w:bCs/>
          <w:color w:val="000000" w:themeColor="text1"/>
        </w:rPr>
        <w:t xml:space="preserve"> demande si le logiciel en question émane d’une source externe à l’entreprise.</w:t>
      </w:r>
    </w:p>
    <w:p w14:paraId="7C503607" w14:textId="234E20F6" w:rsidR="004D6E35" w:rsidRDefault="004D6E35" w:rsidP="00A45B28">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insiste sur le fait que le logiciel a été développé en interne.</w:t>
      </w:r>
    </w:p>
    <w:p w14:paraId="04E81F71" w14:textId="200A91DF" w:rsidR="004D6E35" w:rsidRDefault="00E71B66" w:rsidP="00A45B28">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4D6E35">
        <w:rPr>
          <w:rFonts w:cstheme="minorHAnsi"/>
          <w:bCs/>
          <w:color w:val="000000" w:themeColor="text1"/>
        </w:rPr>
        <w:t xml:space="preserve"> s’enquiert du processus de développement dudit logiciel. Il demande s’il a été développé par des salariés de l’UES Iliad.</w:t>
      </w:r>
    </w:p>
    <w:p w14:paraId="32835227" w14:textId="51140B07" w:rsidR="004D6E35" w:rsidRPr="004D6E35" w:rsidRDefault="004D6E35" w:rsidP="00A45B28">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le confirme. Il invite le membre du CSE à se rapprocher de Karim</w:t>
      </w:r>
      <w:r w:rsidR="00DC444B">
        <w:rPr>
          <w:rFonts w:cstheme="minorHAnsi"/>
          <w:bCs/>
          <w:color w:val="000000" w:themeColor="text1"/>
        </w:rPr>
        <w:t> </w:t>
      </w:r>
      <w:r w:rsidR="00C9025A">
        <w:rPr>
          <w:rFonts w:cstheme="minorHAnsi"/>
          <w:bCs/>
          <w:color w:val="000000" w:themeColor="text1"/>
        </w:rPr>
        <w:t>AOUES</w:t>
      </w:r>
    </w:p>
    <w:p w14:paraId="5F3E2416" w14:textId="79A6C454" w:rsidR="0045405B" w:rsidRDefault="00055CD0" w:rsidP="00A45B28">
      <w:pPr>
        <w:spacing w:after="120"/>
        <w:jc w:val="both"/>
        <w:rPr>
          <w:rFonts w:cstheme="minorHAnsi"/>
          <w:bCs/>
          <w:color w:val="000000" w:themeColor="text1"/>
        </w:rPr>
      </w:pPr>
      <w:r w:rsidRPr="00055CD0">
        <w:rPr>
          <w:rFonts w:cstheme="minorHAnsi"/>
          <w:b/>
          <w:bCs/>
          <w:color w:val="000000" w:themeColor="text1"/>
        </w:rPr>
        <w:t xml:space="preserve">La Secrétaire du CSE </w:t>
      </w:r>
      <w:r w:rsidR="0045405B">
        <w:rPr>
          <w:rFonts w:cstheme="minorHAnsi"/>
          <w:bCs/>
          <w:color w:val="000000" w:themeColor="text1"/>
        </w:rPr>
        <w:t>comprend que toutes les personnes mentionnées dans le document pourront avoir accès aux données de géolocalisation.</w:t>
      </w:r>
    </w:p>
    <w:p w14:paraId="0DC6C52D" w14:textId="79419D64" w:rsidR="0045405B" w:rsidRDefault="0045405B" w:rsidP="00A45B28">
      <w:pPr>
        <w:spacing w:after="120"/>
        <w:jc w:val="both"/>
        <w:rPr>
          <w:rFonts w:cstheme="minorHAnsi"/>
          <w:bCs/>
          <w:color w:val="000000" w:themeColor="text1"/>
        </w:rPr>
      </w:pPr>
      <w:r>
        <w:rPr>
          <w:rFonts w:cstheme="minorHAnsi"/>
          <w:b/>
          <w:bCs/>
          <w:color w:val="000000" w:themeColor="text1"/>
        </w:rPr>
        <w:t>M.</w:t>
      </w:r>
      <w:r w:rsidR="00AF2263">
        <w:rPr>
          <w:rFonts w:cstheme="minorHAnsi"/>
          <w:b/>
          <w:bCs/>
          <w:color w:val="000000" w:themeColor="text1"/>
        </w:rPr>
        <w:t> </w:t>
      </w:r>
      <w:r>
        <w:rPr>
          <w:rFonts w:cstheme="minorHAnsi"/>
          <w:b/>
          <w:bCs/>
          <w:color w:val="000000" w:themeColor="text1"/>
        </w:rPr>
        <w:t xml:space="preserve">TARNEAUD </w:t>
      </w:r>
      <w:r>
        <w:rPr>
          <w:rFonts w:cstheme="minorHAnsi"/>
          <w:bCs/>
          <w:color w:val="000000" w:themeColor="text1"/>
        </w:rPr>
        <w:t>le confirme.</w:t>
      </w:r>
    </w:p>
    <w:p w14:paraId="6C32DA65" w14:textId="3A743DA2" w:rsidR="0045405B" w:rsidRPr="0045405B" w:rsidRDefault="0045405B" w:rsidP="00A45B28">
      <w:pPr>
        <w:spacing w:after="120"/>
        <w:jc w:val="both"/>
        <w:rPr>
          <w:rFonts w:cstheme="minorHAnsi"/>
          <w:bCs/>
          <w:color w:val="000000" w:themeColor="text1"/>
        </w:rPr>
      </w:pPr>
      <w:r>
        <w:rPr>
          <w:rFonts w:cstheme="minorHAnsi"/>
          <w:b/>
          <w:bCs/>
          <w:color w:val="000000" w:themeColor="text1"/>
        </w:rPr>
        <w:t>La Secrétaire du CSE</w:t>
      </w:r>
      <w:r>
        <w:rPr>
          <w:rFonts w:cstheme="minorHAnsi"/>
          <w:bCs/>
          <w:color w:val="000000" w:themeColor="text1"/>
        </w:rPr>
        <w:t xml:space="preserve"> en déduit que de très nombreuses perso</w:t>
      </w:r>
      <w:r w:rsidR="007448D2">
        <w:rPr>
          <w:rFonts w:cstheme="minorHAnsi"/>
          <w:bCs/>
          <w:color w:val="000000" w:themeColor="text1"/>
        </w:rPr>
        <w:t>nnes auront accès aux données dont il est</w:t>
      </w:r>
      <w:r>
        <w:rPr>
          <w:rFonts w:cstheme="minorHAnsi"/>
          <w:bCs/>
          <w:color w:val="000000" w:themeColor="text1"/>
        </w:rPr>
        <w:t xml:space="preserve"> question.</w:t>
      </w:r>
      <w:r w:rsidR="00C9025A">
        <w:rPr>
          <w:rFonts w:cstheme="minorHAnsi"/>
          <w:bCs/>
          <w:color w:val="000000" w:themeColor="text1"/>
        </w:rPr>
        <w:t xml:space="preserve"> La réglementation RGPD ne sera pas respectée.</w:t>
      </w:r>
    </w:p>
    <w:p w14:paraId="4C8462EA" w14:textId="540CA81E" w:rsidR="00055CD0" w:rsidRPr="0045405B" w:rsidRDefault="00055CD0" w:rsidP="00A45B28">
      <w:pPr>
        <w:spacing w:after="120"/>
        <w:jc w:val="both"/>
        <w:rPr>
          <w:rFonts w:cstheme="minorHAnsi"/>
          <w:color w:val="000000" w:themeColor="text1"/>
        </w:rPr>
      </w:pPr>
      <w:r w:rsidRPr="00055CD0">
        <w:rPr>
          <w:rFonts w:cstheme="minorHAnsi"/>
          <w:b/>
          <w:color w:val="000000" w:themeColor="text1"/>
          <w:szCs w:val="22"/>
        </w:rPr>
        <w:t>Mme POLO</w:t>
      </w:r>
      <w:r w:rsidRPr="00055CD0">
        <w:rPr>
          <w:rFonts w:cstheme="minorHAnsi"/>
          <w:color w:val="000000" w:themeColor="text1"/>
          <w:szCs w:val="22"/>
        </w:rPr>
        <w:t xml:space="preserve"> </w:t>
      </w:r>
      <w:r w:rsidR="0045405B">
        <w:rPr>
          <w:rFonts w:cstheme="minorHAnsi"/>
          <w:color w:val="000000" w:themeColor="text1"/>
        </w:rPr>
        <w:t xml:space="preserve">précise que, tant que ces personnes sont clairement identifiées et que le </w:t>
      </w:r>
      <w:r w:rsidR="0045405B">
        <w:rPr>
          <w:rFonts w:cstheme="minorHAnsi"/>
          <w:i/>
          <w:color w:val="000000" w:themeColor="text1"/>
        </w:rPr>
        <w:t>process</w:t>
      </w:r>
      <w:r w:rsidR="0045405B">
        <w:rPr>
          <w:rFonts w:cstheme="minorHAnsi"/>
          <w:color w:val="000000" w:themeColor="text1"/>
        </w:rPr>
        <w:t xml:space="preserve"> est scrupuleusement suivi, alors les dispositions du RGPD sont bien respectées. </w:t>
      </w:r>
      <w:r w:rsidR="004D6E35">
        <w:rPr>
          <w:rFonts w:cstheme="minorHAnsi"/>
          <w:color w:val="000000" w:themeColor="text1"/>
        </w:rPr>
        <w:t>Le sujet de la quantité n’est donc pas pertinent.</w:t>
      </w:r>
    </w:p>
    <w:p w14:paraId="4ABCA6A5" w14:textId="11E56964" w:rsidR="00055CD0" w:rsidRDefault="00055CD0" w:rsidP="00A45B28">
      <w:pPr>
        <w:spacing w:after="120"/>
        <w:jc w:val="both"/>
        <w:rPr>
          <w:rFonts w:cstheme="minorHAnsi"/>
          <w:color w:val="000000" w:themeColor="text1"/>
        </w:rPr>
      </w:pPr>
      <w:r w:rsidRPr="00055CD0">
        <w:rPr>
          <w:rFonts w:cstheme="minorHAnsi"/>
          <w:b/>
          <w:color w:val="000000" w:themeColor="text1"/>
        </w:rPr>
        <w:t xml:space="preserve">La Secrétaire du CSE </w:t>
      </w:r>
      <w:r w:rsidR="0045405B">
        <w:rPr>
          <w:rFonts w:cstheme="minorHAnsi"/>
          <w:color w:val="000000" w:themeColor="text1"/>
        </w:rPr>
        <w:t>insiste sur le fait que de très nombreuses personnes auront accès aux données de géo</w:t>
      </w:r>
      <w:r w:rsidR="00152795">
        <w:rPr>
          <w:rFonts w:cstheme="minorHAnsi"/>
          <w:color w:val="000000" w:themeColor="text1"/>
        </w:rPr>
        <w:t>localisation : l’encadrant, les RH, le N+1, le N+2, le N+3, le N+4, la Direction, etc.</w:t>
      </w:r>
    </w:p>
    <w:p w14:paraId="6EDA7057" w14:textId="670E56BA" w:rsidR="00152795" w:rsidRDefault="00C9025A" w:rsidP="00A45B28">
      <w:pPr>
        <w:spacing w:after="120"/>
        <w:jc w:val="both"/>
        <w:rPr>
          <w:rFonts w:cstheme="minorHAnsi"/>
          <w:color w:val="000000" w:themeColor="text1"/>
        </w:rPr>
      </w:pPr>
      <w:r>
        <w:rPr>
          <w:rFonts w:cstheme="minorHAnsi"/>
          <w:b/>
          <w:color w:val="000000" w:themeColor="text1"/>
        </w:rPr>
        <w:t>Mounir ZERARKA</w:t>
      </w:r>
      <w:r w:rsidR="00055CD0" w:rsidRPr="00055CD0">
        <w:rPr>
          <w:rFonts w:cstheme="minorHAnsi"/>
          <w:b/>
          <w:color w:val="000000" w:themeColor="text1"/>
        </w:rPr>
        <w:t xml:space="preserve"> </w:t>
      </w:r>
      <w:r w:rsidR="0045405B">
        <w:rPr>
          <w:rFonts w:cstheme="minorHAnsi"/>
          <w:color w:val="000000" w:themeColor="text1"/>
        </w:rPr>
        <w:t xml:space="preserve">aimerait faire part de son expérience personnelle. </w:t>
      </w:r>
    </w:p>
    <w:p w14:paraId="665032EC" w14:textId="0B103EA3" w:rsidR="00055CD0" w:rsidRDefault="00D1742D" w:rsidP="00A45B28">
      <w:pPr>
        <w:spacing w:after="120"/>
        <w:jc w:val="both"/>
        <w:rPr>
          <w:rFonts w:cstheme="minorHAnsi"/>
          <w:color w:val="000000" w:themeColor="text1"/>
        </w:rPr>
      </w:pPr>
      <w:r>
        <w:rPr>
          <w:rFonts w:cstheme="minorHAnsi"/>
          <w:color w:val="000000" w:themeColor="text1"/>
        </w:rPr>
        <w:t>Il déclare avoir utilisé la géolocalisation il y a près de 10</w:t>
      </w:r>
      <w:r w:rsidR="00AF2263">
        <w:rPr>
          <w:rFonts w:cstheme="minorHAnsi"/>
          <w:color w:val="000000" w:themeColor="text1"/>
        </w:rPr>
        <w:t> </w:t>
      </w:r>
      <w:r>
        <w:rPr>
          <w:rFonts w:cstheme="minorHAnsi"/>
          <w:color w:val="000000" w:themeColor="text1"/>
        </w:rPr>
        <w:t>ans</w:t>
      </w:r>
      <w:r w:rsidR="0066752A">
        <w:rPr>
          <w:rFonts w:cstheme="minorHAnsi"/>
          <w:color w:val="000000" w:themeColor="text1"/>
        </w:rPr>
        <w:t>, alors qu’il était lui-même superviseur</w:t>
      </w:r>
      <w:r>
        <w:rPr>
          <w:rFonts w:cstheme="minorHAnsi"/>
          <w:color w:val="000000" w:themeColor="text1"/>
        </w:rPr>
        <w:t xml:space="preserve">. Plusieurs dérapages </w:t>
      </w:r>
      <w:r w:rsidR="00995106">
        <w:rPr>
          <w:rFonts w:cstheme="minorHAnsi"/>
          <w:color w:val="000000" w:themeColor="text1"/>
        </w:rPr>
        <w:t xml:space="preserve">et abus </w:t>
      </w:r>
      <w:r>
        <w:rPr>
          <w:rFonts w:cstheme="minorHAnsi"/>
          <w:color w:val="000000" w:themeColor="text1"/>
        </w:rPr>
        <w:t>ont été constatés à l’époque. Des identifiants et des mots de passe ont en effet été récupérés par les techniciens.</w:t>
      </w:r>
      <w:r w:rsidR="00995106">
        <w:rPr>
          <w:rFonts w:cstheme="minorHAnsi"/>
          <w:color w:val="000000" w:themeColor="text1"/>
        </w:rPr>
        <w:t xml:space="preserve"> Cette situation a généré de nombreuses problématiques.</w:t>
      </w:r>
    </w:p>
    <w:p w14:paraId="011961FA" w14:textId="61F729F3" w:rsidR="00D1742D" w:rsidRDefault="00D1742D" w:rsidP="00A45B28">
      <w:pPr>
        <w:spacing w:after="120"/>
        <w:jc w:val="both"/>
        <w:rPr>
          <w:rFonts w:cstheme="minorHAnsi"/>
          <w:color w:val="000000" w:themeColor="text1"/>
        </w:rPr>
      </w:pPr>
      <w:r>
        <w:rPr>
          <w:rFonts w:cstheme="minorHAnsi"/>
          <w:color w:val="000000" w:themeColor="text1"/>
        </w:rPr>
        <w:t>Il demande si la Direction se porte garante de la bonne utilisation de ce dispositif, et si des procédures de contrôles sont prévues. Une commission dédiée pourrait par exemple être mise en place.</w:t>
      </w:r>
    </w:p>
    <w:p w14:paraId="5DC06733" w14:textId="143BDD45" w:rsidR="00055CD0" w:rsidRDefault="00055CD0" w:rsidP="00A45B28">
      <w:pPr>
        <w:spacing w:after="120"/>
        <w:jc w:val="both"/>
        <w:rPr>
          <w:rFonts w:cstheme="minorHAnsi"/>
          <w:color w:val="000000" w:themeColor="text1"/>
        </w:rPr>
      </w:pPr>
      <w:r w:rsidRPr="00055CD0">
        <w:rPr>
          <w:rFonts w:cstheme="minorHAnsi"/>
          <w:b/>
          <w:color w:val="000000" w:themeColor="text1"/>
          <w:szCs w:val="22"/>
        </w:rPr>
        <w:t>M. TARNEAUD</w:t>
      </w:r>
      <w:r w:rsidRPr="00055CD0">
        <w:rPr>
          <w:rFonts w:cstheme="minorHAnsi"/>
          <w:color w:val="000000" w:themeColor="text1"/>
          <w:szCs w:val="22"/>
        </w:rPr>
        <w:t xml:space="preserve"> </w:t>
      </w:r>
      <w:r w:rsidR="00D1742D">
        <w:rPr>
          <w:rFonts w:cstheme="minorHAnsi"/>
          <w:color w:val="000000" w:themeColor="text1"/>
        </w:rPr>
        <w:t>répond que l’ensemble des éléments relatifs à ce point seront transmis aux membres du CSE. Les élus pourront ensuite poser leurs questions éventuelles. Des réponses leur seront apportées.</w:t>
      </w:r>
    </w:p>
    <w:p w14:paraId="4C5AF820" w14:textId="3E89C0E8" w:rsidR="00055CD0" w:rsidRDefault="00C9025A" w:rsidP="00A45B28">
      <w:pPr>
        <w:spacing w:after="120"/>
        <w:jc w:val="both"/>
        <w:rPr>
          <w:rFonts w:cstheme="minorHAnsi"/>
          <w:color w:val="000000" w:themeColor="text1"/>
        </w:rPr>
      </w:pPr>
      <w:r>
        <w:rPr>
          <w:rFonts w:cstheme="minorHAnsi"/>
          <w:b/>
          <w:color w:val="000000" w:themeColor="text1"/>
        </w:rPr>
        <w:t>Fabien RACAULT</w:t>
      </w:r>
      <w:r w:rsidR="00055CD0" w:rsidRPr="00055CD0">
        <w:rPr>
          <w:rFonts w:cstheme="minorHAnsi"/>
          <w:b/>
          <w:color w:val="000000" w:themeColor="text1"/>
        </w:rPr>
        <w:t xml:space="preserve"> </w:t>
      </w:r>
      <w:r w:rsidR="0066752A">
        <w:rPr>
          <w:rFonts w:cstheme="minorHAnsi"/>
          <w:color w:val="000000" w:themeColor="text1"/>
        </w:rPr>
        <w:t>remarque que la Direction n’a pas répondu à la question qui vient de lui être posée.</w:t>
      </w:r>
    </w:p>
    <w:p w14:paraId="3E9C68D8" w14:textId="6B0C5179" w:rsidR="00E37A5C" w:rsidRPr="00E37A5C" w:rsidRDefault="00E37A5C" w:rsidP="00A45B28">
      <w:pPr>
        <w:spacing w:after="120"/>
        <w:jc w:val="both"/>
        <w:rPr>
          <w:rFonts w:cstheme="minorHAnsi"/>
          <w:color w:val="000000" w:themeColor="text1"/>
        </w:rPr>
      </w:pPr>
      <w:r>
        <w:rPr>
          <w:rFonts w:cstheme="minorHAnsi"/>
          <w:b/>
          <w:color w:val="000000" w:themeColor="text1"/>
        </w:rPr>
        <w:t>La Secrétaire du CSE</w:t>
      </w:r>
      <w:r>
        <w:rPr>
          <w:rFonts w:cstheme="minorHAnsi"/>
          <w:color w:val="000000" w:themeColor="text1"/>
        </w:rPr>
        <w:t xml:space="preserve"> le confirme. Il faut que la Direction y réponde. Sa réponse devra figurer au procès-verbal de la réunion.</w:t>
      </w:r>
    </w:p>
    <w:p w14:paraId="706F93DE" w14:textId="40F448A9" w:rsidR="00055CD0" w:rsidRDefault="00055CD0" w:rsidP="00A45B28">
      <w:pPr>
        <w:spacing w:after="120"/>
        <w:jc w:val="both"/>
        <w:rPr>
          <w:rFonts w:cstheme="minorHAnsi"/>
          <w:color w:val="000000" w:themeColor="text1"/>
        </w:rPr>
      </w:pPr>
      <w:r w:rsidRPr="00055CD0">
        <w:rPr>
          <w:rFonts w:cstheme="minorHAnsi"/>
          <w:b/>
          <w:color w:val="000000" w:themeColor="text1"/>
          <w:szCs w:val="22"/>
        </w:rPr>
        <w:t>Mme POLO</w:t>
      </w:r>
      <w:r w:rsidRPr="00055CD0">
        <w:rPr>
          <w:rFonts w:cstheme="minorHAnsi"/>
          <w:color w:val="000000" w:themeColor="text1"/>
          <w:szCs w:val="22"/>
        </w:rPr>
        <w:t xml:space="preserve"> </w:t>
      </w:r>
      <w:r w:rsidR="0066752A">
        <w:rPr>
          <w:rFonts w:cstheme="minorHAnsi"/>
          <w:color w:val="000000" w:themeColor="text1"/>
        </w:rPr>
        <w:t xml:space="preserve">explique qu’il s’agissait, en l’espèce, de l’expression d’une anecdote personnelle. </w:t>
      </w:r>
      <w:r w:rsidR="00E37A5C">
        <w:rPr>
          <w:rFonts w:cstheme="minorHAnsi"/>
          <w:color w:val="000000" w:themeColor="text1"/>
        </w:rPr>
        <w:t>Il ne s’agissait pas d’une question à proprement parler.</w:t>
      </w:r>
    </w:p>
    <w:p w14:paraId="3A789D6D" w14:textId="6A4D574B" w:rsidR="00055CD0" w:rsidRDefault="00C9025A" w:rsidP="00A45B28">
      <w:pPr>
        <w:spacing w:after="120"/>
        <w:jc w:val="both"/>
        <w:rPr>
          <w:rFonts w:cstheme="minorHAnsi"/>
          <w:color w:val="000000" w:themeColor="text1"/>
        </w:rPr>
      </w:pPr>
      <w:r>
        <w:rPr>
          <w:rFonts w:cstheme="minorHAnsi"/>
          <w:b/>
          <w:color w:val="000000" w:themeColor="text1"/>
        </w:rPr>
        <w:t>Fabien RACAULT</w:t>
      </w:r>
      <w:r w:rsidR="00055CD0" w:rsidRPr="00055CD0">
        <w:rPr>
          <w:rFonts w:cstheme="minorHAnsi"/>
          <w:b/>
          <w:color w:val="000000" w:themeColor="text1"/>
        </w:rPr>
        <w:t xml:space="preserve"> </w:t>
      </w:r>
      <w:r w:rsidR="0066752A">
        <w:rPr>
          <w:rFonts w:cstheme="minorHAnsi"/>
          <w:color w:val="000000" w:themeColor="text1"/>
        </w:rPr>
        <w:t>précise que l’intervention de son collègue s’est bien terminée par une question.</w:t>
      </w:r>
    </w:p>
    <w:p w14:paraId="69E71E15" w14:textId="27D85135" w:rsidR="00055CD0" w:rsidRDefault="00055CD0" w:rsidP="00A45B28">
      <w:pPr>
        <w:spacing w:after="120"/>
        <w:jc w:val="both"/>
        <w:rPr>
          <w:rFonts w:cstheme="minorHAnsi"/>
          <w:color w:val="000000" w:themeColor="text1"/>
        </w:rPr>
      </w:pPr>
      <w:r w:rsidRPr="00055CD0">
        <w:rPr>
          <w:rFonts w:cstheme="minorHAnsi"/>
          <w:b/>
          <w:color w:val="000000" w:themeColor="text1"/>
          <w:szCs w:val="22"/>
        </w:rPr>
        <w:lastRenderedPageBreak/>
        <w:t>Mme POLO</w:t>
      </w:r>
      <w:r w:rsidRPr="00055CD0">
        <w:rPr>
          <w:rFonts w:cstheme="minorHAnsi"/>
          <w:color w:val="000000" w:themeColor="text1"/>
          <w:szCs w:val="22"/>
        </w:rPr>
        <w:t xml:space="preserve"> </w:t>
      </w:r>
      <w:r w:rsidR="0066752A">
        <w:rPr>
          <w:rFonts w:cstheme="minorHAnsi"/>
          <w:color w:val="000000" w:themeColor="text1"/>
        </w:rPr>
        <w:t xml:space="preserve">répond que les contrevenants aux </w:t>
      </w:r>
      <w:r w:rsidR="0066752A">
        <w:rPr>
          <w:rFonts w:cstheme="minorHAnsi"/>
          <w:i/>
          <w:color w:val="000000" w:themeColor="text1"/>
        </w:rPr>
        <w:t>process</w:t>
      </w:r>
      <w:r w:rsidR="0066752A">
        <w:rPr>
          <w:rFonts w:cstheme="minorHAnsi"/>
          <w:color w:val="000000" w:themeColor="text1"/>
        </w:rPr>
        <w:t xml:space="preserve"> qui seront mis en place s’exposeront à des sanctions, qui pourront aller jusqu’au licenciement.</w:t>
      </w:r>
      <w:r w:rsidR="003C4DEE">
        <w:rPr>
          <w:rFonts w:cstheme="minorHAnsi"/>
          <w:color w:val="000000" w:themeColor="text1"/>
        </w:rPr>
        <w:t xml:space="preserve"> Ce point est bien précisé dans les dispositions générales du règlement intérieur de l’entreprise. </w:t>
      </w:r>
    </w:p>
    <w:p w14:paraId="056F20C6" w14:textId="05433BB7" w:rsidR="003C4DEE" w:rsidRDefault="00E7762A" w:rsidP="00A45B28">
      <w:pPr>
        <w:spacing w:after="120"/>
        <w:jc w:val="both"/>
        <w:rPr>
          <w:rFonts w:cstheme="minorHAnsi"/>
          <w:color w:val="000000" w:themeColor="text1"/>
        </w:rPr>
      </w:pPr>
      <w:r>
        <w:rPr>
          <w:rFonts w:cstheme="minorHAnsi"/>
          <w:b/>
          <w:color w:val="000000" w:themeColor="text1"/>
        </w:rPr>
        <w:t>Fabien RACAULT</w:t>
      </w:r>
      <w:r w:rsidR="00055CD0" w:rsidRPr="00055CD0">
        <w:rPr>
          <w:rFonts w:cstheme="minorHAnsi"/>
          <w:b/>
          <w:color w:val="000000" w:themeColor="text1"/>
        </w:rPr>
        <w:t xml:space="preserve"> </w:t>
      </w:r>
      <w:r w:rsidR="0066752A">
        <w:rPr>
          <w:rFonts w:cstheme="minorHAnsi"/>
          <w:color w:val="000000" w:themeColor="text1"/>
        </w:rPr>
        <w:t>note qu’il pourrait s’avérer pertinent de prévoir des procédures de contrôle.</w:t>
      </w:r>
    </w:p>
    <w:p w14:paraId="08D82110" w14:textId="0C93EE7E" w:rsidR="00055CD0" w:rsidRDefault="007448D2" w:rsidP="00A45B28">
      <w:pPr>
        <w:spacing w:after="120"/>
        <w:jc w:val="both"/>
        <w:rPr>
          <w:rFonts w:cstheme="minorHAnsi"/>
          <w:color w:val="000000" w:themeColor="text1"/>
        </w:rPr>
      </w:pPr>
      <w:r>
        <w:rPr>
          <w:rFonts w:cstheme="minorHAnsi"/>
          <w:color w:val="000000" w:themeColor="text1"/>
        </w:rPr>
        <w:t>Des salariés ont</w:t>
      </w:r>
      <w:r w:rsidR="003C4DEE">
        <w:rPr>
          <w:rFonts w:cstheme="minorHAnsi"/>
          <w:color w:val="000000" w:themeColor="text1"/>
        </w:rPr>
        <w:t xml:space="preserve"> par ailleurs</w:t>
      </w:r>
      <w:r>
        <w:rPr>
          <w:rFonts w:cstheme="minorHAnsi"/>
          <w:color w:val="000000" w:themeColor="text1"/>
        </w:rPr>
        <w:t xml:space="preserve"> indiqué que certains</w:t>
      </w:r>
      <w:r w:rsidR="0066752A">
        <w:rPr>
          <w:rFonts w:cstheme="minorHAnsi"/>
          <w:color w:val="000000" w:themeColor="text1"/>
        </w:rPr>
        <w:t xml:space="preserve"> CDT surveillaient les box personnelles des salariés, afin de savoir si leur téléphone portable était connecté au Wi-Fi.</w:t>
      </w:r>
      <w:r w:rsidR="003C4DEE">
        <w:rPr>
          <w:rFonts w:cstheme="minorHAnsi"/>
          <w:color w:val="000000" w:themeColor="text1"/>
        </w:rPr>
        <w:t xml:space="preserve"> Les dérapages existent bel et bien. Il faut les prévenir.</w:t>
      </w:r>
    </w:p>
    <w:p w14:paraId="1E0278BD" w14:textId="77777777" w:rsidR="00F62020" w:rsidRDefault="00055CD0" w:rsidP="00A45B28">
      <w:pPr>
        <w:spacing w:after="120"/>
        <w:jc w:val="both"/>
        <w:rPr>
          <w:rFonts w:cstheme="minorHAnsi"/>
          <w:color w:val="000000" w:themeColor="text1"/>
        </w:rPr>
      </w:pPr>
      <w:r w:rsidRPr="00055CD0">
        <w:rPr>
          <w:rFonts w:cstheme="minorHAnsi"/>
          <w:b/>
          <w:color w:val="000000" w:themeColor="text1"/>
          <w:szCs w:val="22"/>
        </w:rPr>
        <w:t>Mme POLO</w:t>
      </w:r>
      <w:r w:rsidRPr="00055CD0">
        <w:rPr>
          <w:rFonts w:cstheme="minorHAnsi"/>
          <w:color w:val="000000" w:themeColor="text1"/>
          <w:szCs w:val="22"/>
        </w:rPr>
        <w:t xml:space="preserve"> </w:t>
      </w:r>
      <w:r w:rsidR="0066752A">
        <w:rPr>
          <w:rFonts w:cstheme="minorHAnsi"/>
          <w:color w:val="000000" w:themeColor="text1"/>
        </w:rPr>
        <w:t xml:space="preserve">indique qu’il ne s’agit en l’occurrence que de simples rumeurs. </w:t>
      </w:r>
    </w:p>
    <w:p w14:paraId="5EC4621C" w14:textId="77777777" w:rsidR="00F62020" w:rsidRPr="003C4DEE" w:rsidRDefault="00F62020" w:rsidP="00F62020">
      <w:pPr>
        <w:spacing w:after="120"/>
        <w:jc w:val="both"/>
        <w:rPr>
          <w:rFonts w:cstheme="minorHAnsi"/>
          <w:color w:val="000000" w:themeColor="text1"/>
        </w:rPr>
      </w:pPr>
      <w:r>
        <w:rPr>
          <w:rFonts w:cstheme="minorHAnsi"/>
          <w:b/>
          <w:color w:val="000000" w:themeColor="text1"/>
        </w:rPr>
        <w:t>La Secrétaire du CSE</w:t>
      </w:r>
      <w:r>
        <w:rPr>
          <w:rFonts w:cstheme="minorHAnsi"/>
          <w:color w:val="000000" w:themeColor="text1"/>
        </w:rPr>
        <w:t xml:space="preserve"> souligne que la déclaration de son collègue est fondée. Elle ne se base aucunement sur des rumeurs. </w:t>
      </w:r>
    </w:p>
    <w:p w14:paraId="4C8D4954" w14:textId="639D8739" w:rsidR="00055CD0" w:rsidRDefault="00F62020" w:rsidP="00A45B28">
      <w:pPr>
        <w:spacing w:after="120"/>
        <w:jc w:val="both"/>
        <w:rPr>
          <w:rFonts w:cstheme="minorHAnsi"/>
          <w:color w:val="000000" w:themeColor="text1"/>
        </w:rPr>
      </w:pPr>
      <w:r>
        <w:rPr>
          <w:rFonts w:cstheme="minorHAnsi"/>
          <w:b/>
          <w:color w:val="000000" w:themeColor="text1"/>
        </w:rPr>
        <w:t>Mme</w:t>
      </w:r>
      <w:r w:rsidR="00DC444B">
        <w:rPr>
          <w:rFonts w:cstheme="minorHAnsi"/>
          <w:b/>
          <w:color w:val="000000" w:themeColor="text1"/>
        </w:rPr>
        <w:t> </w:t>
      </w:r>
      <w:r w:rsidRPr="00F62020">
        <w:rPr>
          <w:rFonts w:cstheme="minorHAnsi"/>
          <w:b/>
          <w:color w:val="000000" w:themeColor="text1"/>
        </w:rPr>
        <w:t>POLO</w:t>
      </w:r>
      <w:r>
        <w:rPr>
          <w:rFonts w:cstheme="minorHAnsi"/>
          <w:color w:val="000000" w:themeColor="text1"/>
        </w:rPr>
        <w:t xml:space="preserve"> répond que, q</w:t>
      </w:r>
      <w:r w:rsidR="0066752A" w:rsidRPr="00F62020">
        <w:rPr>
          <w:rFonts w:cstheme="minorHAnsi"/>
          <w:color w:val="000000" w:themeColor="text1"/>
        </w:rPr>
        <w:t>uoi</w:t>
      </w:r>
      <w:r w:rsidR="0066752A">
        <w:rPr>
          <w:rFonts w:cstheme="minorHAnsi"/>
          <w:color w:val="000000" w:themeColor="text1"/>
        </w:rPr>
        <w:t xml:space="preserve"> qu’il en soit, ce sujet n’a rien à voir avec le point de l’ordre du jour. Il faut avancer. </w:t>
      </w:r>
      <w:r>
        <w:rPr>
          <w:rFonts w:cstheme="minorHAnsi"/>
          <w:color w:val="000000" w:themeColor="text1"/>
        </w:rPr>
        <w:t>Les représentants du personnel ont en outre la possibilité de faire remonter les situations problématiques dont ils auraient connaissance aux services compétents en la matière.</w:t>
      </w:r>
      <w:r w:rsidR="009432FA">
        <w:rPr>
          <w:rFonts w:cstheme="minorHAnsi"/>
          <w:color w:val="000000" w:themeColor="text1"/>
        </w:rPr>
        <w:t xml:space="preserve"> Les débats organisés en réunion de CSE doivent être cadrés et respecter l’ordre du jour qui a été établi.</w:t>
      </w:r>
    </w:p>
    <w:p w14:paraId="7D8C14D5" w14:textId="6FC33D64" w:rsidR="009432FA" w:rsidRPr="009432FA" w:rsidRDefault="00E7762A" w:rsidP="00A45B28">
      <w:pPr>
        <w:spacing w:after="120"/>
        <w:jc w:val="both"/>
        <w:rPr>
          <w:rFonts w:cstheme="minorHAnsi"/>
          <w:color w:val="000000" w:themeColor="text1"/>
        </w:rPr>
      </w:pPr>
      <w:r>
        <w:rPr>
          <w:rFonts w:cstheme="minorHAnsi"/>
          <w:b/>
          <w:color w:val="000000" w:themeColor="text1"/>
        </w:rPr>
        <w:t>Mounir ZERARKA</w:t>
      </w:r>
      <w:r w:rsidR="009432FA">
        <w:rPr>
          <w:rFonts w:cstheme="minorHAnsi"/>
          <w:color w:val="000000" w:themeColor="text1"/>
        </w:rPr>
        <w:t xml:space="preserve"> explique que, lorsqu’il était superviseur, il devait gérer 30</w:t>
      </w:r>
      <w:r w:rsidR="00DC444B">
        <w:rPr>
          <w:rFonts w:cstheme="minorHAnsi"/>
          <w:color w:val="000000" w:themeColor="text1"/>
        </w:rPr>
        <w:t> </w:t>
      </w:r>
      <w:r w:rsidR="009432FA">
        <w:rPr>
          <w:rFonts w:cstheme="minorHAnsi"/>
          <w:color w:val="000000" w:themeColor="text1"/>
        </w:rPr>
        <w:t xml:space="preserve">salariés. </w:t>
      </w:r>
      <w:r w:rsidR="00DC444B">
        <w:rPr>
          <w:rFonts w:cstheme="minorHAnsi"/>
          <w:color w:val="000000" w:themeColor="text1"/>
        </w:rPr>
        <w:t>À</w:t>
      </w:r>
      <w:r w:rsidR="009432FA">
        <w:rPr>
          <w:rFonts w:cstheme="minorHAnsi"/>
          <w:color w:val="000000" w:themeColor="text1"/>
        </w:rPr>
        <w:t xml:space="preserve"> un moment, les problématiques sont devenues si importantes qu’il a fallu arrêter l’outil de géolocalisation. Il faut éviter qu’une telle situation se reproduise au sein de l’UES Iliad.</w:t>
      </w:r>
    </w:p>
    <w:p w14:paraId="477D470A" w14:textId="5A4FCE7B" w:rsidR="00496CBE" w:rsidRDefault="00496CBE" w:rsidP="00A45B28">
      <w:pPr>
        <w:spacing w:after="120"/>
        <w:jc w:val="both"/>
        <w:rPr>
          <w:rFonts w:cstheme="minorHAnsi"/>
          <w:color w:val="000000" w:themeColor="text1"/>
        </w:rPr>
      </w:pPr>
      <w:r w:rsidRPr="00496CBE">
        <w:rPr>
          <w:rFonts w:cstheme="minorHAnsi"/>
          <w:b/>
          <w:color w:val="000000" w:themeColor="text1"/>
          <w:szCs w:val="22"/>
        </w:rPr>
        <w:t>M. TARNEAUD</w:t>
      </w:r>
      <w:r w:rsidRPr="00496CBE">
        <w:rPr>
          <w:rFonts w:cstheme="minorHAnsi"/>
          <w:color w:val="000000" w:themeColor="text1"/>
          <w:szCs w:val="22"/>
        </w:rPr>
        <w:t xml:space="preserve"> </w:t>
      </w:r>
      <w:r w:rsidR="0066752A">
        <w:rPr>
          <w:rFonts w:cstheme="minorHAnsi"/>
          <w:color w:val="000000" w:themeColor="text1"/>
        </w:rPr>
        <w:t>ajoute par ailleurs qu’il existe des contraintes légales très fortes en ce qui concerne le RGPD</w:t>
      </w:r>
      <w:r w:rsidR="00732E81">
        <w:rPr>
          <w:rFonts w:cstheme="minorHAnsi"/>
          <w:color w:val="000000" w:themeColor="text1"/>
        </w:rPr>
        <w:t>, qui est entré en application en date du 25</w:t>
      </w:r>
      <w:r w:rsidR="00DC444B">
        <w:rPr>
          <w:rFonts w:cstheme="minorHAnsi"/>
          <w:color w:val="000000" w:themeColor="text1"/>
        </w:rPr>
        <w:t> </w:t>
      </w:r>
      <w:r w:rsidR="00732E81">
        <w:rPr>
          <w:rFonts w:cstheme="minorHAnsi"/>
          <w:color w:val="000000" w:themeColor="text1"/>
        </w:rPr>
        <w:t>mai 2018</w:t>
      </w:r>
      <w:r w:rsidR="0066752A">
        <w:rPr>
          <w:rFonts w:cstheme="minorHAnsi"/>
          <w:color w:val="000000" w:themeColor="text1"/>
        </w:rPr>
        <w:t>. C’est-à-dire que les contrevenants s’exposeront non seulement à des sanctions en interne, mais ils devront également répondre de leurs actes devant la loi. Leur responsabilité pénale sera en effet engagée.</w:t>
      </w:r>
    </w:p>
    <w:p w14:paraId="7A2CED16" w14:textId="77832E76" w:rsidR="0066752A" w:rsidRDefault="0066752A" w:rsidP="00A45B28">
      <w:pPr>
        <w:spacing w:after="120"/>
        <w:jc w:val="both"/>
        <w:rPr>
          <w:rFonts w:cstheme="minorHAnsi"/>
          <w:color w:val="000000" w:themeColor="text1"/>
        </w:rPr>
      </w:pPr>
      <w:r>
        <w:rPr>
          <w:rFonts w:cstheme="minorHAnsi"/>
          <w:color w:val="000000" w:themeColor="text1"/>
        </w:rPr>
        <w:t xml:space="preserve">Il souligne pour finir que l’entreprise a tout intérêt à bien respecter les dispositions légales en vigueur. Elle s’exposerait, dans le cas contraire, à d’importantes amendes. Compte tenu des enjeux actuels liés au déploiement de la fibre, la société ne pourra pas se permettre </w:t>
      </w:r>
      <w:r w:rsidR="00916390">
        <w:rPr>
          <w:rFonts w:cstheme="minorHAnsi"/>
          <w:color w:val="000000" w:themeColor="text1"/>
        </w:rPr>
        <w:t>de payer de telles contraventions.</w:t>
      </w:r>
    </w:p>
    <w:p w14:paraId="7B958F1B" w14:textId="19744939" w:rsidR="00496CBE" w:rsidRDefault="00984E31" w:rsidP="00A45B28">
      <w:pPr>
        <w:spacing w:after="120"/>
        <w:jc w:val="both"/>
        <w:rPr>
          <w:rFonts w:cstheme="minorHAnsi"/>
          <w:color w:val="000000" w:themeColor="text1"/>
        </w:rPr>
      </w:pPr>
      <w:r w:rsidRPr="00984E31">
        <w:rPr>
          <w:rFonts w:cstheme="minorHAnsi"/>
          <w:b/>
          <w:bCs/>
          <w:color w:val="000000" w:themeColor="text1"/>
        </w:rPr>
        <w:t>Thomas DOASSANS</w:t>
      </w:r>
      <w:r>
        <w:rPr>
          <w:rFonts w:cstheme="minorHAnsi"/>
          <w:color w:val="000000" w:themeColor="text1"/>
        </w:rPr>
        <w:t xml:space="preserve"> </w:t>
      </w:r>
      <w:r w:rsidR="00916390">
        <w:rPr>
          <w:rFonts w:cstheme="minorHAnsi"/>
          <w:color w:val="000000" w:themeColor="text1"/>
        </w:rPr>
        <w:t>demande si le document diffusé en séance pourra être transmis au cabinet JDS. Il s’agirait d’en contrôler la conformité.</w:t>
      </w:r>
    </w:p>
    <w:p w14:paraId="5C45002C" w14:textId="5F5719DC" w:rsidR="00496CBE" w:rsidRDefault="00496CBE" w:rsidP="00A45B28">
      <w:pPr>
        <w:spacing w:after="120"/>
        <w:jc w:val="both"/>
        <w:rPr>
          <w:rFonts w:cstheme="minorHAnsi"/>
          <w:color w:val="000000" w:themeColor="text1"/>
        </w:rPr>
      </w:pPr>
      <w:r w:rsidRPr="00496CBE">
        <w:rPr>
          <w:rFonts w:cstheme="minorHAnsi"/>
          <w:b/>
          <w:color w:val="000000" w:themeColor="text1"/>
          <w:szCs w:val="22"/>
        </w:rPr>
        <w:t>M. TARNEAUD</w:t>
      </w:r>
      <w:r w:rsidRPr="00496CBE">
        <w:rPr>
          <w:rFonts w:cstheme="minorHAnsi"/>
          <w:color w:val="000000" w:themeColor="text1"/>
          <w:szCs w:val="22"/>
        </w:rPr>
        <w:t xml:space="preserve"> </w:t>
      </w:r>
      <w:r w:rsidR="00916390">
        <w:rPr>
          <w:rFonts w:cstheme="minorHAnsi"/>
          <w:color w:val="000000" w:themeColor="text1"/>
        </w:rPr>
        <w:t>rappelle que ce document est tout à fait confidentiel. Il sera en outre amené à évoluer.</w:t>
      </w:r>
    </w:p>
    <w:p w14:paraId="2B87FCB7" w14:textId="5D1058B0" w:rsidR="00916390" w:rsidRPr="00915299" w:rsidRDefault="00916390" w:rsidP="00A45B28">
      <w:pPr>
        <w:spacing w:after="120"/>
        <w:jc w:val="both"/>
        <w:rPr>
          <w:rFonts w:cstheme="minorHAnsi"/>
          <w:color w:val="000000" w:themeColor="text1"/>
        </w:rPr>
      </w:pPr>
      <w:r>
        <w:rPr>
          <w:rFonts w:cstheme="minorHAnsi"/>
          <w:color w:val="000000" w:themeColor="text1"/>
        </w:rPr>
        <w:t xml:space="preserve">Il ajoute que le document en question </w:t>
      </w:r>
      <w:r w:rsidR="00915299">
        <w:rPr>
          <w:rFonts w:cstheme="minorHAnsi"/>
          <w:color w:val="000000" w:themeColor="text1"/>
        </w:rPr>
        <w:t xml:space="preserve">permettra de justifier que les </w:t>
      </w:r>
      <w:r w:rsidR="00915299">
        <w:rPr>
          <w:rFonts w:cstheme="minorHAnsi"/>
          <w:i/>
          <w:color w:val="000000" w:themeColor="text1"/>
        </w:rPr>
        <w:t>process</w:t>
      </w:r>
      <w:r w:rsidR="00915299">
        <w:rPr>
          <w:rFonts w:cstheme="minorHAnsi"/>
          <w:color w:val="000000" w:themeColor="text1"/>
        </w:rPr>
        <w:t xml:space="preserve"> de l’entreprise sont conformes. </w:t>
      </w:r>
      <w:r w:rsidR="002271A0">
        <w:rPr>
          <w:rFonts w:cstheme="minorHAnsi"/>
          <w:color w:val="000000" w:themeColor="text1"/>
        </w:rPr>
        <w:t>En cas de litige, le document pourra être transmis à un tiers expressément mandaté.</w:t>
      </w:r>
    </w:p>
    <w:p w14:paraId="21EDD1DA" w14:textId="0BC07710" w:rsidR="00496CBE" w:rsidRDefault="00984E31" w:rsidP="00A45B28">
      <w:pPr>
        <w:spacing w:after="120"/>
        <w:jc w:val="both"/>
        <w:rPr>
          <w:rFonts w:cstheme="minorHAnsi"/>
          <w:color w:val="000000" w:themeColor="text1"/>
        </w:rPr>
      </w:pPr>
      <w:r>
        <w:rPr>
          <w:rFonts w:cstheme="minorHAnsi"/>
          <w:b/>
          <w:color w:val="000000" w:themeColor="text1"/>
        </w:rPr>
        <w:t>Thomas DOASSANS</w:t>
      </w:r>
      <w:r w:rsidR="00496CBE" w:rsidRPr="00496CBE">
        <w:rPr>
          <w:rFonts w:cstheme="minorHAnsi"/>
          <w:b/>
          <w:color w:val="000000" w:themeColor="text1"/>
        </w:rPr>
        <w:t xml:space="preserve"> </w:t>
      </w:r>
      <w:r w:rsidR="002271A0">
        <w:rPr>
          <w:rFonts w:cstheme="minorHAnsi"/>
          <w:color w:val="000000" w:themeColor="text1"/>
        </w:rPr>
        <w:t>demande si une</w:t>
      </w:r>
      <w:r w:rsidR="00EB4721">
        <w:rPr>
          <w:rFonts w:cstheme="minorHAnsi"/>
          <w:color w:val="000000" w:themeColor="text1"/>
        </w:rPr>
        <w:t xml:space="preserve"> nouvelle</w:t>
      </w:r>
      <w:r w:rsidR="002271A0">
        <w:rPr>
          <w:rFonts w:cstheme="minorHAnsi"/>
          <w:color w:val="000000" w:themeColor="text1"/>
        </w:rPr>
        <w:t xml:space="preserve"> consultation sera organisée sur</w:t>
      </w:r>
      <w:r w:rsidR="00EB4721">
        <w:rPr>
          <w:rFonts w:cstheme="minorHAnsi"/>
          <w:color w:val="000000" w:themeColor="text1"/>
        </w:rPr>
        <w:t xml:space="preserve"> le sujet de la géolocalisation à l’avenir.</w:t>
      </w:r>
    </w:p>
    <w:p w14:paraId="2A4DD4BD" w14:textId="77777777" w:rsidR="00A6650C" w:rsidRDefault="00496CBE" w:rsidP="00A45B28">
      <w:pPr>
        <w:spacing w:after="120"/>
        <w:jc w:val="both"/>
        <w:rPr>
          <w:rFonts w:cstheme="minorHAnsi"/>
          <w:color w:val="000000" w:themeColor="text1"/>
          <w:szCs w:val="22"/>
        </w:rPr>
      </w:pPr>
      <w:r w:rsidRPr="00496CBE">
        <w:rPr>
          <w:rFonts w:cstheme="minorHAnsi"/>
          <w:b/>
          <w:color w:val="000000" w:themeColor="text1"/>
          <w:szCs w:val="22"/>
        </w:rPr>
        <w:t>M. TARNEAUD</w:t>
      </w:r>
      <w:r w:rsidRPr="00496CBE">
        <w:rPr>
          <w:rFonts w:cstheme="minorHAnsi"/>
          <w:color w:val="000000" w:themeColor="text1"/>
          <w:szCs w:val="22"/>
        </w:rPr>
        <w:t xml:space="preserve"> </w:t>
      </w:r>
      <w:r w:rsidR="002271A0">
        <w:rPr>
          <w:rFonts w:cstheme="minorHAnsi"/>
          <w:color w:val="000000" w:themeColor="text1"/>
          <w:szCs w:val="22"/>
        </w:rPr>
        <w:t>répond qu’une consultation a déjà été organisée sur ce point.</w:t>
      </w:r>
      <w:r w:rsidR="00A6650C">
        <w:rPr>
          <w:rFonts w:cstheme="minorHAnsi"/>
          <w:color w:val="000000" w:themeColor="text1"/>
          <w:szCs w:val="22"/>
        </w:rPr>
        <w:t xml:space="preserve"> Elle a été menée à son terme.</w:t>
      </w:r>
      <w:r w:rsidR="002271A0">
        <w:rPr>
          <w:rFonts w:cstheme="minorHAnsi"/>
          <w:color w:val="000000" w:themeColor="text1"/>
          <w:szCs w:val="22"/>
        </w:rPr>
        <w:t xml:space="preserve"> </w:t>
      </w:r>
    </w:p>
    <w:p w14:paraId="3261507D" w14:textId="6A03AE97" w:rsidR="00496CBE" w:rsidRDefault="002271A0" w:rsidP="00A45B28">
      <w:pPr>
        <w:spacing w:after="120"/>
        <w:jc w:val="both"/>
        <w:rPr>
          <w:rFonts w:cstheme="minorHAnsi"/>
          <w:color w:val="000000" w:themeColor="text1"/>
          <w:szCs w:val="22"/>
        </w:rPr>
      </w:pPr>
      <w:r>
        <w:rPr>
          <w:rFonts w:cstheme="minorHAnsi"/>
          <w:color w:val="000000" w:themeColor="text1"/>
          <w:szCs w:val="22"/>
        </w:rPr>
        <w:t>La Direction s’est néanmoins engagée à communiquer l’ensemble des éléments complémentaires aux membres du CSE.</w:t>
      </w:r>
      <w:r w:rsidR="00EB4721">
        <w:rPr>
          <w:rFonts w:cstheme="minorHAnsi"/>
          <w:color w:val="000000" w:themeColor="text1"/>
          <w:szCs w:val="22"/>
        </w:rPr>
        <w:t xml:space="preserve"> Il ne s’agit cela dit que de simples informations, qui ne donneront pas lieu à des procédures de consultation.</w:t>
      </w:r>
    </w:p>
    <w:p w14:paraId="163A683B" w14:textId="40EAEC34" w:rsidR="00A6650C" w:rsidRDefault="00A6650C" w:rsidP="00A45B28">
      <w:pPr>
        <w:spacing w:after="120"/>
        <w:jc w:val="both"/>
        <w:rPr>
          <w:rFonts w:cstheme="minorHAnsi"/>
          <w:color w:val="000000" w:themeColor="text1"/>
          <w:szCs w:val="22"/>
        </w:rPr>
      </w:pPr>
      <w:r>
        <w:rPr>
          <w:rFonts w:cstheme="minorHAnsi"/>
          <w:b/>
          <w:color w:val="000000" w:themeColor="text1"/>
          <w:szCs w:val="22"/>
        </w:rPr>
        <w:t xml:space="preserve">La Secrétaire du CSE </w:t>
      </w:r>
      <w:r>
        <w:rPr>
          <w:rFonts w:cstheme="minorHAnsi"/>
          <w:color w:val="000000" w:themeColor="text1"/>
          <w:szCs w:val="22"/>
        </w:rPr>
        <w:t>précise que la procédure de consultation n’a pas été menée à son terme, puisque les membres de l’instance n’ont pas encore formulé leur avis.</w:t>
      </w:r>
    </w:p>
    <w:p w14:paraId="0F7454AB" w14:textId="56E5068B" w:rsidR="00A6650C" w:rsidRDefault="00A6650C" w:rsidP="00A45B28">
      <w:pPr>
        <w:spacing w:after="120"/>
        <w:jc w:val="both"/>
        <w:rPr>
          <w:rFonts w:cstheme="minorHAnsi"/>
          <w:color w:val="000000" w:themeColor="text1"/>
          <w:szCs w:val="22"/>
        </w:rPr>
      </w:pPr>
      <w:r>
        <w:rPr>
          <w:rFonts w:cstheme="minorHAnsi"/>
          <w:b/>
          <w:color w:val="000000" w:themeColor="text1"/>
          <w:szCs w:val="22"/>
        </w:rPr>
        <w:t>M.</w:t>
      </w:r>
      <w:r w:rsidR="00DC444B">
        <w:rPr>
          <w:rFonts w:cstheme="minorHAnsi"/>
          <w:b/>
          <w:color w:val="000000" w:themeColor="text1"/>
          <w:szCs w:val="22"/>
        </w:rPr>
        <w:t> </w:t>
      </w:r>
      <w:r>
        <w:rPr>
          <w:rFonts w:cstheme="minorHAnsi"/>
          <w:b/>
          <w:color w:val="000000" w:themeColor="text1"/>
          <w:szCs w:val="22"/>
        </w:rPr>
        <w:t>TARNEAUD</w:t>
      </w:r>
      <w:r>
        <w:rPr>
          <w:rFonts w:cstheme="minorHAnsi"/>
          <w:color w:val="000000" w:themeColor="text1"/>
          <w:szCs w:val="22"/>
        </w:rPr>
        <w:t xml:space="preserve"> assure que la consultation a déjà eu lieu. Il ne faut pas raconter n’importe quoi.</w:t>
      </w:r>
    </w:p>
    <w:p w14:paraId="615E189E" w14:textId="499C3345" w:rsidR="00A6650C" w:rsidRPr="00A6650C" w:rsidRDefault="00A6650C" w:rsidP="00A45B28">
      <w:pPr>
        <w:spacing w:after="120"/>
        <w:jc w:val="both"/>
        <w:rPr>
          <w:rFonts w:cstheme="minorHAnsi"/>
          <w:color w:val="000000" w:themeColor="text1"/>
        </w:rPr>
      </w:pPr>
      <w:r>
        <w:rPr>
          <w:rFonts w:cstheme="minorHAnsi"/>
          <w:b/>
          <w:color w:val="000000" w:themeColor="text1"/>
          <w:szCs w:val="22"/>
        </w:rPr>
        <w:t>La Secrétaire du CSE</w:t>
      </w:r>
      <w:r>
        <w:rPr>
          <w:rFonts w:cstheme="minorHAnsi"/>
          <w:color w:val="000000" w:themeColor="text1"/>
          <w:szCs w:val="22"/>
        </w:rPr>
        <w:t xml:space="preserve"> indique qu’elle ne raconte pas n’importe quoi. Il faut que tous les intervenants demeurent corrects les uns envers les autres.</w:t>
      </w:r>
    </w:p>
    <w:p w14:paraId="5065D992" w14:textId="20CF7EC2" w:rsidR="00496CBE" w:rsidRPr="002271A0" w:rsidRDefault="00A6650C" w:rsidP="00A45B28">
      <w:pPr>
        <w:spacing w:after="120"/>
        <w:jc w:val="both"/>
        <w:rPr>
          <w:rFonts w:cstheme="minorHAnsi"/>
          <w:color w:val="000000" w:themeColor="text1"/>
        </w:rPr>
      </w:pPr>
      <w:r>
        <w:rPr>
          <w:rFonts w:cstheme="minorHAnsi"/>
          <w:color w:val="000000" w:themeColor="text1"/>
        </w:rPr>
        <w:lastRenderedPageBreak/>
        <w:t xml:space="preserve">Elle </w:t>
      </w:r>
      <w:r w:rsidR="002271A0">
        <w:rPr>
          <w:rFonts w:cstheme="minorHAnsi"/>
          <w:color w:val="000000" w:themeColor="text1"/>
        </w:rPr>
        <w:t xml:space="preserve">remarque que la consultation relative à la </w:t>
      </w:r>
      <w:r w:rsidR="002271A0">
        <w:t>politique d’habilitation et aux mesures de protection mises en œuvre pour la gestion des outils et des informations de géolocalisation</w:t>
      </w:r>
      <w:r w:rsidR="002271A0">
        <w:rPr>
          <w:rFonts w:cstheme="minorHAnsi"/>
          <w:color w:val="000000" w:themeColor="text1"/>
        </w:rPr>
        <w:t xml:space="preserve"> n’a pas encore été organisée.</w:t>
      </w:r>
    </w:p>
    <w:p w14:paraId="6D375279" w14:textId="3E6AA1A3" w:rsidR="00496CBE" w:rsidRPr="00055CD0" w:rsidRDefault="00496CBE" w:rsidP="00A45B28">
      <w:pPr>
        <w:spacing w:after="120"/>
        <w:jc w:val="both"/>
        <w:rPr>
          <w:rFonts w:cstheme="minorHAnsi"/>
          <w:color w:val="000000" w:themeColor="text1"/>
        </w:rPr>
      </w:pPr>
      <w:r w:rsidRPr="00496CBE">
        <w:rPr>
          <w:rFonts w:cstheme="minorHAnsi"/>
          <w:b/>
          <w:color w:val="000000" w:themeColor="text1"/>
          <w:szCs w:val="22"/>
        </w:rPr>
        <w:t>Mme POLO</w:t>
      </w:r>
      <w:r w:rsidRPr="00496CBE">
        <w:rPr>
          <w:rFonts w:cstheme="minorHAnsi"/>
          <w:color w:val="000000" w:themeColor="text1"/>
          <w:szCs w:val="22"/>
        </w:rPr>
        <w:t xml:space="preserve"> </w:t>
      </w:r>
      <w:r w:rsidR="002271A0">
        <w:rPr>
          <w:rFonts w:cstheme="minorHAnsi"/>
          <w:color w:val="000000" w:themeColor="text1"/>
        </w:rPr>
        <w:t>rappelle que ce point de l’ordre du jour est une information. Il n’y a donc pas lieu de voter.</w:t>
      </w:r>
    </w:p>
    <w:p w14:paraId="169996C6" w14:textId="0CDEA1F5" w:rsidR="00373A85" w:rsidRPr="00C906C6" w:rsidRDefault="00373A85" w:rsidP="007F20CB">
      <w:pPr>
        <w:pStyle w:val="Titre2"/>
      </w:pPr>
      <w:bookmarkStart w:id="11" w:name="_Toc112146956"/>
      <w:r>
        <w:t xml:space="preserve">Information du CSE sur la mise en place d’une charte d’utilisation des terminaux professionnels pour </w:t>
      </w:r>
      <w:r w:rsidR="00480480">
        <w:t>les sociétés</w:t>
      </w:r>
      <w:r>
        <w:t xml:space="preserve"> Free Réseau et Free Infra</w:t>
      </w:r>
      <w:bookmarkEnd w:id="11"/>
    </w:p>
    <w:p w14:paraId="4052A797" w14:textId="7ED3C285" w:rsidR="007A4A27" w:rsidRPr="007A4A27" w:rsidRDefault="007A4A27" w:rsidP="00373A85">
      <w:pPr>
        <w:spacing w:after="120"/>
        <w:jc w:val="both"/>
        <w:rPr>
          <w:rFonts w:cstheme="minorHAnsi"/>
          <w:i/>
          <w:color w:val="000000" w:themeColor="text1"/>
          <w:szCs w:val="22"/>
        </w:rPr>
      </w:pPr>
      <w:r>
        <w:rPr>
          <w:rFonts w:cstheme="minorHAnsi"/>
          <w:i/>
          <w:color w:val="000000" w:themeColor="text1"/>
          <w:szCs w:val="22"/>
        </w:rPr>
        <w:t>Un document intéressant ce point est diffusé en séance.</w:t>
      </w:r>
    </w:p>
    <w:p w14:paraId="413499A6" w14:textId="77777777" w:rsidR="00C8592E" w:rsidRDefault="00496CBE" w:rsidP="00373A85">
      <w:pPr>
        <w:spacing w:after="120"/>
        <w:jc w:val="both"/>
        <w:rPr>
          <w:rFonts w:cstheme="minorHAnsi"/>
          <w:color w:val="000000" w:themeColor="text1"/>
        </w:rPr>
      </w:pPr>
      <w:r w:rsidRPr="00496CBE">
        <w:rPr>
          <w:rFonts w:cstheme="minorHAnsi"/>
          <w:b/>
          <w:color w:val="000000" w:themeColor="text1"/>
          <w:szCs w:val="22"/>
        </w:rPr>
        <w:t xml:space="preserve">M. TARNEAUD </w:t>
      </w:r>
      <w:r w:rsidR="007A4A27">
        <w:rPr>
          <w:rFonts w:cstheme="minorHAnsi"/>
          <w:color w:val="000000" w:themeColor="text1"/>
        </w:rPr>
        <w:t xml:space="preserve">indique que la Charte d’utilisation des terminaux professionnels pour les sociétés Free Réseau et Free Infra sera remise aux collaborateurs qui sont dotés de terminaux professionnels. </w:t>
      </w:r>
    </w:p>
    <w:p w14:paraId="4BB00A45" w14:textId="644F7579" w:rsidR="007A4A27" w:rsidRDefault="007A4A27" w:rsidP="00373A85">
      <w:pPr>
        <w:spacing w:after="120"/>
        <w:jc w:val="both"/>
        <w:rPr>
          <w:rFonts w:cstheme="minorHAnsi"/>
          <w:color w:val="000000" w:themeColor="text1"/>
        </w:rPr>
      </w:pPr>
      <w:r>
        <w:rPr>
          <w:rFonts w:cstheme="minorHAnsi"/>
          <w:color w:val="000000" w:themeColor="text1"/>
        </w:rPr>
        <w:t>Il rappelle</w:t>
      </w:r>
      <w:r w:rsidR="00C8592E">
        <w:rPr>
          <w:rFonts w:cstheme="minorHAnsi"/>
          <w:color w:val="000000" w:themeColor="text1"/>
        </w:rPr>
        <w:t xml:space="preserve"> en outre</w:t>
      </w:r>
      <w:r>
        <w:rPr>
          <w:rFonts w:cstheme="minorHAnsi"/>
          <w:color w:val="000000" w:themeColor="text1"/>
        </w:rPr>
        <w:t xml:space="preserve"> que chaque salarié itinérant et intervenant doit être doté </w:t>
      </w:r>
      <w:r w:rsidR="00AF2263">
        <w:rPr>
          <w:rFonts w:cstheme="minorHAnsi"/>
          <w:color w:val="000000" w:themeColor="text1"/>
        </w:rPr>
        <w:t>d’</w:t>
      </w:r>
      <w:r>
        <w:rPr>
          <w:rFonts w:cstheme="minorHAnsi"/>
          <w:color w:val="000000" w:themeColor="text1"/>
        </w:rPr>
        <w:t xml:space="preserve">un téléphone ainsi que d’une carte SIM, dont l’entreprise est propriétaire. </w:t>
      </w:r>
    </w:p>
    <w:p w14:paraId="1CA68163" w14:textId="1EF8FF3E" w:rsidR="007A4A27" w:rsidRPr="007A4A27" w:rsidRDefault="007A4A27" w:rsidP="00373A85">
      <w:pPr>
        <w:spacing w:after="120"/>
        <w:jc w:val="both"/>
        <w:rPr>
          <w:rFonts w:cstheme="minorHAnsi"/>
          <w:color w:val="000000" w:themeColor="text1"/>
        </w:rPr>
      </w:pPr>
      <w:r>
        <w:rPr>
          <w:rFonts w:cstheme="minorHAnsi"/>
          <w:color w:val="000000" w:themeColor="text1"/>
        </w:rPr>
        <w:t>C’est l’opérateur Free qui a été retenu pour les cart</w:t>
      </w:r>
      <w:r w:rsidR="007448D2">
        <w:rPr>
          <w:rFonts w:cstheme="minorHAnsi"/>
          <w:color w:val="000000" w:themeColor="text1"/>
        </w:rPr>
        <w:t>es SIM. Des adaptations seront mises en œuvre</w:t>
      </w:r>
      <w:r>
        <w:rPr>
          <w:rFonts w:cstheme="minorHAnsi"/>
          <w:color w:val="000000" w:themeColor="text1"/>
        </w:rPr>
        <w:t xml:space="preserve"> dans les zones qui ne sont pa</w:t>
      </w:r>
      <w:r w:rsidR="004A742C">
        <w:rPr>
          <w:rFonts w:cstheme="minorHAnsi"/>
          <w:color w:val="000000" w:themeColor="text1"/>
        </w:rPr>
        <w:t>s bien couvertes par le réseau et qui sont touchées par des problématiques de connexion.</w:t>
      </w:r>
    </w:p>
    <w:p w14:paraId="5D964B52" w14:textId="6A8EF40B" w:rsidR="004A742C" w:rsidRDefault="00B33238" w:rsidP="00373A85">
      <w:pPr>
        <w:spacing w:after="120"/>
        <w:jc w:val="both"/>
        <w:rPr>
          <w:rFonts w:cstheme="minorHAnsi"/>
          <w:bCs/>
          <w:color w:val="000000" w:themeColor="text1"/>
        </w:rPr>
      </w:pPr>
      <w:r w:rsidRPr="00B33238">
        <w:rPr>
          <w:rFonts w:cstheme="minorHAnsi"/>
          <w:b/>
          <w:bCs/>
          <w:color w:val="000000" w:themeColor="text1"/>
        </w:rPr>
        <w:t>Mme</w:t>
      </w:r>
      <w:r w:rsidR="00AF2263">
        <w:rPr>
          <w:rFonts w:cstheme="minorHAnsi"/>
          <w:b/>
          <w:bCs/>
          <w:color w:val="000000" w:themeColor="text1"/>
        </w:rPr>
        <w:t> </w:t>
      </w:r>
      <w:r w:rsidRPr="00B33238">
        <w:rPr>
          <w:rFonts w:cstheme="minorHAnsi"/>
          <w:b/>
          <w:bCs/>
          <w:color w:val="000000" w:themeColor="text1"/>
        </w:rPr>
        <w:t>MANICHINO</w:t>
      </w:r>
      <w:r w:rsidRPr="00B33238">
        <w:rPr>
          <w:rFonts w:cstheme="minorHAnsi"/>
          <w:bCs/>
          <w:color w:val="000000" w:themeColor="text1"/>
        </w:rPr>
        <w:t xml:space="preserve"> </w:t>
      </w:r>
      <w:r w:rsidR="007A4A27">
        <w:rPr>
          <w:rFonts w:cstheme="minorHAnsi"/>
          <w:bCs/>
          <w:color w:val="000000" w:themeColor="text1"/>
        </w:rPr>
        <w:t xml:space="preserve">le confirme. </w:t>
      </w:r>
    </w:p>
    <w:p w14:paraId="09352C75" w14:textId="2355D3DB" w:rsidR="004A742C" w:rsidRDefault="004A742C" w:rsidP="004A742C">
      <w:pPr>
        <w:spacing w:after="120"/>
        <w:jc w:val="both"/>
        <w:rPr>
          <w:rFonts w:cstheme="minorHAnsi"/>
          <w:bCs/>
          <w:color w:val="000000" w:themeColor="text1"/>
        </w:rPr>
      </w:pPr>
      <w:r>
        <w:rPr>
          <w:rFonts w:cstheme="minorHAnsi"/>
          <w:bCs/>
          <w:color w:val="000000" w:themeColor="text1"/>
        </w:rPr>
        <w:t>La Charte relative aux terminaux professionnels sera mise à la disposition des élus. Ce document vise à compléter les modalités d’attribution des terminaux professionnels.</w:t>
      </w:r>
    </w:p>
    <w:p w14:paraId="01AD7EFB" w14:textId="3DAABBEC" w:rsidR="004A742C" w:rsidRDefault="007A4A27" w:rsidP="00373A85">
      <w:pPr>
        <w:spacing w:after="120"/>
        <w:jc w:val="both"/>
        <w:rPr>
          <w:rFonts w:cstheme="minorHAnsi"/>
          <w:bCs/>
          <w:color w:val="000000" w:themeColor="text1"/>
        </w:rPr>
      </w:pPr>
      <w:r>
        <w:rPr>
          <w:rFonts w:cstheme="minorHAnsi"/>
          <w:bCs/>
          <w:color w:val="000000" w:themeColor="text1"/>
        </w:rPr>
        <w:t>Elle ajoute que la Charte relative aux véhicules sera prochainement diffusée aux membres du CSE.</w:t>
      </w:r>
      <w:r w:rsidR="004A742C">
        <w:rPr>
          <w:rFonts w:cstheme="minorHAnsi"/>
          <w:bCs/>
          <w:color w:val="000000" w:themeColor="text1"/>
        </w:rPr>
        <w:t xml:space="preserve"> </w:t>
      </w:r>
    </w:p>
    <w:p w14:paraId="673B8AC3" w14:textId="57D95AC2" w:rsidR="00B33238" w:rsidRDefault="00C329BD" w:rsidP="00373A85">
      <w:pPr>
        <w:spacing w:after="120"/>
        <w:jc w:val="both"/>
        <w:rPr>
          <w:rFonts w:cstheme="minorHAnsi"/>
          <w:bCs/>
          <w:color w:val="000000" w:themeColor="text1"/>
        </w:rPr>
      </w:pPr>
      <w:r>
        <w:rPr>
          <w:rFonts w:cstheme="minorHAnsi"/>
          <w:bCs/>
          <w:color w:val="000000" w:themeColor="text1"/>
        </w:rPr>
        <w:t xml:space="preserve">Une FAQ est par ailleurs en cours de formalisation sur le sujet des terminaux professionnels. Elle devrait être finalisée d’ici </w:t>
      </w:r>
      <w:r w:rsidR="007448D2">
        <w:rPr>
          <w:rFonts w:cstheme="minorHAnsi"/>
          <w:bCs/>
          <w:color w:val="000000" w:themeColor="text1"/>
        </w:rPr>
        <w:t xml:space="preserve">à </w:t>
      </w:r>
      <w:r>
        <w:rPr>
          <w:rFonts w:cstheme="minorHAnsi"/>
          <w:bCs/>
          <w:color w:val="000000" w:themeColor="text1"/>
        </w:rPr>
        <w:t>la fin du mois de juillet 2022.</w:t>
      </w:r>
      <w:r w:rsidR="00FC48B5">
        <w:rPr>
          <w:rFonts w:cstheme="minorHAnsi"/>
          <w:bCs/>
          <w:color w:val="000000" w:themeColor="text1"/>
        </w:rPr>
        <w:t xml:space="preserve"> L’objectif de cette FAQ est d’adresser les inquiétudes éventuelles des collaborateurs. Il s’agit d’apporter de la visibilité</w:t>
      </w:r>
      <w:r w:rsidR="00AB3F11">
        <w:rPr>
          <w:rFonts w:cstheme="minorHAnsi"/>
          <w:bCs/>
          <w:color w:val="000000" w:themeColor="text1"/>
        </w:rPr>
        <w:t xml:space="preserve"> et de communiquer de manière transparente</w:t>
      </w:r>
      <w:r w:rsidR="00FC48B5">
        <w:rPr>
          <w:rFonts w:cstheme="minorHAnsi"/>
          <w:bCs/>
          <w:color w:val="000000" w:themeColor="text1"/>
        </w:rPr>
        <w:t>.</w:t>
      </w:r>
      <w:r w:rsidR="00E17E5E">
        <w:rPr>
          <w:rFonts w:cstheme="minorHAnsi"/>
          <w:bCs/>
          <w:color w:val="000000" w:themeColor="text1"/>
        </w:rPr>
        <w:t xml:space="preserve"> Les salariés</w:t>
      </w:r>
      <w:r w:rsidR="00703898">
        <w:rPr>
          <w:rFonts w:cstheme="minorHAnsi"/>
          <w:bCs/>
          <w:color w:val="000000" w:themeColor="text1"/>
        </w:rPr>
        <w:t xml:space="preserve"> et les managers</w:t>
      </w:r>
      <w:r w:rsidR="00E17E5E">
        <w:rPr>
          <w:rFonts w:cstheme="minorHAnsi"/>
          <w:bCs/>
          <w:color w:val="000000" w:themeColor="text1"/>
        </w:rPr>
        <w:t xml:space="preserve"> y auront accès.</w:t>
      </w:r>
    </w:p>
    <w:p w14:paraId="6E72116B" w14:textId="72E0156E" w:rsidR="00C329BD" w:rsidRDefault="00C329BD" w:rsidP="00373A85">
      <w:pPr>
        <w:spacing w:after="120"/>
        <w:jc w:val="both"/>
        <w:rPr>
          <w:rFonts w:cstheme="minorHAnsi"/>
          <w:bCs/>
          <w:color w:val="000000" w:themeColor="text1"/>
        </w:rPr>
      </w:pPr>
      <w:r>
        <w:rPr>
          <w:rFonts w:cstheme="minorHAnsi"/>
          <w:bCs/>
          <w:color w:val="000000" w:themeColor="text1"/>
        </w:rPr>
        <w:t>Elle rappelle enfin qu’elle se tient à la disposition des élus pour répondre à toutes leurs questions éventuelles.</w:t>
      </w:r>
    </w:p>
    <w:p w14:paraId="4CF2B5A7" w14:textId="05834DE5" w:rsidR="00B33238" w:rsidRDefault="00344BAC" w:rsidP="00373A85">
      <w:pPr>
        <w:spacing w:after="120"/>
        <w:jc w:val="both"/>
        <w:rPr>
          <w:rFonts w:cstheme="minorHAnsi"/>
          <w:bCs/>
          <w:color w:val="000000" w:themeColor="text1"/>
        </w:rPr>
      </w:pPr>
      <w:r>
        <w:rPr>
          <w:rFonts w:cstheme="minorHAnsi"/>
          <w:b/>
          <w:bCs/>
          <w:color w:val="000000" w:themeColor="text1"/>
        </w:rPr>
        <w:t>Henri DIBOUE IPOUMB</w:t>
      </w:r>
      <w:r w:rsidR="00B33238" w:rsidRPr="00B33238">
        <w:rPr>
          <w:rFonts w:cstheme="minorHAnsi"/>
          <w:b/>
          <w:bCs/>
          <w:color w:val="000000" w:themeColor="text1"/>
        </w:rPr>
        <w:t xml:space="preserve"> </w:t>
      </w:r>
      <w:r w:rsidR="00C329BD">
        <w:rPr>
          <w:rFonts w:cstheme="minorHAnsi"/>
          <w:bCs/>
          <w:color w:val="000000" w:themeColor="text1"/>
        </w:rPr>
        <w:t>note que certains salariés utilisent deux cartes SIM : une carte SIM Free, et une carte SIM d’un autre opérateur. Cette dernière permet aux collaborateurs concernés de passer et de recevoir des appels dans les zones non couvertes par Free.</w:t>
      </w:r>
    </w:p>
    <w:p w14:paraId="0EF226A0" w14:textId="18CF16D3" w:rsidR="00903187" w:rsidRPr="00C329BD" w:rsidRDefault="00903187" w:rsidP="00373A85">
      <w:pPr>
        <w:spacing w:after="120"/>
        <w:jc w:val="both"/>
        <w:rPr>
          <w:rFonts w:cstheme="minorHAnsi"/>
          <w:bCs/>
          <w:color w:val="000000" w:themeColor="text1"/>
        </w:rPr>
      </w:pPr>
      <w:r>
        <w:rPr>
          <w:rFonts w:cstheme="minorHAnsi"/>
          <w:bCs/>
          <w:color w:val="000000" w:themeColor="text1"/>
        </w:rPr>
        <w:t>Il demande si l’utilisation de deux cartes SIM sera toujours autorisée à l’avenir.</w:t>
      </w:r>
    </w:p>
    <w:p w14:paraId="4D76C5B0" w14:textId="48F0862A" w:rsidR="00B33238" w:rsidRDefault="00B33238" w:rsidP="00373A85">
      <w:pPr>
        <w:spacing w:after="120"/>
        <w:jc w:val="both"/>
        <w:rPr>
          <w:rFonts w:cstheme="minorHAnsi"/>
          <w:bCs/>
          <w:color w:val="000000" w:themeColor="text1"/>
        </w:rPr>
      </w:pPr>
      <w:r w:rsidRPr="00B33238">
        <w:rPr>
          <w:rFonts w:cstheme="minorHAnsi"/>
          <w:b/>
          <w:bCs/>
          <w:color w:val="000000" w:themeColor="text1"/>
          <w:szCs w:val="22"/>
        </w:rPr>
        <w:t>M. TARNEAUD</w:t>
      </w:r>
      <w:r w:rsidRPr="00B33238">
        <w:rPr>
          <w:rFonts w:cstheme="minorHAnsi"/>
          <w:bCs/>
          <w:color w:val="000000" w:themeColor="text1"/>
          <w:szCs w:val="22"/>
        </w:rPr>
        <w:t xml:space="preserve"> </w:t>
      </w:r>
      <w:r w:rsidR="00C329BD">
        <w:rPr>
          <w:rFonts w:cstheme="minorHAnsi"/>
          <w:bCs/>
          <w:color w:val="000000" w:themeColor="text1"/>
        </w:rPr>
        <w:t>le confirme. Ce sujet ne sera pas remis en cause.</w:t>
      </w:r>
      <w:r w:rsidR="007F120F">
        <w:rPr>
          <w:rFonts w:cstheme="minorHAnsi"/>
          <w:bCs/>
          <w:color w:val="000000" w:themeColor="text1"/>
        </w:rPr>
        <w:t xml:space="preserve"> Les collaborateurs concernés pourront utiliser une double</w:t>
      </w:r>
      <w:r w:rsidR="00DC444B">
        <w:rPr>
          <w:rFonts w:cstheme="minorHAnsi"/>
          <w:bCs/>
          <w:color w:val="000000" w:themeColor="text1"/>
        </w:rPr>
        <w:t xml:space="preserve"> </w:t>
      </w:r>
      <w:r w:rsidR="007F120F">
        <w:rPr>
          <w:rFonts w:cstheme="minorHAnsi"/>
          <w:bCs/>
          <w:color w:val="000000" w:themeColor="text1"/>
        </w:rPr>
        <w:t>SIM, sous réserve de l’acceptation de leur Chef de service. La validation de ce dernier sera conditionnée aux besoins de l’activité.</w:t>
      </w:r>
    </w:p>
    <w:p w14:paraId="6C539AF0" w14:textId="21D49DB8" w:rsidR="00B33238" w:rsidRDefault="00344BAC" w:rsidP="00373A85">
      <w:pPr>
        <w:spacing w:after="120"/>
        <w:jc w:val="both"/>
        <w:rPr>
          <w:rFonts w:cstheme="minorHAnsi"/>
          <w:bCs/>
          <w:color w:val="000000" w:themeColor="text1"/>
        </w:rPr>
      </w:pPr>
      <w:r>
        <w:rPr>
          <w:rFonts w:cstheme="minorHAnsi"/>
          <w:b/>
          <w:bCs/>
          <w:color w:val="000000" w:themeColor="text1"/>
        </w:rPr>
        <w:t>Fabien RACAULT</w:t>
      </w:r>
      <w:r w:rsidR="00B33238" w:rsidRPr="00B33238">
        <w:rPr>
          <w:rFonts w:cstheme="minorHAnsi"/>
          <w:b/>
          <w:bCs/>
          <w:color w:val="000000" w:themeColor="text1"/>
        </w:rPr>
        <w:t xml:space="preserve"> </w:t>
      </w:r>
      <w:r w:rsidR="00C329BD">
        <w:rPr>
          <w:rFonts w:cstheme="minorHAnsi"/>
          <w:bCs/>
          <w:color w:val="000000" w:themeColor="text1"/>
        </w:rPr>
        <w:t>s’enquiert des modalités d’utilisation</w:t>
      </w:r>
      <w:r w:rsidR="007448D2">
        <w:rPr>
          <w:rFonts w:cstheme="minorHAnsi"/>
          <w:bCs/>
          <w:color w:val="000000" w:themeColor="text1"/>
        </w:rPr>
        <w:t xml:space="preserve"> des terminaux professionnels pou</w:t>
      </w:r>
      <w:r w:rsidR="00C329BD">
        <w:rPr>
          <w:rFonts w:cstheme="minorHAnsi"/>
          <w:bCs/>
          <w:color w:val="000000" w:themeColor="text1"/>
        </w:rPr>
        <w:t>r les salariés IRP.</w:t>
      </w:r>
    </w:p>
    <w:p w14:paraId="031AD8B6" w14:textId="03FCFD3B" w:rsidR="00B33238" w:rsidRDefault="00B33238" w:rsidP="00373A85">
      <w:pPr>
        <w:spacing w:after="120"/>
        <w:jc w:val="both"/>
        <w:rPr>
          <w:rFonts w:cstheme="minorHAnsi"/>
          <w:bCs/>
          <w:color w:val="000000" w:themeColor="text1"/>
        </w:rPr>
      </w:pPr>
      <w:r w:rsidRPr="00B33238">
        <w:rPr>
          <w:rFonts w:cstheme="minorHAnsi"/>
          <w:b/>
          <w:bCs/>
          <w:color w:val="000000" w:themeColor="text1"/>
        </w:rPr>
        <w:t>Mme</w:t>
      </w:r>
      <w:r w:rsidR="00AF2263">
        <w:rPr>
          <w:rFonts w:cstheme="minorHAnsi"/>
          <w:b/>
          <w:bCs/>
          <w:color w:val="000000" w:themeColor="text1"/>
        </w:rPr>
        <w:t> </w:t>
      </w:r>
      <w:r w:rsidRPr="00B33238">
        <w:rPr>
          <w:rFonts w:cstheme="minorHAnsi"/>
          <w:b/>
          <w:bCs/>
          <w:color w:val="000000" w:themeColor="text1"/>
        </w:rPr>
        <w:t>MANICHINO</w:t>
      </w:r>
      <w:r w:rsidRPr="00B33238">
        <w:rPr>
          <w:rFonts w:cstheme="minorHAnsi"/>
          <w:bCs/>
          <w:color w:val="000000" w:themeColor="text1"/>
        </w:rPr>
        <w:t xml:space="preserve"> </w:t>
      </w:r>
      <w:r w:rsidR="00E15E3B">
        <w:rPr>
          <w:rFonts w:cstheme="minorHAnsi"/>
          <w:bCs/>
          <w:color w:val="000000" w:themeColor="text1"/>
        </w:rPr>
        <w:t>répond que les cartes SIM mises à disp</w:t>
      </w:r>
      <w:r w:rsidR="007448D2">
        <w:rPr>
          <w:rFonts w:cstheme="minorHAnsi"/>
          <w:bCs/>
          <w:color w:val="000000" w:themeColor="text1"/>
        </w:rPr>
        <w:t>osition</w:t>
      </w:r>
      <w:r w:rsidR="00E15E3B">
        <w:rPr>
          <w:rFonts w:cstheme="minorHAnsi"/>
          <w:bCs/>
          <w:color w:val="000000" w:themeColor="text1"/>
        </w:rPr>
        <w:t xml:space="preserve"> par l’employeur appartiennent à l’entreprise. Elles ne peuvent être utilisées que dans un cadre strictement professionnel. </w:t>
      </w:r>
    </w:p>
    <w:p w14:paraId="7A85DEF6" w14:textId="10EA9918" w:rsidR="00B33238" w:rsidRDefault="00344BAC" w:rsidP="00373A85">
      <w:pPr>
        <w:spacing w:after="120"/>
        <w:jc w:val="both"/>
        <w:rPr>
          <w:rFonts w:cstheme="minorHAnsi"/>
          <w:bCs/>
          <w:color w:val="000000" w:themeColor="text1"/>
        </w:rPr>
      </w:pPr>
      <w:r>
        <w:rPr>
          <w:rFonts w:cstheme="minorHAnsi"/>
          <w:b/>
          <w:bCs/>
          <w:color w:val="000000" w:themeColor="text1"/>
        </w:rPr>
        <w:t>Fabien RACAULT</w:t>
      </w:r>
      <w:r w:rsidR="00B33238" w:rsidRPr="00B33238">
        <w:rPr>
          <w:rFonts w:cstheme="minorHAnsi"/>
          <w:b/>
          <w:bCs/>
          <w:color w:val="000000" w:themeColor="text1"/>
        </w:rPr>
        <w:t xml:space="preserve"> </w:t>
      </w:r>
      <w:r w:rsidR="00E15E3B">
        <w:rPr>
          <w:rFonts w:cstheme="minorHAnsi"/>
          <w:bCs/>
          <w:color w:val="000000" w:themeColor="text1"/>
        </w:rPr>
        <w:t xml:space="preserve">explique que les appels aux salariés relèvent du travail </w:t>
      </w:r>
      <w:r w:rsidR="00D5600B">
        <w:rPr>
          <w:rFonts w:cstheme="minorHAnsi"/>
          <w:bCs/>
          <w:color w:val="000000" w:themeColor="text1"/>
        </w:rPr>
        <w:t xml:space="preserve">effectif </w:t>
      </w:r>
      <w:r w:rsidR="00E15E3B">
        <w:rPr>
          <w:rFonts w:cstheme="minorHAnsi"/>
          <w:bCs/>
          <w:color w:val="000000" w:themeColor="text1"/>
        </w:rPr>
        <w:t>des collaborateurs IRP.</w:t>
      </w:r>
    </w:p>
    <w:p w14:paraId="1A66E9B8" w14:textId="7384CD61" w:rsidR="00B33238" w:rsidRDefault="00B33238" w:rsidP="00373A85">
      <w:pPr>
        <w:spacing w:after="120"/>
        <w:jc w:val="both"/>
        <w:rPr>
          <w:rFonts w:cstheme="minorHAnsi"/>
          <w:bCs/>
          <w:color w:val="000000" w:themeColor="text1"/>
        </w:rPr>
      </w:pPr>
      <w:r w:rsidRPr="00B33238">
        <w:rPr>
          <w:rFonts w:cstheme="minorHAnsi"/>
          <w:b/>
          <w:bCs/>
          <w:color w:val="000000" w:themeColor="text1"/>
          <w:szCs w:val="22"/>
        </w:rPr>
        <w:t>M. TARNEAUD</w:t>
      </w:r>
      <w:r w:rsidRPr="00B33238">
        <w:rPr>
          <w:rFonts w:cstheme="minorHAnsi"/>
          <w:bCs/>
          <w:color w:val="000000" w:themeColor="text1"/>
          <w:szCs w:val="22"/>
        </w:rPr>
        <w:t xml:space="preserve"> </w:t>
      </w:r>
      <w:r w:rsidR="00E15E3B">
        <w:rPr>
          <w:rFonts w:cstheme="minorHAnsi"/>
          <w:bCs/>
          <w:color w:val="000000" w:themeColor="text1"/>
        </w:rPr>
        <w:t xml:space="preserve">indique que l’accord de dialogue social </w:t>
      </w:r>
      <w:r w:rsidR="0081650F">
        <w:rPr>
          <w:rFonts w:cstheme="minorHAnsi"/>
          <w:bCs/>
          <w:color w:val="000000" w:themeColor="text1"/>
        </w:rPr>
        <w:t>mentionne</w:t>
      </w:r>
      <w:r w:rsidR="00E15E3B">
        <w:rPr>
          <w:rFonts w:cstheme="minorHAnsi"/>
          <w:bCs/>
          <w:color w:val="000000" w:themeColor="text1"/>
        </w:rPr>
        <w:t xml:space="preserve"> bien que le matériel professionnel ne peut pas être utilisé dans le cadre des mandats des salariés IRP.</w:t>
      </w:r>
    </w:p>
    <w:p w14:paraId="0E40B541" w14:textId="77777777" w:rsidR="00613268" w:rsidRDefault="00B33238" w:rsidP="00373A85">
      <w:pPr>
        <w:spacing w:after="120"/>
        <w:jc w:val="both"/>
        <w:rPr>
          <w:rFonts w:cstheme="minorHAnsi"/>
          <w:bCs/>
          <w:color w:val="000000" w:themeColor="text1"/>
        </w:rPr>
      </w:pPr>
      <w:r w:rsidRPr="00B33238">
        <w:rPr>
          <w:rFonts w:cstheme="minorHAnsi"/>
          <w:b/>
          <w:bCs/>
          <w:color w:val="000000" w:themeColor="text1"/>
          <w:szCs w:val="22"/>
        </w:rPr>
        <w:t>Mme POLO</w:t>
      </w:r>
      <w:r w:rsidRPr="00B33238">
        <w:rPr>
          <w:rFonts w:cstheme="minorHAnsi"/>
          <w:bCs/>
          <w:color w:val="000000" w:themeColor="text1"/>
          <w:szCs w:val="22"/>
        </w:rPr>
        <w:t xml:space="preserve"> </w:t>
      </w:r>
      <w:r w:rsidR="00E15E3B">
        <w:rPr>
          <w:rFonts w:cstheme="minorHAnsi"/>
          <w:bCs/>
          <w:color w:val="000000" w:themeColor="text1"/>
        </w:rPr>
        <w:t xml:space="preserve">le confirme. </w:t>
      </w:r>
    </w:p>
    <w:p w14:paraId="6C03EC91" w14:textId="5AABDCC1" w:rsidR="00B33238" w:rsidRDefault="00E15E3B" w:rsidP="00373A85">
      <w:pPr>
        <w:spacing w:after="120"/>
        <w:jc w:val="both"/>
        <w:rPr>
          <w:rFonts w:cstheme="minorHAnsi"/>
          <w:bCs/>
          <w:color w:val="000000" w:themeColor="text1"/>
        </w:rPr>
      </w:pPr>
      <w:r>
        <w:rPr>
          <w:rFonts w:cstheme="minorHAnsi"/>
          <w:bCs/>
          <w:color w:val="000000" w:themeColor="text1"/>
        </w:rPr>
        <w:lastRenderedPageBreak/>
        <w:t>Elle rappelle par ailleurs que les élus disposent d’un budget de fonctionnement, qui peut être mis à contribution pour financer l’achat de téléphones</w:t>
      </w:r>
      <w:r w:rsidR="00D5600B">
        <w:rPr>
          <w:rFonts w:cstheme="minorHAnsi"/>
          <w:bCs/>
          <w:color w:val="000000" w:themeColor="text1"/>
        </w:rPr>
        <w:t xml:space="preserve"> dédiés</w:t>
      </w:r>
      <w:r>
        <w:rPr>
          <w:rFonts w:cstheme="minorHAnsi"/>
          <w:bCs/>
          <w:color w:val="000000" w:themeColor="text1"/>
        </w:rPr>
        <w:t>. Ce n’est pas à l’entreprise de subvenir aux besoins de l’activité syndicale.</w:t>
      </w:r>
    </w:p>
    <w:p w14:paraId="04F1D430" w14:textId="1014FC91" w:rsidR="00B33238" w:rsidRDefault="00344BAC" w:rsidP="00373A85">
      <w:pPr>
        <w:spacing w:after="120"/>
        <w:jc w:val="both"/>
        <w:rPr>
          <w:rFonts w:cstheme="minorHAnsi"/>
          <w:bCs/>
          <w:color w:val="000000" w:themeColor="text1"/>
        </w:rPr>
      </w:pPr>
      <w:r>
        <w:rPr>
          <w:rFonts w:cstheme="minorHAnsi"/>
          <w:b/>
          <w:bCs/>
          <w:color w:val="000000" w:themeColor="text1"/>
        </w:rPr>
        <w:t>Fabien RACAULT</w:t>
      </w:r>
      <w:r w:rsidR="00B33238" w:rsidRPr="00B33238">
        <w:rPr>
          <w:rFonts w:cstheme="minorHAnsi"/>
          <w:b/>
          <w:bCs/>
          <w:color w:val="000000" w:themeColor="text1"/>
        </w:rPr>
        <w:t xml:space="preserve"> </w:t>
      </w:r>
      <w:r w:rsidR="00E15E3B">
        <w:rPr>
          <w:rFonts w:cstheme="minorHAnsi"/>
          <w:bCs/>
          <w:color w:val="000000" w:themeColor="text1"/>
        </w:rPr>
        <w:t>en déduit que les salariés IRP n’ont pas le droit d’utiliser leur téléphone professionnel pour répondre aux appels des collaborateurs.</w:t>
      </w:r>
    </w:p>
    <w:p w14:paraId="643B3095" w14:textId="04F91943" w:rsidR="00B33238" w:rsidRDefault="00B33238" w:rsidP="00373A85">
      <w:pPr>
        <w:spacing w:after="120"/>
        <w:jc w:val="both"/>
        <w:rPr>
          <w:rFonts w:cstheme="minorHAnsi"/>
          <w:bCs/>
          <w:color w:val="000000" w:themeColor="text1"/>
        </w:rPr>
      </w:pPr>
      <w:r w:rsidRPr="00B33238">
        <w:rPr>
          <w:rFonts w:cstheme="minorHAnsi"/>
          <w:b/>
          <w:bCs/>
          <w:color w:val="000000" w:themeColor="text1"/>
          <w:szCs w:val="22"/>
        </w:rPr>
        <w:t>Mme POLO</w:t>
      </w:r>
      <w:r w:rsidRPr="00B33238">
        <w:rPr>
          <w:rFonts w:cstheme="minorHAnsi"/>
          <w:bCs/>
          <w:color w:val="000000" w:themeColor="text1"/>
          <w:szCs w:val="22"/>
        </w:rPr>
        <w:t xml:space="preserve"> </w:t>
      </w:r>
      <w:r w:rsidR="00E15E3B">
        <w:rPr>
          <w:rFonts w:cstheme="minorHAnsi"/>
          <w:bCs/>
          <w:color w:val="000000" w:themeColor="text1"/>
        </w:rPr>
        <w:t>le confirme.</w:t>
      </w:r>
    </w:p>
    <w:p w14:paraId="260B9F81" w14:textId="25955917" w:rsidR="00B33238" w:rsidRDefault="00B33238" w:rsidP="00373A85">
      <w:pPr>
        <w:spacing w:after="120"/>
        <w:jc w:val="both"/>
        <w:rPr>
          <w:rFonts w:cstheme="minorHAnsi"/>
          <w:bCs/>
          <w:color w:val="000000" w:themeColor="text1"/>
        </w:rPr>
      </w:pPr>
      <w:r w:rsidRPr="00B33238">
        <w:rPr>
          <w:rFonts w:cstheme="minorHAnsi"/>
          <w:b/>
          <w:bCs/>
          <w:color w:val="000000" w:themeColor="text1"/>
        </w:rPr>
        <w:t xml:space="preserve">Un membre du CSE </w:t>
      </w:r>
      <w:r w:rsidR="00E15E3B">
        <w:rPr>
          <w:rFonts w:cstheme="minorHAnsi"/>
          <w:bCs/>
          <w:color w:val="000000" w:themeColor="text1"/>
        </w:rPr>
        <w:t xml:space="preserve">précise qu’ils pourront utiliser leur téléphone professionnel seulement dans le cas où les appels </w:t>
      </w:r>
      <w:r w:rsidR="00EC22F9">
        <w:rPr>
          <w:rFonts w:cstheme="minorHAnsi"/>
          <w:bCs/>
          <w:color w:val="000000" w:themeColor="text1"/>
        </w:rPr>
        <w:t>seraient</w:t>
      </w:r>
      <w:r w:rsidR="00E15E3B">
        <w:rPr>
          <w:rFonts w:cstheme="minorHAnsi"/>
          <w:bCs/>
          <w:color w:val="000000" w:themeColor="text1"/>
        </w:rPr>
        <w:t xml:space="preserve"> passés sur </w:t>
      </w:r>
      <w:r w:rsidR="000536C9">
        <w:rPr>
          <w:rFonts w:cstheme="minorHAnsi"/>
          <w:bCs/>
          <w:color w:val="000000" w:themeColor="text1"/>
        </w:rPr>
        <w:t>le temps de travail.</w:t>
      </w:r>
    </w:p>
    <w:p w14:paraId="656A2BCC" w14:textId="79800F54" w:rsidR="00B33238" w:rsidRDefault="00344BAC" w:rsidP="00373A85">
      <w:pPr>
        <w:spacing w:after="120"/>
        <w:jc w:val="both"/>
        <w:rPr>
          <w:rFonts w:cstheme="minorHAnsi"/>
          <w:bCs/>
          <w:color w:val="000000" w:themeColor="text1"/>
        </w:rPr>
      </w:pPr>
      <w:r>
        <w:rPr>
          <w:rFonts w:cstheme="minorHAnsi"/>
          <w:b/>
          <w:bCs/>
          <w:color w:val="000000" w:themeColor="text1"/>
        </w:rPr>
        <w:t>Fabien RACAULT</w:t>
      </w:r>
      <w:r w:rsidR="00B33238" w:rsidRPr="00B33238">
        <w:rPr>
          <w:rFonts w:cstheme="minorHAnsi"/>
          <w:b/>
          <w:bCs/>
          <w:color w:val="000000" w:themeColor="text1"/>
        </w:rPr>
        <w:t xml:space="preserve"> </w:t>
      </w:r>
      <w:r w:rsidR="00613268">
        <w:rPr>
          <w:rFonts w:cstheme="minorHAnsi"/>
          <w:bCs/>
          <w:color w:val="000000" w:themeColor="text1"/>
        </w:rPr>
        <w:t>expliqu</w:t>
      </w:r>
      <w:r w:rsidR="000536C9">
        <w:rPr>
          <w:rFonts w:cstheme="minorHAnsi"/>
          <w:bCs/>
          <w:color w:val="000000" w:themeColor="text1"/>
        </w:rPr>
        <w:t>e que, dans l’écrasante majorité des cas, les salariés passent leurs appels en dehors de leur temps de travail.</w:t>
      </w:r>
    </w:p>
    <w:p w14:paraId="5A9866E4" w14:textId="2C70EE03" w:rsidR="00613268" w:rsidRPr="00613268" w:rsidRDefault="00613268" w:rsidP="00373A85">
      <w:pPr>
        <w:spacing w:after="120"/>
        <w:jc w:val="both"/>
        <w:rPr>
          <w:rFonts w:cstheme="minorHAnsi"/>
          <w:bCs/>
          <w:color w:val="000000" w:themeColor="text1"/>
        </w:rPr>
      </w:pPr>
      <w:r>
        <w:rPr>
          <w:rFonts w:cstheme="minorHAnsi"/>
          <w:b/>
          <w:bCs/>
          <w:color w:val="000000" w:themeColor="text1"/>
        </w:rPr>
        <w:t xml:space="preserve">Un membre du CSE </w:t>
      </w:r>
      <w:r>
        <w:rPr>
          <w:rFonts w:cstheme="minorHAnsi"/>
          <w:bCs/>
          <w:color w:val="000000" w:themeColor="text1"/>
        </w:rPr>
        <w:t>note que les situations varient en fonction du profil des collaborateurs.</w:t>
      </w:r>
    </w:p>
    <w:p w14:paraId="3004B3E9" w14:textId="3AA15A76" w:rsidR="00B33238" w:rsidRDefault="00B33238" w:rsidP="00373A85">
      <w:pPr>
        <w:spacing w:after="120"/>
        <w:jc w:val="both"/>
        <w:rPr>
          <w:rFonts w:cstheme="minorHAnsi"/>
          <w:bCs/>
          <w:color w:val="000000" w:themeColor="text1"/>
        </w:rPr>
      </w:pPr>
      <w:r w:rsidRPr="00B33238">
        <w:rPr>
          <w:rFonts w:cstheme="minorHAnsi"/>
          <w:b/>
          <w:bCs/>
          <w:color w:val="000000" w:themeColor="text1"/>
        </w:rPr>
        <w:t xml:space="preserve">Un membre du CSE </w:t>
      </w:r>
      <w:r w:rsidR="000536C9">
        <w:rPr>
          <w:rFonts w:cstheme="minorHAnsi"/>
          <w:bCs/>
          <w:color w:val="000000" w:themeColor="text1"/>
        </w:rPr>
        <w:t>aimerait poser une question sur les véhicules.</w:t>
      </w:r>
    </w:p>
    <w:p w14:paraId="52234F2C" w14:textId="7B8CE47F" w:rsidR="00B33238" w:rsidRDefault="00B33238" w:rsidP="00373A85">
      <w:pPr>
        <w:spacing w:after="120"/>
        <w:jc w:val="both"/>
        <w:rPr>
          <w:rFonts w:cstheme="minorHAnsi"/>
          <w:bCs/>
          <w:color w:val="000000" w:themeColor="text1"/>
        </w:rPr>
      </w:pPr>
      <w:r w:rsidRPr="00B33238">
        <w:rPr>
          <w:rFonts w:cstheme="minorHAnsi"/>
          <w:b/>
          <w:bCs/>
          <w:color w:val="000000" w:themeColor="text1"/>
          <w:szCs w:val="22"/>
        </w:rPr>
        <w:t>M. TARNEAUD</w:t>
      </w:r>
      <w:r>
        <w:rPr>
          <w:rFonts w:cstheme="minorHAnsi"/>
          <w:bCs/>
          <w:color w:val="000000" w:themeColor="text1"/>
        </w:rPr>
        <w:t xml:space="preserve"> </w:t>
      </w:r>
      <w:r w:rsidR="000536C9">
        <w:rPr>
          <w:rFonts w:cstheme="minorHAnsi"/>
          <w:bCs/>
          <w:color w:val="000000" w:themeColor="text1"/>
        </w:rPr>
        <w:t>rappelle que ce point de l’ordre du jou</w:t>
      </w:r>
      <w:r w:rsidR="00613268">
        <w:rPr>
          <w:rFonts w:cstheme="minorHAnsi"/>
          <w:bCs/>
          <w:color w:val="000000" w:themeColor="text1"/>
        </w:rPr>
        <w:t xml:space="preserve">r ne concerne pas les véhicules, mais les terminaux professionnels. </w:t>
      </w:r>
    </w:p>
    <w:p w14:paraId="668CE39C" w14:textId="6CD0EF7C" w:rsidR="00B33238" w:rsidRDefault="00B33238" w:rsidP="00373A85">
      <w:pPr>
        <w:spacing w:after="120"/>
        <w:jc w:val="both"/>
        <w:rPr>
          <w:rFonts w:cstheme="minorHAnsi"/>
          <w:bCs/>
          <w:color w:val="000000" w:themeColor="text1"/>
        </w:rPr>
      </w:pPr>
      <w:r w:rsidRPr="00B33238">
        <w:rPr>
          <w:rFonts w:cstheme="minorHAnsi"/>
          <w:b/>
          <w:bCs/>
          <w:color w:val="000000" w:themeColor="text1"/>
        </w:rPr>
        <w:t xml:space="preserve">Un membre du CSE </w:t>
      </w:r>
      <w:r w:rsidR="00744EC3">
        <w:rPr>
          <w:rFonts w:cstheme="minorHAnsi"/>
          <w:bCs/>
          <w:color w:val="000000" w:themeColor="text1"/>
        </w:rPr>
        <w:t>demande à M.</w:t>
      </w:r>
      <w:r w:rsidR="00AF2263">
        <w:rPr>
          <w:rFonts w:cstheme="minorHAnsi"/>
          <w:bCs/>
          <w:color w:val="000000" w:themeColor="text1"/>
        </w:rPr>
        <w:t> </w:t>
      </w:r>
      <w:r w:rsidR="00744EC3">
        <w:rPr>
          <w:rFonts w:cstheme="minorHAnsi"/>
          <w:bCs/>
          <w:color w:val="000000" w:themeColor="text1"/>
        </w:rPr>
        <w:t>TARNEAUD de diffuser à nouveau l’article de la Charte qui traite de la géolocalisation.</w:t>
      </w:r>
    </w:p>
    <w:p w14:paraId="3304B439" w14:textId="5B0179B2" w:rsidR="00744EC3" w:rsidRPr="00744EC3" w:rsidRDefault="00744EC3" w:rsidP="00373A85">
      <w:pPr>
        <w:spacing w:after="120"/>
        <w:jc w:val="both"/>
        <w:rPr>
          <w:rFonts w:cstheme="minorHAnsi"/>
          <w:bCs/>
          <w:i/>
          <w:color w:val="000000" w:themeColor="text1"/>
        </w:rPr>
      </w:pPr>
      <w:r>
        <w:rPr>
          <w:rFonts w:cstheme="minorHAnsi"/>
          <w:bCs/>
          <w:i/>
          <w:color w:val="000000" w:themeColor="text1"/>
        </w:rPr>
        <w:t>L’article de la Charte qui traite de la géolocalisation est diffusé en séance.</w:t>
      </w:r>
    </w:p>
    <w:p w14:paraId="7A234110" w14:textId="20827D2F" w:rsidR="00FD10DA" w:rsidRDefault="00FD10DA" w:rsidP="00373A85">
      <w:pPr>
        <w:spacing w:after="120"/>
        <w:jc w:val="both"/>
        <w:rPr>
          <w:rFonts w:cstheme="minorHAnsi"/>
          <w:bCs/>
          <w:color w:val="000000" w:themeColor="text1"/>
        </w:rPr>
      </w:pPr>
      <w:r w:rsidRPr="00FD10DA">
        <w:rPr>
          <w:rFonts w:cstheme="minorHAnsi"/>
          <w:b/>
          <w:bCs/>
          <w:color w:val="000000" w:themeColor="text1"/>
          <w:szCs w:val="22"/>
        </w:rPr>
        <w:t>M. TARNEAUD</w:t>
      </w:r>
      <w:r w:rsidRPr="00FD10DA">
        <w:rPr>
          <w:rFonts w:cstheme="minorHAnsi"/>
          <w:bCs/>
          <w:color w:val="000000" w:themeColor="text1"/>
          <w:szCs w:val="22"/>
        </w:rPr>
        <w:t xml:space="preserve"> </w:t>
      </w:r>
      <w:r w:rsidR="00744EC3">
        <w:rPr>
          <w:rFonts w:cstheme="minorHAnsi"/>
          <w:bCs/>
          <w:color w:val="000000" w:themeColor="text1"/>
        </w:rPr>
        <w:t xml:space="preserve">indique que cet article ne fait que reprendre les informations qui ont </w:t>
      </w:r>
      <w:r w:rsidR="00D5600B">
        <w:rPr>
          <w:rFonts w:cstheme="minorHAnsi"/>
          <w:bCs/>
          <w:color w:val="000000" w:themeColor="text1"/>
        </w:rPr>
        <w:t xml:space="preserve">déjà </w:t>
      </w:r>
      <w:r w:rsidR="00744EC3">
        <w:rPr>
          <w:rFonts w:cstheme="minorHAnsi"/>
          <w:bCs/>
          <w:color w:val="000000" w:themeColor="text1"/>
        </w:rPr>
        <w:t>été communiquées par ailleurs.</w:t>
      </w:r>
    </w:p>
    <w:p w14:paraId="15BD0374" w14:textId="692C653C" w:rsidR="00744EC3" w:rsidRDefault="00744EC3" w:rsidP="00373A85">
      <w:pPr>
        <w:spacing w:after="120"/>
        <w:jc w:val="both"/>
        <w:rPr>
          <w:rFonts w:cstheme="minorHAnsi"/>
          <w:bCs/>
          <w:color w:val="000000" w:themeColor="text1"/>
        </w:rPr>
      </w:pPr>
      <w:r>
        <w:rPr>
          <w:rFonts w:cstheme="minorHAnsi"/>
          <w:bCs/>
          <w:color w:val="000000" w:themeColor="text1"/>
        </w:rPr>
        <w:t>Toutes les notices individuelles qui seront transmises aux collaborateurs intégreront l’ensemble des éléments partagés au cours de la présente réunion.</w:t>
      </w:r>
    </w:p>
    <w:p w14:paraId="0D8687DA" w14:textId="0E34B578" w:rsidR="00FD10DA" w:rsidRPr="00744EC3" w:rsidRDefault="00FD10DA" w:rsidP="00373A85">
      <w:pPr>
        <w:spacing w:after="120"/>
        <w:jc w:val="both"/>
        <w:rPr>
          <w:rFonts w:cstheme="minorHAnsi"/>
          <w:bCs/>
          <w:color w:val="000000" w:themeColor="text1"/>
        </w:rPr>
      </w:pPr>
      <w:r w:rsidRPr="00FD10DA">
        <w:rPr>
          <w:rFonts w:cstheme="minorHAnsi"/>
          <w:b/>
          <w:bCs/>
          <w:color w:val="000000" w:themeColor="text1"/>
        </w:rPr>
        <w:t xml:space="preserve">Un membre du CSE </w:t>
      </w:r>
      <w:r w:rsidR="00744EC3">
        <w:rPr>
          <w:rFonts w:cstheme="minorHAnsi"/>
          <w:bCs/>
          <w:color w:val="000000" w:themeColor="text1"/>
        </w:rPr>
        <w:t>note que de nombreuses rumeurs et interrogations circulent parmi les salariés sur le sujet de la géolocalisation. Si la Direction fait déjà preuve de transparence dans ses informations, il pourrait cela dit être envisagé d’acter la mise en place d’une Commission spécialisée. Elle mobiliserait plusieurs élus</w:t>
      </w:r>
      <w:r w:rsidR="00C727ED">
        <w:rPr>
          <w:rFonts w:cstheme="minorHAnsi"/>
          <w:bCs/>
          <w:color w:val="000000" w:themeColor="text1"/>
        </w:rPr>
        <w:t>.</w:t>
      </w:r>
    </w:p>
    <w:p w14:paraId="3C09A1F2" w14:textId="77777777" w:rsidR="006B1655" w:rsidRDefault="00FD10DA" w:rsidP="00373A85">
      <w:pPr>
        <w:spacing w:after="120"/>
        <w:jc w:val="both"/>
        <w:rPr>
          <w:rFonts w:cstheme="minorHAnsi"/>
          <w:bCs/>
          <w:color w:val="000000" w:themeColor="text1"/>
        </w:rPr>
      </w:pPr>
      <w:r w:rsidRPr="00FD10DA">
        <w:rPr>
          <w:rFonts w:cstheme="minorHAnsi"/>
          <w:b/>
          <w:bCs/>
          <w:color w:val="000000" w:themeColor="text1"/>
          <w:szCs w:val="22"/>
        </w:rPr>
        <w:t>Mme POLO</w:t>
      </w:r>
      <w:r w:rsidRPr="00FD10DA">
        <w:rPr>
          <w:rFonts w:cstheme="minorHAnsi"/>
          <w:bCs/>
          <w:color w:val="000000" w:themeColor="text1"/>
          <w:szCs w:val="22"/>
        </w:rPr>
        <w:t xml:space="preserve"> </w:t>
      </w:r>
      <w:r w:rsidR="00C727ED">
        <w:rPr>
          <w:rFonts w:cstheme="minorHAnsi"/>
          <w:bCs/>
          <w:color w:val="000000" w:themeColor="text1"/>
        </w:rPr>
        <w:t>souligne que ce point est hors</w:t>
      </w:r>
      <w:r w:rsidR="00AF2263">
        <w:rPr>
          <w:rFonts w:cstheme="minorHAnsi"/>
          <w:bCs/>
          <w:color w:val="000000" w:themeColor="text1"/>
        </w:rPr>
        <w:t xml:space="preserve"> </w:t>
      </w:r>
      <w:r w:rsidR="00C727ED">
        <w:rPr>
          <w:rFonts w:cstheme="minorHAnsi"/>
          <w:bCs/>
          <w:color w:val="000000" w:themeColor="text1"/>
        </w:rPr>
        <w:t>sujet. Le sujet pourra éventuellement être abordé à l’occasion de la prochaine réunion de CSE, s’il est placé à l’ordre du jour.</w:t>
      </w:r>
      <w:r w:rsidR="006B1655">
        <w:rPr>
          <w:rFonts w:cstheme="minorHAnsi"/>
          <w:bCs/>
          <w:color w:val="000000" w:themeColor="text1"/>
        </w:rPr>
        <w:t xml:space="preserve"> </w:t>
      </w:r>
    </w:p>
    <w:p w14:paraId="082C592A" w14:textId="6CC0D072" w:rsidR="00B33238" w:rsidRDefault="006B1655" w:rsidP="00373A85">
      <w:pPr>
        <w:spacing w:after="120"/>
        <w:jc w:val="both"/>
        <w:rPr>
          <w:rFonts w:cstheme="minorHAnsi"/>
          <w:bCs/>
          <w:color w:val="000000" w:themeColor="text1"/>
        </w:rPr>
      </w:pPr>
      <w:r>
        <w:rPr>
          <w:rFonts w:cstheme="minorHAnsi"/>
          <w:bCs/>
          <w:color w:val="000000" w:themeColor="text1"/>
        </w:rPr>
        <w:t>Il est précisé en outre qu’il n’existe à l’heure actuelle aucune Commission de ce type. Sa mise en place requerra l’aval de la Direction le cas échéant.</w:t>
      </w:r>
    </w:p>
    <w:p w14:paraId="7F029F28" w14:textId="1BCF4C85" w:rsidR="00FD10DA" w:rsidRDefault="00C727ED" w:rsidP="00373A85">
      <w:pPr>
        <w:spacing w:after="120"/>
        <w:jc w:val="both"/>
        <w:rPr>
          <w:rFonts w:cstheme="minorHAnsi"/>
          <w:bCs/>
          <w:color w:val="000000" w:themeColor="text1"/>
        </w:rPr>
      </w:pPr>
      <w:r>
        <w:rPr>
          <w:rFonts w:cstheme="minorHAnsi"/>
          <w:b/>
          <w:bCs/>
          <w:color w:val="000000" w:themeColor="text1"/>
        </w:rPr>
        <w:t>Le</w:t>
      </w:r>
      <w:r w:rsidR="00FD10DA" w:rsidRPr="00FD10DA">
        <w:rPr>
          <w:rFonts w:cstheme="minorHAnsi"/>
          <w:b/>
          <w:bCs/>
          <w:color w:val="000000" w:themeColor="text1"/>
        </w:rPr>
        <w:t xml:space="preserve"> membre du CSE </w:t>
      </w:r>
      <w:r w:rsidR="00DA32C5">
        <w:rPr>
          <w:rFonts w:cstheme="minorHAnsi"/>
          <w:bCs/>
          <w:color w:val="000000" w:themeColor="text1"/>
        </w:rPr>
        <w:t>aimerait formuler une proposition.</w:t>
      </w:r>
    </w:p>
    <w:p w14:paraId="4467DEF3" w14:textId="0B64A997" w:rsidR="00FD10DA" w:rsidRDefault="00FD10DA" w:rsidP="00373A85">
      <w:pPr>
        <w:spacing w:after="120"/>
        <w:jc w:val="both"/>
        <w:rPr>
          <w:rFonts w:cstheme="minorHAnsi"/>
          <w:bCs/>
          <w:color w:val="000000" w:themeColor="text1"/>
        </w:rPr>
      </w:pPr>
      <w:r w:rsidRPr="00FD10DA">
        <w:rPr>
          <w:rFonts w:cstheme="minorHAnsi"/>
          <w:b/>
          <w:bCs/>
          <w:color w:val="000000" w:themeColor="text1"/>
          <w:szCs w:val="22"/>
        </w:rPr>
        <w:t>Mme POLO</w:t>
      </w:r>
      <w:r w:rsidRPr="00FD10DA">
        <w:rPr>
          <w:rFonts w:cstheme="minorHAnsi"/>
          <w:bCs/>
          <w:color w:val="000000" w:themeColor="text1"/>
          <w:szCs w:val="22"/>
        </w:rPr>
        <w:t xml:space="preserve"> </w:t>
      </w:r>
      <w:r w:rsidR="00DA32C5">
        <w:rPr>
          <w:rFonts w:cstheme="minorHAnsi"/>
          <w:bCs/>
          <w:color w:val="000000" w:themeColor="text1"/>
        </w:rPr>
        <w:t>insiste sur le fait que ce point n’est pas à l’ordre du jour. Il faut avancer.</w:t>
      </w:r>
    </w:p>
    <w:p w14:paraId="398E5714" w14:textId="6A1859E7" w:rsidR="00525D8B" w:rsidRPr="00525D8B" w:rsidRDefault="00525D8B" w:rsidP="00373A85">
      <w:pPr>
        <w:spacing w:after="120"/>
        <w:jc w:val="both"/>
        <w:rPr>
          <w:rFonts w:cstheme="minorHAnsi"/>
          <w:bCs/>
          <w:color w:val="000000" w:themeColor="text1"/>
        </w:rPr>
      </w:pPr>
      <w:r>
        <w:rPr>
          <w:rFonts w:cstheme="minorHAnsi"/>
          <w:b/>
          <w:bCs/>
          <w:color w:val="000000" w:themeColor="text1"/>
        </w:rPr>
        <w:t>Le membre du CSE</w:t>
      </w:r>
      <w:r>
        <w:rPr>
          <w:rFonts w:cstheme="minorHAnsi"/>
          <w:bCs/>
          <w:color w:val="000000" w:themeColor="text1"/>
        </w:rPr>
        <w:t xml:space="preserve"> poursuit son intervention, et </w:t>
      </w:r>
      <w:r>
        <w:rPr>
          <w:rFonts w:cstheme="minorHAnsi"/>
          <w:b/>
          <w:bCs/>
          <w:color w:val="000000" w:themeColor="text1"/>
        </w:rPr>
        <w:t>Mme</w:t>
      </w:r>
      <w:r w:rsidR="00DC444B">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l’interrompt à nouveau. </w:t>
      </w:r>
    </w:p>
    <w:p w14:paraId="75F71581" w14:textId="77777777" w:rsidR="00196BAF" w:rsidRDefault="00FD10DA" w:rsidP="00373A85">
      <w:pPr>
        <w:spacing w:after="120"/>
        <w:jc w:val="both"/>
        <w:rPr>
          <w:rFonts w:cstheme="minorHAnsi"/>
          <w:bCs/>
          <w:color w:val="000000" w:themeColor="text1"/>
        </w:rPr>
      </w:pPr>
      <w:r w:rsidRPr="00FD10DA">
        <w:rPr>
          <w:rFonts w:cstheme="minorHAnsi"/>
          <w:b/>
          <w:bCs/>
          <w:color w:val="000000" w:themeColor="text1"/>
        </w:rPr>
        <w:t xml:space="preserve">La Secrétaire du CSE </w:t>
      </w:r>
      <w:r w:rsidR="00DA32C5">
        <w:rPr>
          <w:rFonts w:cstheme="minorHAnsi"/>
          <w:bCs/>
          <w:color w:val="000000" w:themeColor="text1"/>
        </w:rPr>
        <w:t>assure que le sujet peut être abordé. Il f</w:t>
      </w:r>
      <w:r w:rsidR="00B50521">
        <w:rPr>
          <w:rFonts w:cstheme="minorHAnsi"/>
          <w:bCs/>
          <w:color w:val="000000" w:themeColor="text1"/>
        </w:rPr>
        <w:t>aut accompagner tous les débats et répondre à toutes les demandes exprimées par les élus du personnel.</w:t>
      </w:r>
      <w:r w:rsidR="00196BAF">
        <w:rPr>
          <w:rFonts w:cstheme="minorHAnsi"/>
          <w:bCs/>
          <w:color w:val="000000" w:themeColor="text1"/>
        </w:rPr>
        <w:t xml:space="preserve"> </w:t>
      </w:r>
    </w:p>
    <w:p w14:paraId="60E6BC96" w14:textId="48FF8460" w:rsidR="00FD10DA" w:rsidRDefault="00196BAF" w:rsidP="00373A85">
      <w:pPr>
        <w:spacing w:after="120"/>
        <w:jc w:val="both"/>
        <w:rPr>
          <w:rFonts w:cstheme="minorHAnsi"/>
          <w:bCs/>
          <w:color w:val="000000" w:themeColor="text1"/>
        </w:rPr>
      </w:pPr>
      <w:r>
        <w:rPr>
          <w:rFonts w:cstheme="minorHAnsi"/>
          <w:bCs/>
          <w:color w:val="000000" w:themeColor="text1"/>
        </w:rPr>
        <w:t>Lorsque la Direction expose ses présentations, les membres de l’instance sont toujours attentifs. La communication ne peut pas aller que dans un sens.</w:t>
      </w:r>
    </w:p>
    <w:p w14:paraId="36C8E45C" w14:textId="0F67EF71" w:rsidR="00DA32C5" w:rsidRPr="00DA32C5" w:rsidRDefault="00DA32C5" w:rsidP="00373A85">
      <w:pPr>
        <w:spacing w:after="120"/>
        <w:jc w:val="both"/>
        <w:rPr>
          <w:rFonts w:cstheme="minorHAnsi"/>
          <w:bCs/>
          <w:color w:val="000000" w:themeColor="text1"/>
        </w:rPr>
      </w:pPr>
      <w:r>
        <w:rPr>
          <w:rFonts w:cstheme="minorHAnsi"/>
          <w:b/>
          <w:bCs/>
          <w:color w:val="000000" w:themeColor="text1"/>
        </w:rPr>
        <w:t>Mme</w:t>
      </w:r>
      <w:r w:rsidR="00AF2263">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réitère que le point est tout à fait hors</w:t>
      </w:r>
      <w:r w:rsidR="00AF2263">
        <w:rPr>
          <w:rFonts w:cstheme="minorHAnsi"/>
          <w:bCs/>
          <w:color w:val="000000" w:themeColor="text1"/>
        </w:rPr>
        <w:t xml:space="preserve"> </w:t>
      </w:r>
      <w:r>
        <w:rPr>
          <w:rFonts w:cstheme="minorHAnsi"/>
          <w:bCs/>
          <w:color w:val="000000" w:themeColor="text1"/>
        </w:rPr>
        <w:t>sujet.</w:t>
      </w:r>
    </w:p>
    <w:p w14:paraId="49A20653" w14:textId="640BD908" w:rsidR="00A0240A" w:rsidRPr="00A0240A" w:rsidRDefault="00FD10DA" w:rsidP="00373A85">
      <w:pPr>
        <w:spacing w:after="120"/>
        <w:jc w:val="both"/>
        <w:rPr>
          <w:rFonts w:cstheme="minorHAnsi"/>
          <w:bCs/>
          <w:color w:val="000000" w:themeColor="text1"/>
          <w:szCs w:val="22"/>
        </w:rPr>
      </w:pPr>
      <w:r w:rsidRPr="00FD10DA">
        <w:rPr>
          <w:rFonts w:cstheme="minorHAnsi"/>
          <w:b/>
          <w:bCs/>
          <w:color w:val="000000" w:themeColor="text1"/>
          <w:szCs w:val="22"/>
        </w:rPr>
        <w:t>M. </w:t>
      </w:r>
      <w:r w:rsidR="00DA32C5">
        <w:rPr>
          <w:rFonts w:cstheme="minorHAnsi"/>
          <w:b/>
          <w:bCs/>
          <w:color w:val="000000" w:themeColor="text1"/>
          <w:szCs w:val="22"/>
        </w:rPr>
        <w:t>TARNEAUD</w:t>
      </w:r>
      <w:r w:rsidR="00DA32C5">
        <w:rPr>
          <w:rFonts w:cstheme="minorHAnsi"/>
          <w:bCs/>
          <w:color w:val="000000" w:themeColor="text1"/>
          <w:szCs w:val="22"/>
        </w:rPr>
        <w:t xml:space="preserve"> le confirme. </w:t>
      </w:r>
      <w:r w:rsidR="00F94D17">
        <w:rPr>
          <w:rFonts w:cstheme="minorHAnsi"/>
          <w:bCs/>
          <w:color w:val="000000" w:themeColor="text1"/>
          <w:szCs w:val="22"/>
        </w:rPr>
        <w:t xml:space="preserve">Le point de l’ordre du jour est relatif à la Charte d’utilisation des terminaux professionnels. </w:t>
      </w:r>
    </w:p>
    <w:p w14:paraId="62E3617D" w14:textId="5165824E" w:rsidR="00FD10DA" w:rsidRDefault="00FD10DA" w:rsidP="00373A85">
      <w:pPr>
        <w:spacing w:after="120"/>
        <w:jc w:val="both"/>
        <w:rPr>
          <w:rFonts w:cstheme="minorHAnsi"/>
          <w:bCs/>
          <w:color w:val="000000" w:themeColor="text1"/>
        </w:rPr>
      </w:pPr>
      <w:r w:rsidRPr="00FD10DA">
        <w:rPr>
          <w:rFonts w:cstheme="minorHAnsi"/>
          <w:b/>
          <w:bCs/>
          <w:color w:val="000000" w:themeColor="text1"/>
          <w:szCs w:val="22"/>
        </w:rPr>
        <w:t>Mme POLO</w:t>
      </w:r>
      <w:r w:rsidRPr="00FD10DA">
        <w:rPr>
          <w:rFonts w:cstheme="minorHAnsi"/>
          <w:bCs/>
          <w:color w:val="000000" w:themeColor="text1"/>
          <w:szCs w:val="22"/>
        </w:rPr>
        <w:t xml:space="preserve"> </w:t>
      </w:r>
      <w:r w:rsidR="00DA32C5">
        <w:rPr>
          <w:rFonts w:cstheme="minorHAnsi"/>
          <w:bCs/>
          <w:color w:val="000000" w:themeColor="text1"/>
        </w:rPr>
        <w:t xml:space="preserve">ajoute que toutes les propositions sont recevables. Il faut néanmoins qu’elles soient formulées dans le cadre approprié. </w:t>
      </w:r>
    </w:p>
    <w:p w14:paraId="6C75F605" w14:textId="213435B9" w:rsidR="00FD10DA" w:rsidRDefault="00FD10DA" w:rsidP="00373A85">
      <w:pPr>
        <w:spacing w:after="120"/>
        <w:jc w:val="both"/>
        <w:rPr>
          <w:rFonts w:cstheme="minorHAnsi"/>
          <w:bCs/>
          <w:color w:val="000000" w:themeColor="text1"/>
        </w:rPr>
      </w:pPr>
      <w:r w:rsidRPr="00FD10DA">
        <w:rPr>
          <w:rFonts w:cstheme="minorHAnsi"/>
          <w:b/>
          <w:bCs/>
          <w:color w:val="000000" w:themeColor="text1"/>
        </w:rPr>
        <w:lastRenderedPageBreak/>
        <w:t xml:space="preserve">La Secrétaire du CSE </w:t>
      </w:r>
      <w:r w:rsidR="00DA32C5">
        <w:rPr>
          <w:rFonts w:cstheme="minorHAnsi"/>
          <w:bCs/>
          <w:color w:val="000000" w:themeColor="text1"/>
        </w:rPr>
        <w:t>s’étonne que la Direction ne</w:t>
      </w:r>
      <w:r w:rsidR="00A0240A">
        <w:rPr>
          <w:rFonts w:cstheme="minorHAnsi"/>
          <w:bCs/>
          <w:color w:val="000000" w:themeColor="text1"/>
        </w:rPr>
        <w:t xml:space="preserve"> souhaite pas engager de débat. Elle devrait pourtant se montrer ouverte aux propositions et aux déclarations des membres de l’instance.</w:t>
      </w:r>
    </w:p>
    <w:p w14:paraId="5B0AB339" w14:textId="4076F1F1" w:rsidR="00DA32C5" w:rsidRPr="00DA32C5" w:rsidRDefault="00DA32C5" w:rsidP="00373A85">
      <w:pPr>
        <w:spacing w:after="120"/>
        <w:jc w:val="both"/>
        <w:rPr>
          <w:rFonts w:cstheme="minorHAnsi"/>
          <w:bCs/>
          <w:color w:val="000000" w:themeColor="text1"/>
        </w:rPr>
      </w:pPr>
      <w:r>
        <w:rPr>
          <w:rFonts w:cstheme="minorHAnsi"/>
          <w:b/>
          <w:bCs/>
          <w:color w:val="000000" w:themeColor="text1"/>
        </w:rPr>
        <w:t>M.</w:t>
      </w:r>
      <w:r w:rsidR="00AF2263">
        <w:rPr>
          <w:rFonts w:cstheme="minorHAnsi"/>
          <w:b/>
          <w:bCs/>
          <w:color w:val="000000" w:themeColor="text1"/>
        </w:rPr>
        <w:t> </w:t>
      </w:r>
      <w:r>
        <w:rPr>
          <w:rFonts w:cstheme="minorHAnsi"/>
          <w:b/>
          <w:bCs/>
          <w:color w:val="000000" w:themeColor="text1"/>
        </w:rPr>
        <w:t>TARNEAUD</w:t>
      </w:r>
      <w:r w:rsidR="00877511">
        <w:rPr>
          <w:rFonts w:cstheme="minorHAnsi"/>
          <w:bCs/>
          <w:color w:val="000000" w:themeColor="text1"/>
        </w:rPr>
        <w:t xml:space="preserve"> propose de passer au point</w:t>
      </w:r>
      <w:r w:rsidR="00AF2263">
        <w:rPr>
          <w:rFonts w:cstheme="minorHAnsi"/>
          <w:bCs/>
          <w:color w:val="000000" w:themeColor="text1"/>
        </w:rPr>
        <w:t> </w:t>
      </w:r>
      <w:r w:rsidR="00877511">
        <w:rPr>
          <w:rFonts w:cstheme="minorHAnsi"/>
          <w:bCs/>
          <w:color w:val="000000" w:themeColor="text1"/>
        </w:rPr>
        <w:t>10 de l’ordre du jour</w:t>
      </w:r>
      <w:r>
        <w:rPr>
          <w:rFonts w:cstheme="minorHAnsi"/>
          <w:bCs/>
          <w:color w:val="000000" w:themeColor="text1"/>
        </w:rPr>
        <w:t>.</w:t>
      </w:r>
    </w:p>
    <w:p w14:paraId="2B5AD825" w14:textId="4EE0959C" w:rsidR="00373A85" w:rsidRPr="00C906C6" w:rsidRDefault="00373A85" w:rsidP="007F20CB">
      <w:pPr>
        <w:pStyle w:val="Titre2"/>
      </w:pPr>
      <w:bookmarkStart w:id="12" w:name="_Toc112146957"/>
      <w:r>
        <w:t>Présentation des premiers résultats du baromètre social par entité</w:t>
      </w:r>
      <w:bookmarkEnd w:id="12"/>
    </w:p>
    <w:p w14:paraId="7A8349FE" w14:textId="54EC24F9" w:rsidR="003234D2" w:rsidRPr="00877511" w:rsidRDefault="003234D2" w:rsidP="003234D2">
      <w:pPr>
        <w:spacing w:after="120"/>
        <w:jc w:val="both"/>
        <w:rPr>
          <w:rStyle w:val="Accentuation"/>
          <w:sz w:val="22"/>
          <w:szCs w:val="22"/>
        </w:rPr>
      </w:pPr>
      <w:r w:rsidRPr="00877511">
        <w:rPr>
          <w:rStyle w:val="Accentuation"/>
          <w:sz w:val="22"/>
          <w:szCs w:val="22"/>
        </w:rPr>
        <w:t>Un document</w:t>
      </w:r>
      <w:r w:rsidR="00DA32C5" w:rsidRPr="00877511">
        <w:rPr>
          <w:rStyle w:val="Accentuation"/>
          <w:sz w:val="22"/>
          <w:szCs w:val="22"/>
        </w:rPr>
        <w:t xml:space="preserve"> intéressant ce point</w:t>
      </w:r>
      <w:r w:rsidRPr="00877511">
        <w:rPr>
          <w:rStyle w:val="Accentuation"/>
          <w:sz w:val="22"/>
          <w:szCs w:val="22"/>
        </w:rPr>
        <w:t xml:space="preserve"> est projeté en séance.</w:t>
      </w:r>
    </w:p>
    <w:p w14:paraId="6CF222F5" w14:textId="270F01F0" w:rsidR="00373A85" w:rsidRDefault="003234D2" w:rsidP="00373A85">
      <w:pPr>
        <w:spacing w:after="120"/>
        <w:jc w:val="both"/>
        <w:rPr>
          <w:rFonts w:cstheme="minorHAnsi"/>
          <w:bCs/>
          <w:color w:val="000000" w:themeColor="text1"/>
        </w:rPr>
      </w:pPr>
      <w:r>
        <w:rPr>
          <w:rFonts w:cstheme="minorHAnsi"/>
          <w:b/>
          <w:color w:val="000000" w:themeColor="text1"/>
        </w:rPr>
        <w:t>M.</w:t>
      </w:r>
      <w:r w:rsidR="00AF2263">
        <w:rPr>
          <w:rFonts w:cstheme="minorHAnsi"/>
          <w:b/>
          <w:color w:val="000000" w:themeColor="text1"/>
        </w:rPr>
        <w:t> </w:t>
      </w:r>
      <w:r>
        <w:rPr>
          <w:rFonts w:cstheme="minorHAnsi"/>
          <w:b/>
          <w:color w:val="000000" w:themeColor="text1"/>
        </w:rPr>
        <w:t xml:space="preserve">GUITARD </w:t>
      </w:r>
      <w:r w:rsidR="007054DF">
        <w:rPr>
          <w:rFonts w:cstheme="minorHAnsi"/>
          <w:bCs/>
          <w:color w:val="000000" w:themeColor="text1"/>
        </w:rPr>
        <w:t>se charge de la présentation des résultats du baromètre social qui concernent l’entité Iliad et ses filiales annexes.</w:t>
      </w:r>
    </w:p>
    <w:p w14:paraId="399C9ADC" w14:textId="57800E17" w:rsidR="007054DF" w:rsidRDefault="00E27001" w:rsidP="00373A85">
      <w:pPr>
        <w:spacing w:after="120"/>
        <w:jc w:val="both"/>
        <w:rPr>
          <w:rFonts w:cstheme="minorHAnsi"/>
          <w:bCs/>
          <w:color w:val="000000" w:themeColor="text1"/>
        </w:rPr>
      </w:pPr>
      <w:r>
        <w:rPr>
          <w:rFonts w:cstheme="minorHAnsi"/>
          <w:bCs/>
          <w:color w:val="000000" w:themeColor="text1"/>
        </w:rPr>
        <w:t xml:space="preserve">Le baromètre comporte une dizaine de questions. </w:t>
      </w:r>
      <w:r w:rsidR="007054DF">
        <w:rPr>
          <w:rFonts w:cstheme="minorHAnsi"/>
          <w:bCs/>
          <w:color w:val="000000" w:themeColor="text1"/>
        </w:rPr>
        <w:t>Près de 250</w:t>
      </w:r>
      <w:r w:rsidR="00AF2263">
        <w:rPr>
          <w:rFonts w:cstheme="minorHAnsi"/>
          <w:bCs/>
          <w:color w:val="000000" w:themeColor="text1"/>
        </w:rPr>
        <w:t> </w:t>
      </w:r>
      <w:r w:rsidR="007054DF">
        <w:rPr>
          <w:rFonts w:cstheme="minorHAnsi"/>
          <w:bCs/>
          <w:color w:val="000000" w:themeColor="text1"/>
        </w:rPr>
        <w:t>collaborateurs ont été questionnés entre le 9 et le 13</w:t>
      </w:r>
      <w:r w:rsidR="00AF2263">
        <w:rPr>
          <w:rFonts w:cstheme="minorHAnsi"/>
          <w:bCs/>
          <w:color w:val="000000" w:themeColor="text1"/>
        </w:rPr>
        <w:t> </w:t>
      </w:r>
      <w:r w:rsidR="007054DF">
        <w:rPr>
          <w:rFonts w:cstheme="minorHAnsi"/>
          <w:bCs/>
          <w:color w:val="000000" w:themeColor="text1"/>
        </w:rPr>
        <w:t>mai 2022. Le taux de satisfaction global</w:t>
      </w:r>
      <w:r w:rsidR="00877511">
        <w:rPr>
          <w:rFonts w:cstheme="minorHAnsi"/>
          <w:bCs/>
          <w:color w:val="000000" w:themeColor="text1"/>
        </w:rPr>
        <w:t>e</w:t>
      </w:r>
      <w:r w:rsidR="007054DF">
        <w:rPr>
          <w:rFonts w:cstheme="minorHAnsi"/>
          <w:bCs/>
          <w:color w:val="000000" w:themeColor="text1"/>
        </w:rPr>
        <w:t xml:space="preserve"> s’élève à 79</w:t>
      </w:r>
      <w:r w:rsidR="00AF2263">
        <w:rPr>
          <w:rFonts w:cstheme="minorHAnsi"/>
          <w:bCs/>
          <w:color w:val="000000" w:themeColor="text1"/>
        </w:rPr>
        <w:t> </w:t>
      </w:r>
      <w:r w:rsidR="007054DF">
        <w:rPr>
          <w:rFonts w:cstheme="minorHAnsi"/>
          <w:bCs/>
          <w:color w:val="000000" w:themeColor="text1"/>
        </w:rPr>
        <w:t xml:space="preserve">% </w:t>
      </w:r>
      <w:r w:rsidR="00877511">
        <w:rPr>
          <w:rFonts w:cstheme="minorHAnsi"/>
          <w:bCs/>
          <w:color w:val="000000" w:themeColor="text1"/>
        </w:rPr>
        <w:t xml:space="preserve">en </w:t>
      </w:r>
      <w:r w:rsidR="007054DF">
        <w:rPr>
          <w:rFonts w:cstheme="minorHAnsi"/>
          <w:bCs/>
          <w:color w:val="000000" w:themeColor="text1"/>
        </w:rPr>
        <w:t>2022, pour un taux de participation d’environ 40</w:t>
      </w:r>
      <w:r w:rsidR="00AF2263">
        <w:rPr>
          <w:rFonts w:cstheme="minorHAnsi"/>
          <w:bCs/>
          <w:color w:val="000000" w:themeColor="text1"/>
        </w:rPr>
        <w:t> </w:t>
      </w:r>
      <w:r w:rsidR="007054DF">
        <w:rPr>
          <w:rFonts w:cstheme="minorHAnsi"/>
          <w:bCs/>
          <w:color w:val="000000" w:themeColor="text1"/>
        </w:rPr>
        <w:t xml:space="preserve">%. Les différents items </w:t>
      </w:r>
      <w:r w:rsidR="0067591D">
        <w:rPr>
          <w:rFonts w:cstheme="minorHAnsi"/>
          <w:bCs/>
          <w:color w:val="000000" w:themeColor="text1"/>
        </w:rPr>
        <w:t>ont obtenu les scores suivants :</w:t>
      </w:r>
    </w:p>
    <w:p w14:paraId="16AD4FE5" w14:textId="1CAB79F6" w:rsid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Fierté d’appartenance : 90</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2C2A582A" w14:textId="1C486234" w:rsid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Sécurité : 95</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59B829EF" w14:textId="2B3F3878" w:rsid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Management : 85</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59E44508" w14:textId="16F77638" w:rsid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Sens du travail : 89</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080D8C65" w14:textId="2D9A648C" w:rsid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Intérêt du travail : 88</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2E06EC0F" w14:textId="5B22638C" w:rsid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Ambiance au travail : 80</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477FA087" w14:textId="47F37585" w:rsid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La rémunération : 38</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1AA25171" w14:textId="729679EA" w:rsidR="0067591D" w:rsidRPr="0067591D" w:rsidRDefault="0067591D" w:rsidP="0067591D">
      <w:pPr>
        <w:pStyle w:val="Paragraphedeliste"/>
        <w:numPr>
          <w:ilvl w:val="0"/>
          <w:numId w:val="45"/>
        </w:numPr>
        <w:spacing w:after="120"/>
        <w:jc w:val="both"/>
        <w:rPr>
          <w:rFonts w:cstheme="minorHAnsi"/>
          <w:bCs/>
          <w:color w:val="000000" w:themeColor="text1"/>
        </w:rPr>
      </w:pPr>
      <w:r>
        <w:rPr>
          <w:rFonts w:cstheme="minorHAnsi"/>
          <w:bCs/>
          <w:color w:val="000000" w:themeColor="text1"/>
        </w:rPr>
        <w:t>Les</w:t>
      </w:r>
      <w:r w:rsidR="00AE54F9">
        <w:rPr>
          <w:rFonts w:cstheme="minorHAnsi"/>
          <w:bCs/>
          <w:color w:val="000000" w:themeColor="text1"/>
        </w:rPr>
        <w:t xml:space="preserve"> outils et</w:t>
      </w:r>
      <w:r>
        <w:rPr>
          <w:rFonts w:cstheme="minorHAnsi"/>
          <w:bCs/>
          <w:color w:val="000000" w:themeColor="text1"/>
        </w:rPr>
        <w:t xml:space="preserve"> méthodes de travail : 64</w:t>
      </w:r>
      <w:r w:rsidR="00AF2263">
        <w:rPr>
          <w:rFonts w:cstheme="minorHAnsi"/>
          <w:bCs/>
          <w:color w:val="000000" w:themeColor="text1"/>
        </w:rPr>
        <w:t> </w:t>
      </w:r>
      <w:r>
        <w:rPr>
          <w:rFonts w:cstheme="minorHAnsi"/>
          <w:bCs/>
          <w:color w:val="000000" w:themeColor="text1"/>
        </w:rPr>
        <w:t>%.</w:t>
      </w:r>
    </w:p>
    <w:p w14:paraId="6F9A5784" w14:textId="36372600" w:rsidR="0067591D" w:rsidRDefault="0067591D" w:rsidP="00373A85">
      <w:pPr>
        <w:spacing w:after="120"/>
        <w:jc w:val="both"/>
        <w:rPr>
          <w:rFonts w:cstheme="minorHAnsi"/>
          <w:bCs/>
          <w:color w:val="000000" w:themeColor="text1"/>
        </w:rPr>
      </w:pPr>
      <w:r>
        <w:rPr>
          <w:rFonts w:cstheme="minorHAnsi"/>
          <w:bCs/>
          <w:color w:val="000000" w:themeColor="text1"/>
        </w:rPr>
        <w:t>Le sujet de la rémunération est suivi avec attention par les services RH. Il en va de même pour le sujet des méthodes de travail. Le déploiement d’IRM sur l’ensemble des entités permettra de faciliter de nombreuses tâches du quotidien.</w:t>
      </w:r>
    </w:p>
    <w:p w14:paraId="09178A89" w14:textId="4DC0D81A" w:rsidR="003234D2" w:rsidRDefault="00AE54F9" w:rsidP="00373A85">
      <w:pPr>
        <w:spacing w:after="120"/>
        <w:jc w:val="both"/>
        <w:rPr>
          <w:rFonts w:cstheme="minorHAnsi"/>
          <w:bCs/>
          <w:color w:val="000000" w:themeColor="text1"/>
        </w:rPr>
      </w:pPr>
      <w:r>
        <w:rPr>
          <w:rFonts w:cstheme="minorHAnsi"/>
          <w:bCs/>
          <w:color w:val="000000" w:themeColor="text1"/>
        </w:rPr>
        <w:t>Quoi qu’il en soit, le taux de satisfaction globale est très positif. 6 questions obtiennent un score supérieur ou égal à 80</w:t>
      </w:r>
      <w:r w:rsidR="00AF2263">
        <w:rPr>
          <w:rFonts w:cstheme="minorHAnsi"/>
          <w:bCs/>
          <w:color w:val="000000" w:themeColor="text1"/>
        </w:rPr>
        <w:t> </w:t>
      </w:r>
      <w:r>
        <w:rPr>
          <w:rFonts w:cstheme="minorHAnsi"/>
          <w:bCs/>
          <w:color w:val="000000" w:themeColor="text1"/>
        </w:rPr>
        <w:t>%. La rémunération ainsi que les outils et méthodes de travail demeurent cela dit des points de vigilance.</w:t>
      </w:r>
    </w:p>
    <w:p w14:paraId="6D690DD2" w14:textId="30AAB869" w:rsidR="00CB2092" w:rsidRDefault="00DA6A7F" w:rsidP="00373A85">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CB2092" w:rsidRPr="00CB2092">
        <w:rPr>
          <w:rFonts w:cstheme="minorHAnsi"/>
          <w:b/>
          <w:bCs/>
          <w:color w:val="000000" w:themeColor="text1"/>
        </w:rPr>
        <w:t xml:space="preserve"> </w:t>
      </w:r>
      <w:r w:rsidR="00AE54F9">
        <w:rPr>
          <w:rFonts w:cstheme="minorHAnsi"/>
          <w:bCs/>
          <w:color w:val="000000" w:themeColor="text1"/>
        </w:rPr>
        <w:t>demande si les questions posées en 2022 sont les mêmes que les questions posées lors des années précédentes.</w:t>
      </w:r>
    </w:p>
    <w:p w14:paraId="77010902" w14:textId="28022007" w:rsidR="00CB2092" w:rsidRDefault="00CB2092" w:rsidP="00373A85">
      <w:pPr>
        <w:spacing w:after="120"/>
        <w:jc w:val="both"/>
        <w:rPr>
          <w:rFonts w:cstheme="minorHAnsi"/>
          <w:bCs/>
          <w:color w:val="000000" w:themeColor="text1"/>
        </w:rPr>
      </w:pPr>
      <w:r w:rsidRPr="00CB2092">
        <w:rPr>
          <w:rFonts w:cstheme="minorHAnsi"/>
          <w:b/>
          <w:bCs/>
          <w:color w:val="000000" w:themeColor="text1"/>
          <w:szCs w:val="22"/>
        </w:rPr>
        <w:t>Mme POLO</w:t>
      </w:r>
      <w:r w:rsidRPr="00CB2092">
        <w:rPr>
          <w:rFonts w:cstheme="minorHAnsi"/>
          <w:bCs/>
          <w:color w:val="000000" w:themeColor="text1"/>
          <w:szCs w:val="22"/>
        </w:rPr>
        <w:t xml:space="preserve"> </w:t>
      </w:r>
      <w:r w:rsidR="00AE54F9">
        <w:rPr>
          <w:rFonts w:cstheme="minorHAnsi"/>
          <w:bCs/>
          <w:color w:val="000000" w:themeColor="text1"/>
        </w:rPr>
        <w:t>répond que les enquêtes des années précédentes comportaient 80</w:t>
      </w:r>
      <w:r w:rsidR="00AF2263">
        <w:rPr>
          <w:rFonts w:cstheme="minorHAnsi"/>
          <w:bCs/>
          <w:color w:val="000000" w:themeColor="text1"/>
        </w:rPr>
        <w:t> </w:t>
      </w:r>
      <w:r w:rsidR="00AE54F9">
        <w:rPr>
          <w:rFonts w:cstheme="minorHAnsi"/>
          <w:bCs/>
          <w:color w:val="000000" w:themeColor="text1"/>
        </w:rPr>
        <w:t xml:space="preserve">questions. Parmi elles, 10 ont été retenues en 2022. </w:t>
      </w:r>
    </w:p>
    <w:p w14:paraId="2A8EBB89" w14:textId="45DE411F" w:rsidR="00CB2092" w:rsidRDefault="00566EBD" w:rsidP="00373A85">
      <w:pPr>
        <w:spacing w:after="120"/>
        <w:jc w:val="both"/>
        <w:rPr>
          <w:rFonts w:cstheme="minorHAnsi"/>
          <w:bCs/>
          <w:color w:val="000000" w:themeColor="text1"/>
        </w:rPr>
      </w:pPr>
      <w:r>
        <w:rPr>
          <w:rFonts w:cstheme="minorHAnsi"/>
          <w:b/>
          <w:bCs/>
          <w:color w:val="000000" w:themeColor="text1"/>
        </w:rPr>
        <w:t>Thomas DOASSANS</w:t>
      </w:r>
      <w:r w:rsidR="00CB2092" w:rsidRPr="00CB2092">
        <w:rPr>
          <w:rFonts w:cstheme="minorHAnsi"/>
          <w:b/>
          <w:bCs/>
          <w:color w:val="000000" w:themeColor="text1"/>
        </w:rPr>
        <w:t xml:space="preserve"> </w:t>
      </w:r>
      <w:r w:rsidR="00AE54F9">
        <w:rPr>
          <w:rFonts w:cstheme="minorHAnsi"/>
          <w:bCs/>
          <w:color w:val="000000" w:themeColor="text1"/>
        </w:rPr>
        <w:t>aimerait revenir sur l’item relatif à la rémunération.</w:t>
      </w:r>
    </w:p>
    <w:p w14:paraId="4FF88826" w14:textId="65333476" w:rsidR="00CB2092" w:rsidRDefault="00CB2092" w:rsidP="00373A85">
      <w:pPr>
        <w:spacing w:after="120"/>
        <w:jc w:val="both"/>
        <w:rPr>
          <w:rFonts w:cstheme="minorHAnsi"/>
          <w:bCs/>
          <w:color w:val="000000" w:themeColor="text1"/>
        </w:rPr>
      </w:pPr>
      <w:r w:rsidRPr="00CB2092">
        <w:rPr>
          <w:rFonts w:cstheme="minorHAnsi"/>
          <w:b/>
          <w:bCs/>
          <w:color w:val="000000" w:themeColor="text1"/>
          <w:szCs w:val="22"/>
        </w:rPr>
        <w:t>Mme POLO</w:t>
      </w:r>
      <w:r w:rsidRPr="00CB2092">
        <w:rPr>
          <w:rFonts w:cstheme="minorHAnsi"/>
          <w:bCs/>
          <w:color w:val="000000" w:themeColor="text1"/>
          <w:szCs w:val="22"/>
        </w:rPr>
        <w:t xml:space="preserve"> </w:t>
      </w:r>
      <w:r w:rsidR="00AE54F9">
        <w:rPr>
          <w:rFonts w:cstheme="minorHAnsi"/>
          <w:bCs/>
          <w:color w:val="000000" w:themeColor="text1"/>
        </w:rPr>
        <w:t>précise que c’est la question suivante qui a été posée aux collaborateurs : «</w:t>
      </w:r>
      <w:r w:rsidR="00AF2263">
        <w:rPr>
          <w:rFonts w:cstheme="minorHAnsi"/>
          <w:bCs/>
          <w:color w:val="000000" w:themeColor="text1"/>
        </w:rPr>
        <w:t> </w:t>
      </w:r>
      <w:r w:rsidR="00AE54F9">
        <w:rPr>
          <w:rFonts w:cstheme="minorHAnsi"/>
          <w:bCs/>
          <w:color w:val="000000" w:themeColor="text1"/>
        </w:rPr>
        <w:t>Ma rémunération est-elle cohérente avec celle proposée sur le marché</w:t>
      </w:r>
      <w:r w:rsidR="00AF2263">
        <w:rPr>
          <w:rFonts w:cstheme="minorHAnsi"/>
          <w:bCs/>
          <w:color w:val="000000" w:themeColor="text1"/>
        </w:rPr>
        <w:t> </w:t>
      </w:r>
      <w:r w:rsidR="00AE54F9">
        <w:rPr>
          <w:rFonts w:cstheme="minorHAnsi"/>
          <w:bCs/>
          <w:color w:val="000000" w:themeColor="text1"/>
        </w:rPr>
        <w:t>?</w:t>
      </w:r>
      <w:r w:rsidR="00AF2263">
        <w:rPr>
          <w:rFonts w:cstheme="minorHAnsi"/>
          <w:bCs/>
          <w:color w:val="000000" w:themeColor="text1"/>
        </w:rPr>
        <w:t> </w:t>
      </w:r>
      <w:r w:rsidR="00AE54F9">
        <w:rPr>
          <w:rFonts w:cstheme="minorHAnsi"/>
          <w:bCs/>
          <w:color w:val="000000" w:themeColor="text1"/>
        </w:rPr>
        <w:t>».</w:t>
      </w:r>
    </w:p>
    <w:p w14:paraId="254EBA60" w14:textId="6EE49AD3" w:rsidR="00CB2092" w:rsidRDefault="00542C50" w:rsidP="00373A85">
      <w:pPr>
        <w:spacing w:after="120"/>
        <w:jc w:val="both"/>
        <w:rPr>
          <w:rFonts w:cstheme="minorHAnsi"/>
          <w:bCs/>
          <w:color w:val="000000" w:themeColor="text1"/>
        </w:rPr>
      </w:pPr>
      <w:r>
        <w:rPr>
          <w:rFonts w:cstheme="minorHAnsi"/>
          <w:b/>
          <w:bCs/>
          <w:color w:val="000000" w:themeColor="text1"/>
        </w:rPr>
        <w:t>Thomas DOASSANS</w:t>
      </w:r>
      <w:r w:rsidR="00CB2092" w:rsidRPr="00CB2092">
        <w:rPr>
          <w:rFonts w:cstheme="minorHAnsi"/>
          <w:b/>
          <w:bCs/>
          <w:color w:val="000000" w:themeColor="text1"/>
        </w:rPr>
        <w:t xml:space="preserve"> </w:t>
      </w:r>
      <w:r w:rsidR="00AE54F9">
        <w:rPr>
          <w:rFonts w:cstheme="minorHAnsi"/>
          <w:bCs/>
          <w:color w:val="000000" w:themeColor="text1"/>
        </w:rPr>
        <w:t>demande si des réflexions ont été engagées sur le sujet.</w:t>
      </w:r>
    </w:p>
    <w:p w14:paraId="26E326AB" w14:textId="77777777" w:rsidR="00802745" w:rsidRDefault="00CB2092" w:rsidP="00373A85">
      <w:pPr>
        <w:spacing w:after="120"/>
        <w:jc w:val="both"/>
        <w:rPr>
          <w:rFonts w:cstheme="minorHAnsi"/>
          <w:bCs/>
          <w:color w:val="000000" w:themeColor="text1"/>
        </w:rPr>
      </w:pPr>
      <w:r w:rsidRPr="00CB2092">
        <w:rPr>
          <w:rFonts w:cstheme="minorHAnsi"/>
          <w:b/>
          <w:bCs/>
          <w:color w:val="000000" w:themeColor="text1"/>
          <w:szCs w:val="22"/>
        </w:rPr>
        <w:t>Mme POLO</w:t>
      </w:r>
      <w:r w:rsidRPr="00CB2092">
        <w:rPr>
          <w:rFonts w:cstheme="minorHAnsi"/>
          <w:bCs/>
          <w:color w:val="000000" w:themeColor="text1"/>
          <w:szCs w:val="22"/>
        </w:rPr>
        <w:t xml:space="preserve"> </w:t>
      </w:r>
      <w:r w:rsidR="00AE54F9">
        <w:rPr>
          <w:rFonts w:cstheme="minorHAnsi"/>
          <w:bCs/>
          <w:color w:val="000000" w:themeColor="text1"/>
        </w:rPr>
        <w:t>le confirme. Le sujet est pris très au sérieux. D</w:t>
      </w:r>
      <w:r w:rsidR="00E27001">
        <w:rPr>
          <w:rFonts w:cstheme="minorHAnsi"/>
          <w:bCs/>
          <w:color w:val="000000" w:themeColor="text1"/>
        </w:rPr>
        <w:t>es analyses complètes sont réalisées.</w:t>
      </w:r>
    </w:p>
    <w:p w14:paraId="5F77E850" w14:textId="4F9BCBB8" w:rsidR="00E27001" w:rsidRDefault="00E27001" w:rsidP="00373A85">
      <w:pPr>
        <w:spacing w:after="120"/>
        <w:jc w:val="both"/>
        <w:rPr>
          <w:rFonts w:cstheme="minorHAnsi"/>
          <w:bCs/>
          <w:color w:val="000000" w:themeColor="text1"/>
        </w:rPr>
      </w:pPr>
      <w:r>
        <w:rPr>
          <w:rFonts w:cstheme="minorHAnsi"/>
          <w:bCs/>
          <w:color w:val="000000" w:themeColor="text1"/>
        </w:rPr>
        <w:t>Elle ajoute qu’une enveloppe de rémunération plus importante sera distribuée aux collaborateurs en 2022.</w:t>
      </w:r>
    </w:p>
    <w:p w14:paraId="2AE1BDCC" w14:textId="764403D1" w:rsidR="00CB2092" w:rsidRDefault="00542C50" w:rsidP="00373A85">
      <w:pPr>
        <w:spacing w:after="120"/>
        <w:jc w:val="both"/>
        <w:rPr>
          <w:rFonts w:cstheme="minorHAnsi"/>
          <w:bCs/>
          <w:color w:val="000000" w:themeColor="text1"/>
        </w:rPr>
      </w:pPr>
      <w:r>
        <w:rPr>
          <w:rFonts w:cstheme="minorHAnsi"/>
          <w:b/>
          <w:bCs/>
          <w:color w:val="000000" w:themeColor="text1"/>
        </w:rPr>
        <w:t>Régis CRITON</w:t>
      </w:r>
      <w:r w:rsidR="00CB2092" w:rsidRPr="00CB2092">
        <w:rPr>
          <w:rFonts w:cstheme="minorHAnsi"/>
          <w:b/>
          <w:bCs/>
          <w:color w:val="000000" w:themeColor="text1"/>
        </w:rPr>
        <w:t xml:space="preserve"> </w:t>
      </w:r>
      <w:r w:rsidR="00E27001">
        <w:rPr>
          <w:rFonts w:cstheme="minorHAnsi"/>
          <w:bCs/>
          <w:color w:val="000000" w:themeColor="text1"/>
        </w:rPr>
        <w:t xml:space="preserve">note que le budget alloué aux NAO pourrait également être augmenté. </w:t>
      </w:r>
    </w:p>
    <w:p w14:paraId="0BA9A5A2" w14:textId="25B36355" w:rsidR="00CB2092" w:rsidRDefault="00CB2092" w:rsidP="00373A85">
      <w:pPr>
        <w:spacing w:after="120"/>
        <w:jc w:val="both"/>
        <w:rPr>
          <w:rFonts w:cstheme="minorHAnsi"/>
          <w:bCs/>
          <w:color w:val="000000" w:themeColor="text1"/>
        </w:rPr>
      </w:pPr>
      <w:r w:rsidRPr="00CB2092">
        <w:rPr>
          <w:rFonts w:cstheme="minorHAnsi"/>
          <w:b/>
          <w:bCs/>
          <w:color w:val="000000" w:themeColor="text1"/>
        </w:rPr>
        <w:t>M.</w:t>
      </w:r>
      <w:r w:rsidR="00AF2263">
        <w:rPr>
          <w:rFonts w:cstheme="minorHAnsi"/>
          <w:b/>
          <w:bCs/>
          <w:color w:val="000000" w:themeColor="text1"/>
        </w:rPr>
        <w:t> </w:t>
      </w:r>
      <w:r w:rsidRPr="00CB2092">
        <w:rPr>
          <w:rFonts w:cstheme="minorHAnsi"/>
          <w:b/>
          <w:bCs/>
          <w:color w:val="000000" w:themeColor="text1"/>
        </w:rPr>
        <w:t xml:space="preserve">GUITARD </w:t>
      </w:r>
      <w:r w:rsidR="00E27001">
        <w:rPr>
          <w:rFonts w:cstheme="minorHAnsi"/>
          <w:bCs/>
          <w:color w:val="000000" w:themeColor="text1"/>
        </w:rPr>
        <w:t>poursuit sa présentation avec l’exposition des résultats de Free SAS.</w:t>
      </w:r>
    </w:p>
    <w:p w14:paraId="405A7A95" w14:textId="016D2351" w:rsidR="00D93D49" w:rsidRDefault="00E27001" w:rsidP="00E27001">
      <w:pPr>
        <w:spacing w:after="120"/>
        <w:jc w:val="both"/>
        <w:rPr>
          <w:rFonts w:cstheme="minorHAnsi"/>
          <w:bCs/>
          <w:color w:val="000000" w:themeColor="text1"/>
        </w:rPr>
      </w:pPr>
      <w:r>
        <w:rPr>
          <w:rFonts w:cstheme="minorHAnsi"/>
          <w:bCs/>
          <w:color w:val="000000" w:themeColor="text1"/>
        </w:rPr>
        <w:t>204 collaborateurs ont été questionnés entre le 9 et le 13</w:t>
      </w:r>
      <w:r w:rsidR="00AF2263">
        <w:rPr>
          <w:rFonts w:cstheme="minorHAnsi"/>
          <w:bCs/>
          <w:color w:val="000000" w:themeColor="text1"/>
        </w:rPr>
        <w:t> </w:t>
      </w:r>
      <w:r>
        <w:rPr>
          <w:rFonts w:cstheme="minorHAnsi"/>
          <w:bCs/>
          <w:color w:val="000000" w:themeColor="text1"/>
        </w:rPr>
        <w:t>mai 2022. Le taux de satisf</w:t>
      </w:r>
      <w:r w:rsidR="00877511">
        <w:rPr>
          <w:rFonts w:cstheme="minorHAnsi"/>
          <w:bCs/>
          <w:color w:val="000000" w:themeColor="text1"/>
        </w:rPr>
        <w:t>action global</w:t>
      </w:r>
      <w:r w:rsidR="00D93D49">
        <w:rPr>
          <w:rFonts w:cstheme="minorHAnsi"/>
          <w:bCs/>
          <w:color w:val="000000" w:themeColor="text1"/>
        </w:rPr>
        <w:t>e</w:t>
      </w:r>
      <w:r w:rsidR="00877511">
        <w:rPr>
          <w:rFonts w:cstheme="minorHAnsi"/>
          <w:bCs/>
          <w:color w:val="000000" w:themeColor="text1"/>
        </w:rPr>
        <w:t xml:space="preserve"> s’élève à 80</w:t>
      </w:r>
      <w:r w:rsidR="00AF2263">
        <w:rPr>
          <w:rFonts w:cstheme="minorHAnsi"/>
          <w:bCs/>
          <w:color w:val="000000" w:themeColor="text1"/>
        </w:rPr>
        <w:t> </w:t>
      </w:r>
      <w:r w:rsidR="00877511">
        <w:rPr>
          <w:rFonts w:cstheme="minorHAnsi"/>
          <w:bCs/>
          <w:color w:val="000000" w:themeColor="text1"/>
        </w:rPr>
        <w:t>% en</w:t>
      </w:r>
      <w:r>
        <w:rPr>
          <w:rFonts w:cstheme="minorHAnsi"/>
          <w:bCs/>
          <w:color w:val="000000" w:themeColor="text1"/>
        </w:rPr>
        <w:t xml:space="preserve"> 2022, pour un taux de participation d’environ 50</w:t>
      </w:r>
      <w:r w:rsidR="00AF2263">
        <w:rPr>
          <w:rFonts w:cstheme="minorHAnsi"/>
          <w:bCs/>
          <w:color w:val="000000" w:themeColor="text1"/>
        </w:rPr>
        <w:t> </w:t>
      </w:r>
      <w:r>
        <w:rPr>
          <w:rFonts w:cstheme="minorHAnsi"/>
          <w:bCs/>
          <w:color w:val="000000" w:themeColor="text1"/>
        </w:rPr>
        <w:t>%. Les différents items ont obtenu les scores suivants :</w:t>
      </w:r>
    </w:p>
    <w:p w14:paraId="40689438" w14:textId="08D7564E" w:rsidR="00E27001"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t>Fierté d’appartenance : 92</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070B1166" w14:textId="17AD70CA" w:rsidR="00E27001"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lastRenderedPageBreak/>
        <w:t>Sécurité : 95</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4EA71C7E" w14:textId="6FCF1D99" w:rsidR="00E27001"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t>Management : 84</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7BFCEE94" w14:textId="10FF856C" w:rsidR="00E27001"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t>Sens du travail : 8</w:t>
      </w:r>
      <w:r w:rsidR="005642CF">
        <w:rPr>
          <w:rFonts w:cstheme="minorHAnsi"/>
          <w:bCs/>
          <w:color w:val="000000" w:themeColor="text1"/>
        </w:rPr>
        <w:t>9</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315997AE" w14:textId="5D5ABAFC" w:rsidR="00E27001"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t>Intérêt du travail :</w:t>
      </w:r>
      <w:r w:rsidR="00542C50">
        <w:rPr>
          <w:rFonts w:cstheme="minorHAnsi"/>
          <w:bCs/>
          <w:color w:val="000000" w:themeColor="text1"/>
        </w:rPr>
        <w:t xml:space="preserve"> </w:t>
      </w:r>
      <w:r w:rsidR="005642CF">
        <w:rPr>
          <w:rFonts w:cstheme="minorHAnsi"/>
          <w:bCs/>
          <w:color w:val="000000" w:themeColor="text1"/>
        </w:rPr>
        <w:t>88</w:t>
      </w:r>
      <w:r w:rsidR="00B15432">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551CC80D" w14:textId="3B6AACE6" w:rsidR="00E27001"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t xml:space="preserve">Ambiance au travail : </w:t>
      </w:r>
      <w:r w:rsidR="005642CF">
        <w:rPr>
          <w:rFonts w:cstheme="minorHAnsi"/>
          <w:bCs/>
          <w:color w:val="000000" w:themeColor="text1"/>
        </w:rPr>
        <w:t>80</w:t>
      </w:r>
      <w:r w:rsidR="00B15432">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4C336C65" w14:textId="0E62F67B" w:rsidR="00E27001"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t xml:space="preserve">La rémunération : </w:t>
      </w:r>
      <w:r w:rsidR="005642CF">
        <w:rPr>
          <w:rFonts w:cstheme="minorHAnsi"/>
          <w:bCs/>
          <w:color w:val="000000" w:themeColor="text1"/>
        </w:rPr>
        <w:t>38</w:t>
      </w:r>
      <w:r w:rsidR="00B15432">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6BD23814" w14:textId="149663A6" w:rsidR="00E27001" w:rsidRPr="0067591D" w:rsidRDefault="00E27001" w:rsidP="00E27001">
      <w:pPr>
        <w:pStyle w:val="Paragraphedeliste"/>
        <w:numPr>
          <w:ilvl w:val="0"/>
          <w:numId w:val="45"/>
        </w:numPr>
        <w:spacing w:after="120"/>
        <w:jc w:val="both"/>
        <w:rPr>
          <w:rFonts w:cstheme="minorHAnsi"/>
          <w:bCs/>
          <w:color w:val="000000" w:themeColor="text1"/>
        </w:rPr>
      </w:pPr>
      <w:r>
        <w:rPr>
          <w:rFonts w:cstheme="minorHAnsi"/>
          <w:bCs/>
          <w:color w:val="000000" w:themeColor="text1"/>
        </w:rPr>
        <w:t>Les outils et méthodes de travail : 73</w:t>
      </w:r>
      <w:r w:rsidR="00AF2263">
        <w:rPr>
          <w:rFonts w:cstheme="minorHAnsi"/>
          <w:bCs/>
          <w:color w:val="000000" w:themeColor="text1"/>
        </w:rPr>
        <w:t> </w:t>
      </w:r>
      <w:r>
        <w:rPr>
          <w:rFonts w:cstheme="minorHAnsi"/>
          <w:bCs/>
          <w:color w:val="000000" w:themeColor="text1"/>
        </w:rPr>
        <w:t>%.</w:t>
      </w:r>
    </w:p>
    <w:p w14:paraId="4C1EB45E" w14:textId="58140AB0" w:rsidR="00E27001" w:rsidRDefault="00E27001" w:rsidP="00373A85">
      <w:pPr>
        <w:spacing w:after="120"/>
        <w:jc w:val="both"/>
        <w:rPr>
          <w:rFonts w:cstheme="minorHAnsi"/>
          <w:bCs/>
          <w:color w:val="000000" w:themeColor="text1"/>
        </w:rPr>
      </w:pPr>
      <w:r>
        <w:rPr>
          <w:rFonts w:cstheme="minorHAnsi"/>
          <w:bCs/>
          <w:color w:val="000000" w:themeColor="text1"/>
        </w:rPr>
        <w:t>4 items ont donc obtenu un score supérieur ou égal à 90</w:t>
      </w:r>
      <w:r w:rsidR="00AF2263">
        <w:rPr>
          <w:rFonts w:cstheme="minorHAnsi"/>
          <w:bCs/>
          <w:color w:val="000000" w:themeColor="text1"/>
        </w:rPr>
        <w:t> </w:t>
      </w:r>
      <w:r>
        <w:rPr>
          <w:rFonts w:cstheme="minorHAnsi"/>
          <w:bCs/>
          <w:color w:val="000000" w:themeColor="text1"/>
        </w:rPr>
        <w:t>% : la sécurité, la fierté d’appartenance, l’intérêt du travail et l’ambiance au travail. Le taux de satisfaction relatif à la rémunération est quant à lui plutôt bas. Le sujet est pris au sérieux. Free SAS mobilise principalement des métiers de l’ingénierie informatique, qui sont en perpétuelle évolution. Le marché du travail est extrêmement tendu. La Direction cherche à répondre au mieux aux exigences de ce mar</w:t>
      </w:r>
      <w:r w:rsidR="00D93D49">
        <w:rPr>
          <w:rFonts w:cstheme="minorHAnsi"/>
          <w:bCs/>
          <w:color w:val="000000" w:themeColor="text1"/>
        </w:rPr>
        <w:t>ché ainsi qu’</w:t>
      </w:r>
      <w:r>
        <w:rPr>
          <w:rFonts w:cstheme="minorHAnsi"/>
          <w:bCs/>
          <w:color w:val="000000" w:themeColor="text1"/>
        </w:rPr>
        <w:t>aux attentes des salariés.</w:t>
      </w:r>
    </w:p>
    <w:p w14:paraId="4A3E3605" w14:textId="4D97E86C" w:rsidR="00456403" w:rsidRDefault="00456403" w:rsidP="00373A85">
      <w:pPr>
        <w:spacing w:after="120"/>
        <w:jc w:val="both"/>
        <w:rPr>
          <w:rFonts w:cstheme="minorHAnsi"/>
          <w:bCs/>
          <w:color w:val="000000" w:themeColor="text1"/>
        </w:rPr>
      </w:pPr>
      <w:r w:rsidRPr="00456403">
        <w:rPr>
          <w:rFonts w:cstheme="minorHAnsi"/>
          <w:b/>
          <w:bCs/>
          <w:color w:val="000000" w:themeColor="text1"/>
          <w:szCs w:val="22"/>
        </w:rPr>
        <w:t>Mme POLO</w:t>
      </w:r>
      <w:r w:rsidRPr="00456403">
        <w:rPr>
          <w:rFonts w:cstheme="minorHAnsi"/>
          <w:bCs/>
          <w:color w:val="000000" w:themeColor="text1"/>
          <w:szCs w:val="22"/>
        </w:rPr>
        <w:t xml:space="preserve"> </w:t>
      </w:r>
      <w:r>
        <w:rPr>
          <w:rFonts w:cstheme="minorHAnsi"/>
          <w:bCs/>
          <w:color w:val="000000" w:themeColor="text1"/>
        </w:rPr>
        <w:t xml:space="preserve">propose à </w:t>
      </w:r>
      <w:r w:rsidR="002E2A30">
        <w:rPr>
          <w:rFonts w:cstheme="minorHAnsi"/>
          <w:bCs/>
          <w:color w:val="000000" w:themeColor="text1"/>
        </w:rPr>
        <w:t>M.</w:t>
      </w:r>
      <w:r w:rsidR="00AF2263">
        <w:rPr>
          <w:rFonts w:cstheme="minorHAnsi"/>
          <w:bCs/>
          <w:color w:val="000000" w:themeColor="text1"/>
        </w:rPr>
        <w:t> </w:t>
      </w:r>
      <w:r>
        <w:rPr>
          <w:rFonts w:cstheme="minorHAnsi"/>
          <w:bCs/>
          <w:color w:val="000000" w:themeColor="text1"/>
        </w:rPr>
        <w:t xml:space="preserve">DESHAYES de </w:t>
      </w:r>
      <w:r w:rsidR="002E2A30">
        <w:rPr>
          <w:rFonts w:cstheme="minorHAnsi"/>
          <w:bCs/>
          <w:color w:val="000000" w:themeColor="text1"/>
        </w:rPr>
        <w:t>poursuivre avec la présentation des indicateurs relatifs à Free Mobile.</w:t>
      </w:r>
    </w:p>
    <w:p w14:paraId="4E01C90E" w14:textId="5C2B0169" w:rsidR="002E2A30" w:rsidRDefault="00456403" w:rsidP="002E2A30">
      <w:pPr>
        <w:spacing w:after="120"/>
        <w:jc w:val="both"/>
        <w:rPr>
          <w:rFonts w:cstheme="minorHAnsi"/>
          <w:bCs/>
          <w:color w:val="000000" w:themeColor="text1"/>
        </w:rPr>
      </w:pPr>
      <w:r w:rsidRPr="00456403">
        <w:rPr>
          <w:rFonts w:cstheme="minorHAnsi"/>
          <w:b/>
          <w:color w:val="000000" w:themeColor="text1"/>
        </w:rPr>
        <w:t>M.</w:t>
      </w:r>
      <w:r w:rsidR="00AF2263">
        <w:rPr>
          <w:rFonts w:cstheme="minorHAnsi"/>
          <w:b/>
          <w:color w:val="000000" w:themeColor="text1"/>
        </w:rPr>
        <w:t> </w:t>
      </w:r>
      <w:r w:rsidRPr="00456403">
        <w:rPr>
          <w:rFonts w:cstheme="minorHAnsi"/>
          <w:b/>
          <w:color w:val="000000" w:themeColor="text1"/>
        </w:rPr>
        <w:t>DESHAYES</w:t>
      </w:r>
      <w:r>
        <w:rPr>
          <w:rFonts w:cstheme="minorHAnsi"/>
          <w:bCs/>
          <w:color w:val="000000" w:themeColor="text1"/>
        </w:rPr>
        <w:t xml:space="preserve"> </w:t>
      </w:r>
      <w:r w:rsidR="002E2A30">
        <w:rPr>
          <w:rFonts w:cstheme="minorHAnsi"/>
          <w:bCs/>
          <w:color w:val="000000" w:themeColor="text1"/>
        </w:rPr>
        <w:t>indique que près de 830</w:t>
      </w:r>
      <w:r w:rsidR="00AF2263">
        <w:rPr>
          <w:rFonts w:cstheme="minorHAnsi"/>
          <w:bCs/>
          <w:color w:val="000000" w:themeColor="text1"/>
        </w:rPr>
        <w:t> </w:t>
      </w:r>
      <w:r w:rsidR="002E2A30">
        <w:rPr>
          <w:rFonts w:cstheme="minorHAnsi"/>
          <w:bCs/>
          <w:color w:val="000000" w:themeColor="text1"/>
        </w:rPr>
        <w:t>collaborateurs ont été questionnés. Le taux de satisfaction global</w:t>
      </w:r>
      <w:r w:rsidR="00D93D49">
        <w:rPr>
          <w:rFonts w:cstheme="minorHAnsi"/>
          <w:bCs/>
          <w:color w:val="000000" w:themeColor="text1"/>
        </w:rPr>
        <w:t>e</w:t>
      </w:r>
      <w:r w:rsidR="002E2A30">
        <w:rPr>
          <w:rFonts w:cstheme="minorHAnsi"/>
          <w:bCs/>
          <w:color w:val="000000" w:themeColor="text1"/>
        </w:rPr>
        <w:t xml:space="preserve"> s’élève à </w:t>
      </w:r>
      <w:r w:rsidR="006C649F">
        <w:rPr>
          <w:rFonts w:cstheme="minorHAnsi"/>
          <w:bCs/>
          <w:color w:val="000000" w:themeColor="text1"/>
        </w:rPr>
        <w:t>86</w:t>
      </w:r>
      <w:r w:rsidR="00AF2263">
        <w:rPr>
          <w:rFonts w:cstheme="minorHAnsi"/>
          <w:bCs/>
          <w:color w:val="000000" w:themeColor="text1"/>
        </w:rPr>
        <w:t> </w:t>
      </w:r>
      <w:r w:rsidR="002E2A30">
        <w:rPr>
          <w:rFonts w:cstheme="minorHAnsi"/>
          <w:bCs/>
          <w:color w:val="000000" w:themeColor="text1"/>
        </w:rPr>
        <w:t>%</w:t>
      </w:r>
      <w:r w:rsidR="00D93D49">
        <w:rPr>
          <w:rFonts w:cstheme="minorHAnsi"/>
          <w:bCs/>
          <w:color w:val="000000" w:themeColor="text1"/>
        </w:rPr>
        <w:t xml:space="preserve"> en</w:t>
      </w:r>
      <w:r w:rsidR="002E2A30">
        <w:rPr>
          <w:rFonts w:cstheme="minorHAnsi"/>
          <w:bCs/>
          <w:color w:val="000000" w:themeColor="text1"/>
        </w:rPr>
        <w:t xml:space="preserve"> 2022, pour un taux de participation d’environ 71</w:t>
      </w:r>
      <w:r w:rsidR="00AF2263">
        <w:rPr>
          <w:rFonts w:cstheme="minorHAnsi"/>
          <w:bCs/>
          <w:color w:val="000000" w:themeColor="text1"/>
        </w:rPr>
        <w:t> </w:t>
      </w:r>
      <w:r w:rsidR="002E2A30">
        <w:rPr>
          <w:rFonts w:cstheme="minorHAnsi"/>
          <w:bCs/>
          <w:color w:val="000000" w:themeColor="text1"/>
        </w:rPr>
        <w:t>%. Les différents items ont obtenu les scores suivants :</w:t>
      </w:r>
    </w:p>
    <w:p w14:paraId="69934892" w14:textId="100085CD"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Fierté d’appartenance : 97</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5253E7E6" w14:textId="74C3F650"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Sécurité : 98</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77F43ABE" w14:textId="05F98264"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Management : 86</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6F7E8335" w14:textId="7A787286"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Sens du travail : 94</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637C6F94" w14:textId="0F1828BE"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Intérêt du travail : 95</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6D2A85D1" w14:textId="0B651C8F" w:rsidR="006C649F" w:rsidRDefault="00E05826"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Équilibre</w:t>
      </w:r>
      <w:r w:rsidR="006C649F">
        <w:rPr>
          <w:rFonts w:cstheme="minorHAnsi"/>
          <w:bCs/>
          <w:color w:val="000000" w:themeColor="text1"/>
        </w:rPr>
        <w:t xml:space="preserve"> vie privée/vie professionnelle : 93</w:t>
      </w:r>
      <w:r w:rsidR="00AF2263">
        <w:rPr>
          <w:rFonts w:cstheme="minorHAnsi"/>
          <w:bCs/>
          <w:color w:val="000000" w:themeColor="text1"/>
        </w:rPr>
        <w:t> </w:t>
      </w:r>
      <w:r w:rsidR="006C649F">
        <w:rPr>
          <w:rFonts w:cstheme="minorHAnsi"/>
          <w:bCs/>
          <w:color w:val="000000" w:themeColor="text1"/>
        </w:rPr>
        <w:t>%</w:t>
      </w:r>
    </w:p>
    <w:p w14:paraId="37D16D30" w14:textId="38D577BF"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Ambiance au travail : 87</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206D641E" w14:textId="219940B9"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Perspectives : 90</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78569DE8" w14:textId="79B78040" w:rsidR="006C649F"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 xml:space="preserve">La rémunération : </w:t>
      </w:r>
      <w:r w:rsidR="005C0D66">
        <w:rPr>
          <w:rFonts w:cstheme="minorHAnsi"/>
          <w:bCs/>
          <w:color w:val="000000" w:themeColor="text1"/>
        </w:rPr>
        <w:t>50</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2DF4B475" w14:textId="06B53BD1" w:rsidR="006C649F" w:rsidRPr="0067591D" w:rsidRDefault="006C649F" w:rsidP="006C649F">
      <w:pPr>
        <w:pStyle w:val="Paragraphedeliste"/>
        <w:numPr>
          <w:ilvl w:val="0"/>
          <w:numId w:val="45"/>
        </w:numPr>
        <w:spacing w:after="120"/>
        <w:jc w:val="both"/>
        <w:rPr>
          <w:rFonts w:cstheme="minorHAnsi"/>
          <w:bCs/>
          <w:color w:val="000000" w:themeColor="text1"/>
        </w:rPr>
      </w:pPr>
      <w:r>
        <w:rPr>
          <w:rFonts w:cstheme="minorHAnsi"/>
          <w:bCs/>
          <w:color w:val="000000" w:themeColor="text1"/>
        </w:rPr>
        <w:t xml:space="preserve">Les outils et méthodes de travail : </w:t>
      </w:r>
      <w:r w:rsidR="005C0D66">
        <w:rPr>
          <w:rFonts w:cstheme="minorHAnsi"/>
          <w:bCs/>
          <w:color w:val="000000" w:themeColor="text1"/>
        </w:rPr>
        <w:t>70</w:t>
      </w:r>
      <w:r w:rsidR="00AF2263">
        <w:rPr>
          <w:rFonts w:cstheme="minorHAnsi"/>
          <w:bCs/>
          <w:color w:val="000000" w:themeColor="text1"/>
        </w:rPr>
        <w:t> </w:t>
      </w:r>
      <w:r>
        <w:rPr>
          <w:rFonts w:cstheme="minorHAnsi"/>
          <w:bCs/>
          <w:color w:val="000000" w:themeColor="text1"/>
        </w:rPr>
        <w:t>%.</w:t>
      </w:r>
    </w:p>
    <w:p w14:paraId="5080C5D2" w14:textId="70A48D9A" w:rsidR="00456403" w:rsidRDefault="006C649F" w:rsidP="00373A85">
      <w:pPr>
        <w:spacing w:after="120"/>
        <w:jc w:val="both"/>
        <w:rPr>
          <w:rFonts w:cstheme="minorHAnsi"/>
          <w:bCs/>
          <w:color w:val="000000" w:themeColor="text1"/>
        </w:rPr>
      </w:pPr>
      <w:r>
        <w:rPr>
          <w:rFonts w:cstheme="minorHAnsi"/>
          <w:bCs/>
          <w:color w:val="000000" w:themeColor="text1"/>
        </w:rPr>
        <w:t>5 items ont donc obtenu un score supérieur à 90</w:t>
      </w:r>
      <w:r w:rsidR="00AF2263">
        <w:rPr>
          <w:rFonts w:cstheme="minorHAnsi"/>
          <w:bCs/>
          <w:color w:val="000000" w:themeColor="text1"/>
        </w:rPr>
        <w:t> </w:t>
      </w:r>
      <w:r>
        <w:rPr>
          <w:rFonts w:cstheme="minorHAnsi"/>
          <w:bCs/>
          <w:color w:val="000000" w:themeColor="text1"/>
        </w:rPr>
        <w:t>%. 3 items ont obtenu un score situé entre 80</w:t>
      </w:r>
      <w:r w:rsidR="00AF2263">
        <w:rPr>
          <w:rFonts w:cstheme="minorHAnsi"/>
          <w:bCs/>
          <w:color w:val="000000" w:themeColor="text1"/>
        </w:rPr>
        <w:t> </w:t>
      </w:r>
      <w:r>
        <w:rPr>
          <w:rFonts w:cstheme="minorHAnsi"/>
          <w:bCs/>
          <w:color w:val="000000" w:themeColor="text1"/>
        </w:rPr>
        <w:t>% et 90</w:t>
      </w:r>
      <w:r w:rsidR="00AF2263">
        <w:rPr>
          <w:rFonts w:cstheme="minorHAnsi"/>
          <w:bCs/>
          <w:color w:val="000000" w:themeColor="text1"/>
        </w:rPr>
        <w:t> </w:t>
      </w:r>
      <w:r>
        <w:rPr>
          <w:rFonts w:cstheme="minorHAnsi"/>
          <w:bCs/>
          <w:color w:val="000000" w:themeColor="text1"/>
        </w:rPr>
        <w:t>%.</w:t>
      </w:r>
      <w:r w:rsidR="005C0D66">
        <w:rPr>
          <w:rFonts w:cstheme="minorHAnsi"/>
          <w:bCs/>
          <w:color w:val="000000" w:themeColor="text1"/>
        </w:rPr>
        <w:t xml:space="preserve"> Tous les items sont en progression, à l’exception de l’item «</w:t>
      </w:r>
      <w:r w:rsidR="00AF2263">
        <w:rPr>
          <w:rFonts w:cstheme="minorHAnsi"/>
          <w:bCs/>
          <w:color w:val="000000" w:themeColor="text1"/>
        </w:rPr>
        <w:t> </w:t>
      </w:r>
      <w:r w:rsidR="005C0D66">
        <w:rPr>
          <w:rFonts w:cstheme="minorHAnsi"/>
          <w:bCs/>
          <w:color w:val="000000" w:themeColor="text1"/>
        </w:rPr>
        <w:t>Outils et méthodes de travail</w:t>
      </w:r>
      <w:r w:rsidR="00AF2263">
        <w:rPr>
          <w:rFonts w:cstheme="minorHAnsi"/>
          <w:bCs/>
          <w:color w:val="000000" w:themeColor="text1"/>
        </w:rPr>
        <w:t> </w:t>
      </w:r>
      <w:r w:rsidR="005C0D66">
        <w:rPr>
          <w:rFonts w:cstheme="minorHAnsi"/>
          <w:bCs/>
          <w:color w:val="000000" w:themeColor="text1"/>
        </w:rPr>
        <w:t>» qui a régressé. L’item relatif à la rémunération a augmenté de 6</w:t>
      </w:r>
      <w:r w:rsidR="00AF2263">
        <w:rPr>
          <w:rFonts w:cstheme="minorHAnsi"/>
          <w:bCs/>
          <w:color w:val="000000" w:themeColor="text1"/>
        </w:rPr>
        <w:t> </w:t>
      </w:r>
      <w:r w:rsidR="005C0D66">
        <w:rPr>
          <w:rFonts w:cstheme="minorHAnsi"/>
          <w:bCs/>
          <w:color w:val="000000" w:themeColor="text1"/>
        </w:rPr>
        <w:t>points, même s’il est toujours plutôt bas.</w:t>
      </w:r>
    </w:p>
    <w:p w14:paraId="6CE7B5FA" w14:textId="3455C4C8" w:rsidR="005C0D66" w:rsidRDefault="005C0D66" w:rsidP="00373A85">
      <w:pPr>
        <w:spacing w:after="120"/>
        <w:jc w:val="both"/>
        <w:rPr>
          <w:rFonts w:cstheme="minorHAnsi"/>
          <w:bCs/>
          <w:color w:val="000000" w:themeColor="text1"/>
        </w:rPr>
      </w:pPr>
      <w:r>
        <w:rPr>
          <w:rFonts w:cstheme="minorHAnsi"/>
          <w:bCs/>
          <w:color w:val="000000" w:themeColor="text1"/>
        </w:rPr>
        <w:t>En résumé, la satisfaction globale est en hausse constante depuis l’année</w:t>
      </w:r>
      <w:r w:rsidR="00AF2263">
        <w:rPr>
          <w:rFonts w:cstheme="minorHAnsi"/>
          <w:bCs/>
          <w:color w:val="000000" w:themeColor="text1"/>
        </w:rPr>
        <w:t> </w:t>
      </w:r>
      <w:r>
        <w:rPr>
          <w:rFonts w:cstheme="minorHAnsi"/>
          <w:bCs/>
          <w:color w:val="000000" w:themeColor="text1"/>
        </w:rPr>
        <w:t xml:space="preserve">2019. </w:t>
      </w:r>
    </w:p>
    <w:p w14:paraId="46A1DAC7" w14:textId="24367F74" w:rsidR="000955B2" w:rsidRDefault="0077019B" w:rsidP="000955B2">
      <w:pPr>
        <w:spacing w:after="120"/>
        <w:jc w:val="both"/>
        <w:rPr>
          <w:rFonts w:cstheme="minorHAnsi"/>
          <w:bCs/>
          <w:color w:val="000000" w:themeColor="text1"/>
        </w:rPr>
      </w:pPr>
      <w:r>
        <w:rPr>
          <w:rFonts w:cstheme="minorHAnsi"/>
          <w:b/>
          <w:bCs/>
          <w:color w:val="000000" w:themeColor="text1"/>
        </w:rPr>
        <w:t>Régis CRITON</w:t>
      </w:r>
      <w:r w:rsidR="000955B2" w:rsidRPr="000955B2">
        <w:rPr>
          <w:rFonts w:cstheme="minorHAnsi"/>
          <w:b/>
          <w:bCs/>
          <w:color w:val="000000" w:themeColor="text1"/>
        </w:rPr>
        <w:t xml:space="preserve"> </w:t>
      </w:r>
      <w:r w:rsidR="005C0D66">
        <w:rPr>
          <w:rFonts w:cstheme="minorHAnsi"/>
          <w:bCs/>
          <w:color w:val="000000" w:themeColor="text1"/>
        </w:rPr>
        <w:t>s’enquiert du champ recouvert par l’item «</w:t>
      </w:r>
      <w:r w:rsidR="00AF2263">
        <w:rPr>
          <w:rFonts w:cstheme="minorHAnsi"/>
          <w:bCs/>
          <w:color w:val="000000" w:themeColor="text1"/>
        </w:rPr>
        <w:t> </w:t>
      </w:r>
      <w:r w:rsidR="005C0D66">
        <w:rPr>
          <w:rFonts w:cstheme="minorHAnsi"/>
          <w:bCs/>
          <w:color w:val="000000" w:themeColor="text1"/>
        </w:rPr>
        <w:t>Outils et méthodes de travail</w:t>
      </w:r>
      <w:r w:rsidR="00AF2263">
        <w:rPr>
          <w:rFonts w:cstheme="minorHAnsi"/>
          <w:bCs/>
          <w:color w:val="000000" w:themeColor="text1"/>
        </w:rPr>
        <w:t> </w:t>
      </w:r>
      <w:r w:rsidR="005C0D66">
        <w:rPr>
          <w:rFonts w:cstheme="minorHAnsi"/>
          <w:bCs/>
          <w:color w:val="000000" w:themeColor="text1"/>
        </w:rPr>
        <w:t xml:space="preserve">». </w:t>
      </w:r>
    </w:p>
    <w:p w14:paraId="064EE536" w14:textId="2AED9718" w:rsidR="000955B2" w:rsidRDefault="000955B2" w:rsidP="000955B2">
      <w:pPr>
        <w:spacing w:after="120"/>
        <w:jc w:val="both"/>
        <w:rPr>
          <w:rFonts w:cstheme="minorHAnsi"/>
          <w:bCs/>
          <w:color w:val="000000" w:themeColor="text1"/>
        </w:rPr>
      </w:pPr>
      <w:r w:rsidRPr="000955B2">
        <w:rPr>
          <w:rFonts w:cstheme="minorHAnsi"/>
          <w:b/>
          <w:bCs/>
          <w:color w:val="000000" w:themeColor="text1"/>
        </w:rPr>
        <w:t>M.</w:t>
      </w:r>
      <w:r w:rsidR="00AF2263">
        <w:rPr>
          <w:rFonts w:cstheme="minorHAnsi"/>
          <w:b/>
          <w:bCs/>
          <w:color w:val="000000" w:themeColor="text1"/>
        </w:rPr>
        <w:t> </w:t>
      </w:r>
      <w:r w:rsidRPr="000955B2">
        <w:rPr>
          <w:rFonts w:cstheme="minorHAnsi"/>
          <w:b/>
          <w:bCs/>
          <w:color w:val="000000" w:themeColor="text1"/>
        </w:rPr>
        <w:t>DESHAYES</w:t>
      </w:r>
      <w:r w:rsidRPr="000955B2">
        <w:rPr>
          <w:rFonts w:cstheme="minorHAnsi"/>
          <w:bCs/>
          <w:color w:val="000000" w:themeColor="text1"/>
        </w:rPr>
        <w:t xml:space="preserve"> </w:t>
      </w:r>
      <w:r w:rsidR="005C0D66">
        <w:rPr>
          <w:rFonts w:cstheme="minorHAnsi"/>
          <w:bCs/>
          <w:color w:val="000000" w:themeColor="text1"/>
        </w:rPr>
        <w:t>répond que c’est la proposition suivante qui a été soumise à l’appréciation des salariés : «</w:t>
      </w:r>
      <w:r w:rsidR="00AF2263">
        <w:rPr>
          <w:rFonts w:cstheme="minorHAnsi"/>
          <w:bCs/>
          <w:color w:val="000000" w:themeColor="text1"/>
        </w:rPr>
        <w:t> </w:t>
      </w:r>
      <w:r w:rsidR="005C0D66">
        <w:rPr>
          <w:rFonts w:cstheme="minorHAnsi"/>
          <w:bCs/>
          <w:color w:val="000000" w:themeColor="text1"/>
        </w:rPr>
        <w:t>Nos méthodes de travail nous permettent d’accomplir efficacement un travail de qualité</w:t>
      </w:r>
      <w:r w:rsidR="00AF2263">
        <w:rPr>
          <w:rFonts w:cstheme="minorHAnsi"/>
          <w:bCs/>
          <w:color w:val="000000" w:themeColor="text1"/>
        </w:rPr>
        <w:t> </w:t>
      </w:r>
      <w:r w:rsidR="005C0D66">
        <w:rPr>
          <w:rFonts w:cstheme="minorHAnsi"/>
          <w:bCs/>
          <w:color w:val="000000" w:themeColor="text1"/>
        </w:rPr>
        <w:t>».</w:t>
      </w:r>
    </w:p>
    <w:p w14:paraId="7B6C39AE" w14:textId="12669680" w:rsidR="000955B2" w:rsidRDefault="0077019B" w:rsidP="000955B2">
      <w:pPr>
        <w:spacing w:after="120"/>
        <w:jc w:val="both"/>
        <w:rPr>
          <w:rFonts w:cstheme="minorHAnsi"/>
          <w:bCs/>
          <w:color w:val="000000" w:themeColor="text1"/>
        </w:rPr>
      </w:pPr>
      <w:r>
        <w:rPr>
          <w:rFonts w:cstheme="minorHAnsi"/>
          <w:b/>
          <w:bCs/>
          <w:color w:val="000000" w:themeColor="text1"/>
        </w:rPr>
        <w:t>Régis CRITON</w:t>
      </w:r>
      <w:r w:rsidR="000955B2" w:rsidRPr="000955B2">
        <w:rPr>
          <w:rFonts w:cstheme="minorHAnsi"/>
          <w:b/>
          <w:bCs/>
          <w:color w:val="000000" w:themeColor="text1"/>
        </w:rPr>
        <w:t xml:space="preserve"> </w:t>
      </w:r>
      <w:r w:rsidR="00A9695A">
        <w:rPr>
          <w:rFonts w:cstheme="minorHAnsi"/>
          <w:bCs/>
          <w:color w:val="000000" w:themeColor="text1"/>
        </w:rPr>
        <w:t>note qu’il pourrait s’avérer pertinent d’organiser des formations, de manière à faire bénéficier le personnel de meilleures méthodes de travail.</w:t>
      </w:r>
    </w:p>
    <w:p w14:paraId="00078675" w14:textId="1245FFB6" w:rsidR="000955B2" w:rsidRDefault="000955B2" w:rsidP="000955B2">
      <w:pPr>
        <w:spacing w:after="120"/>
        <w:jc w:val="both"/>
        <w:rPr>
          <w:rFonts w:cstheme="minorHAnsi"/>
          <w:bCs/>
          <w:color w:val="000000" w:themeColor="text1"/>
        </w:rPr>
      </w:pPr>
      <w:r w:rsidRPr="000955B2">
        <w:rPr>
          <w:rFonts w:cstheme="minorHAnsi"/>
          <w:b/>
          <w:bCs/>
          <w:color w:val="000000" w:themeColor="text1"/>
        </w:rPr>
        <w:t>M.</w:t>
      </w:r>
      <w:r w:rsidR="00AF2263">
        <w:rPr>
          <w:rFonts w:cstheme="minorHAnsi"/>
          <w:b/>
          <w:bCs/>
          <w:color w:val="000000" w:themeColor="text1"/>
        </w:rPr>
        <w:t> </w:t>
      </w:r>
      <w:r w:rsidRPr="000955B2">
        <w:rPr>
          <w:rFonts w:cstheme="minorHAnsi"/>
          <w:b/>
          <w:bCs/>
          <w:color w:val="000000" w:themeColor="text1"/>
        </w:rPr>
        <w:t>DESHAYES</w:t>
      </w:r>
      <w:r w:rsidRPr="000955B2">
        <w:rPr>
          <w:rFonts w:cstheme="minorHAnsi"/>
          <w:bCs/>
          <w:color w:val="000000" w:themeColor="text1"/>
        </w:rPr>
        <w:t xml:space="preserve"> </w:t>
      </w:r>
      <w:r w:rsidR="00A9695A">
        <w:rPr>
          <w:rFonts w:cstheme="minorHAnsi"/>
          <w:bCs/>
          <w:color w:val="000000" w:themeColor="text1"/>
        </w:rPr>
        <w:t>indique que plusieurs pistes de réflexion seront étudiées.</w:t>
      </w:r>
    </w:p>
    <w:p w14:paraId="7FA7DDBE" w14:textId="3B5850EA" w:rsidR="000955B2" w:rsidRDefault="0077019B" w:rsidP="000955B2">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0955B2" w:rsidRPr="000955B2">
        <w:rPr>
          <w:rFonts w:cstheme="minorHAnsi"/>
          <w:b/>
          <w:bCs/>
          <w:color w:val="000000" w:themeColor="text1"/>
        </w:rPr>
        <w:t xml:space="preserve"> </w:t>
      </w:r>
      <w:r w:rsidR="00A9695A">
        <w:rPr>
          <w:rFonts w:cstheme="minorHAnsi"/>
          <w:bCs/>
          <w:color w:val="000000" w:themeColor="text1"/>
        </w:rPr>
        <w:t>remarque que la présentation ne souligne pas assez les deux points négatifs que constituent la rémunération ainsi que les outils et méthodes de travail.</w:t>
      </w:r>
    </w:p>
    <w:p w14:paraId="0B8352A0" w14:textId="56E89EBA" w:rsidR="000955B2" w:rsidRDefault="000955B2" w:rsidP="000955B2">
      <w:pPr>
        <w:spacing w:after="120"/>
        <w:jc w:val="both"/>
        <w:rPr>
          <w:rFonts w:cstheme="minorHAnsi"/>
          <w:bCs/>
          <w:color w:val="000000" w:themeColor="text1"/>
        </w:rPr>
      </w:pPr>
      <w:r w:rsidRPr="000955B2">
        <w:rPr>
          <w:rFonts w:cstheme="minorHAnsi"/>
          <w:b/>
          <w:bCs/>
          <w:color w:val="000000" w:themeColor="text1"/>
        </w:rPr>
        <w:t>M.</w:t>
      </w:r>
      <w:r w:rsidR="00AF2263">
        <w:rPr>
          <w:rFonts w:cstheme="minorHAnsi"/>
          <w:b/>
          <w:bCs/>
          <w:color w:val="000000" w:themeColor="text1"/>
        </w:rPr>
        <w:t> </w:t>
      </w:r>
      <w:r w:rsidRPr="000955B2">
        <w:rPr>
          <w:rFonts w:cstheme="minorHAnsi"/>
          <w:b/>
          <w:bCs/>
          <w:color w:val="000000" w:themeColor="text1"/>
        </w:rPr>
        <w:t>DESHAYES</w:t>
      </w:r>
      <w:r w:rsidRPr="000955B2">
        <w:rPr>
          <w:rFonts w:cstheme="minorHAnsi"/>
          <w:bCs/>
          <w:color w:val="000000" w:themeColor="text1"/>
        </w:rPr>
        <w:t xml:space="preserve"> </w:t>
      </w:r>
      <w:r w:rsidR="00A9695A">
        <w:rPr>
          <w:rFonts w:cstheme="minorHAnsi"/>
          <w:bCs/>
          <w:color w:val="000000" w:themeColor="text1"/>
        </w:rPr>
        <w:t>explique que ces sujets ont bien été évoqués au cours de la présentation.</w:t>
      </w:r>
    </w:p>
    <w:p w14:paraId="6B1A22B2" w14:textId="0DB3AD1F" w:rsidR="000955B2" w:rsidRDefault="0077019B" w:rsidP="000955B2">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0955B2" w:rsidRPr="000955B2">
        <w:rPr>
          <w:rFonts w:cstheme="minorHAnsi"/>
          <w:b/>
          <w:bCs/>
          <w:color w:val="000000" w:themeColor="text1"/>
        </w:rPr>
        <w:t xml:space="preserve"> </w:t>
      </w:r>
      <w:r w:rsidR="00A9695A">
        <w:rPr>
          <w:rFonts w:cstheme="minorHAnsi"/>
          <w:bCs/>
          <w:color w:val="000000" w:themeColor="text1"/>
        </w:rPr>
        <w:t>le concède. Ils ont cela dit été quelque peu occultés par les points positifs.</w:t>
      </w:r>
    </w:p>
    <w:p w14:paraId="6CC7EA75" w14:textId="79280107" w:rsidR="000955B2" w:rsidRDefault="000955B2" w:rsidP="000955B2">
      <w:pPr>
        <w:spacing w:after="120"/>
        <w:jc w:val="both"/>
        <w:rPr>
          <w:rFonts w:cstheme="minorHAnsi"/>
          <w:bCs/>
          <w:color w:val="000000" w:themeColor="text1"/>
        </w:rPr>
      </w:pPr>
      <w:r w:rsidRPr="000955B2">
        <w:rPr>
          <w:rFonts w:cstheme="minorHAnsi"/>
          <w:b/>
          <w:bCs/>
          <w:color w:val="000000" w:themeColor="text1"/>
          <w:szCs w:val="22"/>
        </w:rPr>
        <w:t>Mme POLO</w:t>
      </w:r>
      <w:r w:rsidRPr="000955B2">
        <w:rPr>
          <w:rFonts w:cstheme="minorHAnsi"/>
          <w:bCs/>
          <w:color w:val="000000" w:themeColor="text1"/>
          <w:szCs w:val="22"/>
        </w:rPr>
        <w:t xml:space="preserve"> </w:t>
      </w:r>
      <w:r w:rsidR="00A9695A">
        <w:rPr>
          <w:rFonts w:cstheme="minorHAnsi"/>
          <w:bCs/>
          <w:color w:val="000000" w:themeColor="text1"/>
        </w:rPr>
        <w:t>précise que la rémunération et les outils et méthodes de travail ne sont pas, en tant que tels, des points négatifs. Il s’agit plutôt de points à améliorer. Aussi, comme il a été dit, des plans d’action sont à l’étude sur ces sujets.</w:t>
      </w:r>
    </w:p>
    <w:p w14:paraId="1D3ABEED" w14:textId="16B115A3" w:rsidR="000955B2" w:rsidRDefault="0077019B" w:rsidP="000955B2">
      <w:pPr>
        <w:spacing w:after="120"/>
        <w:jc w:val="both"/>
        <w:rPr>
          <w:rFonts w:cstheme="minorHAnsi"/>
          <w:color w:val="000000" w:themeColor="text1"/>
        </w:rPr>
      </w:pPr>
      <w:proofErr w:type="spellStart"/>
      <w:r>
        <w:rPr>
          <w:rFonts w:cstheme="minorHAnsi"/>
          <w:b/>
          <w:color w:val="000000" w:themeColor="text1"/>
        </w:rPr>
        <w:lastRenderedPageBreak/>
        <w:t>Fadil</w:t>
      </w:r>
      <w:proofErr w:type="spellEnd"/>
      <w:r>
        <w:rPr>
          <w:rFonts w:cstheme="minorHAnsi"/>
          <w:b/>
          <w:color w:val="000000" w:themeColor="text1"/>
        </w:rPr>
        <w:t xml:space="preserve"> KENDIRA</w:t>
      </w:r>
      <w:r w:rsidR="000955B2" w:rsidRPr="000955B2">
        <w:rPr>
          <w:rFonts w:cstheme="minorHAnsi"/>
          <w:b/>
          <w:color w:val="000000" w:themeColor="text1"/>
        </w:rPr>
        <w:t xml:space="preserve"> </w:t>
      </w:r>
      <w:r w:rsidR="00A9695A">
        <w:rPr>
          <w:rFonts w:cstheme="minorHAnsi"/>
          <w:color w:val="000000" w:themeColor="text1"/>
        </w:rPr>
        <w:t>insiste sur le fait que ces points ont été éludés.</w:t>
      </w:r>
    </w:p>
    <w:p w14:paraId="1CB1A3FA" w14:textId="46472980" w:rsidR="000955B2" w:rsidRDefault="000955B2" w:rsidP="000955B2">
      <w:pPr>
        <w:spacing w:after="120"/>
        <w:jc w:val="both"/>
        <w:rPr>
          <w:rFonts w:cstheme="minorHAnsi"/>
          <w:color w:val="000000" w:themeColor="text1"/>
        </w:rPr>
      </w:pPr>
      <w:r w:rsidRPr="000955B2">
        <w:rPr>
          <w:rFonts w:cstheme="minorHAnsi"/>
          <w:b/>
          <w:color w:val="000000" w:themeColor="text1"/>
          <w:szCs w:val="22"/>
        </w:rPr>
        <w:t>M. TARNEAUD</w:t>
      </w:r>
      <w:r w:rsidRPr="000955B2">
        <w:rPr>
          <w:rFonts w:cstheme="minorHAnsi"/>
          <w:color w:val="000000" w:themeColor="text1"/>
          <w:szCs w:val="22"/>
        </w:rPr>
        <w:t xml:space="preserve"> </w:t>
      </w:r>
      <w:r w:rsidR="00A9695A">
        <w:rPr>
          <w:rFonts w:cstheme="minorHAnsi"/>
          <w:color w:val="000000" w:themeColor="text1"/>
        </w:rPr>
        <w:t>répond que la présentation a bien indiqué qu’il existait des poin</w:t>
      </w:r>
      <w:r w:rsidR="005A082C">
        <w:rPr>
          <w:rFonts w:cstheme="minorHAnsi"/>
          <w:color w:val="000000" w:themeColor="text1"/>
        </w:rPr>
        <w:t>ts forts et des points d’amélioration.</w:t>
      </w:r>
    </w:p>
    <w:p w14:paraId="7E2C8269" w14:textId="5B4230E0" w:rsidR="00010DE4" w:rsidRDefault="000955B2" w:rsidP="000955B2">
      <w:pPr>
        <w:spacing w:after="120"/>
        <w:jc w:val="both"/>
        <w:rPr>
          <w:rFonts w:cstheme="minorHAnsi"/>
          <w:color w:val="000000" w:themeColor="text1"/>
        </w:rPr>
      </w:pPr>
      <w:r w:rsidRPr="000955B2">
        <w:rPr>
          <w:rFonts w:cstheme="minorHAnsi"/>
          <w:b/>
          <w:color w:val="000000" w:themeColor="text1"/>
          <w:szCs w:val="22"/>
        </w:rPr>
        <w:t>Mme POLO</w:t>
      </w:r>
      <w:r w:rsidRPr="000955B2">
        <w:rPr>
          <w:rFonts w:cstheme="minorHAnsi"/>
          <w:color w:val="000000" w:themeColor="text1"/>
          <w:szCs w:val="22"/>
        </w:rPr>
        <w:t xml:space="preserve"> </w:t>
      </w:r>
      <w:r w:rsidR="005A082C">
        <w:rPr>
          <w:rFonts w:cstheme="minorHAnsi"/>
          <w:color w:val="000000" w:themeColor="text1"/>
        </w:rPr>
        <w:t xml:space="preserve">souligne enfin que malgré ces points, qui restent à améliorer, il faut se réjouir des bons résultats obtenus par le baromètre social. Les salariés sont contents de travailler au sein du groupe. </w:t>
      </w:r>
    </w:p>
    <w:p w14:paraId="3C158D29" w14:textId="3E2D2D67" w:rsidR="00010DE4" w:rsidRDefault="0077019B" w:rsidP="000955B2">
      <w:pPr>
        <w:spacing w:after="120"/>
        <w:jc w:val="both"/>
        <w:rPr>
          <w:rFonts w:cstheme="minorHAnsi"/>
          <w:color w:val="000000" w:themeColor="text1"/>
        </w:rPr>
      </w:pPr>
      <w:r>
        <w:rPr>
          <w:rFonts w:cstheme="minorHAnsi"/>
          <w:b/>
          <w:color w:val="000000" w:themeColor="text1"/>
        </w:rPr>
        <w:t>Thomas DOASSANS</w:t>
      </w:r>
      <w:r w:rsidR="00010DE4" w:rsidRPr="00010DE4">
        <w:rPr>
          <w:rFonts w:cstheme="minorHAnsi"/>
          <w:b/>
          <w:color w:val="000000" w:themeColor="text1"/>
        </w:rPr>
        <w:t xml:space="preserve"> </w:t>
      </w:r>
      <w:r w:rsidR="005A082C">
        <w:rPr>
          <w:rFonts w:cstheme="minorHAnsi"/>
          <w:color w:val="000000" w:themeColor="text1"/>
        </w:rPr>
        <w:t>note en outre que l’item «</w:t>
      </w:r>
      <w:r w:rsidR="00AF2263">
        <w:rPr>
          <w:rFonts w:cstheme="minorHAnsi"/>
          <w:color w:val="000000" w:themeColor="text1"/>
        </w:rPr>
        <w:t> </w:t>
      </w:r>
      <w:r w:rsidR="00E05826">
        <w:rPr>
          <w:rFonts w:cstheme="minorHAnsi"/>
          <w:color w:val="000000" w:themeColor="text1"/>
        </w:rPr>
        <w:t>Équilibre</w:t>
      </w:r>
      <w:r w:rsidR="005A082C">
        <w:rPr>
          <w:rFonts w:cstheme="minorHAnsi"/>
          <w:color w:val="000000" w:themeColor="text1"/>
        </w:rPr>
        <w:t xml:space="preserve"> vie privée/vie professionnelle</w:t>
      </w:r>
      <w:r w:rsidR="00AF2263">
        <w:rPr>
          <w:rFonts w:cstheme="minorHAnsi"/>
          <w:color w:val="000000" w:themeColor="text1"/>
        </w:rPr>
        <w:t> </w:t>
      </w:r>
      <w:r w:rsidR="005A082C">
        <w:rPr>
          <w:rFonts w:cstheme="minorHAnsi"/>
          <w:color w:val="000000" w:themeColor="text1"/>
        </w:rPr>
        <w:t>» a beaucoup progressé. Il demande si cette progression est à mettre sur le compte de la mise en place du télétravail.</w:t>
      </w:r>
    </w:p>
    <w:p w14:paraId="19F69648" w14:textId="687FD17A" w:rsidR="00010DE4" w:rsidRDefault="00010DE4" w:rsidP="000955B2">
      <w:pPr>
        <w:spacing w:after="120"/>
        <w:jc w:val="both"/>
        <w:rPr>
          <w:rFonts w:cstheme="minorHAnsi"/>
          <w:color w:val="000000" w:themeColor="text1"/>
        </w:rPr>
      </w:pPr>
      <w:r w:rsidRPr="00010DE4">
        <w:rPr>
          <w:rFonts w:cstheme="minorHAnsi"/>
          <w:b/>
          <w:color w:val="000000" w:themeColor="text1"/>
        </w:rPr>
        <w:t>M.</w:t>
      </w:r>
      <w:r w:rsidR="00AF2263">
        <w:rPr>
          <w:rFonts w:cstheme="minorHAnsi"/>
          <w:b/>
          <w:color w:val="000000" w:themeColor="text1"/>
        </w:rPr>
        <w:t> </w:t>
      </w:r>
      <w:r w:rsidRPr="00010DE4">
        <w:rPr>
          <w:rFonts w:cstheme="minorHAnsi"/>
          <w:b/>
          <w:color w:val="000000" w:themeColor="text1"/>
        </w:rPr>
        <w:t>DESHAYES</w:t>
      </w:r>
      <w:r w:rsidRPr="00010DE4">
        <w:rPr>
          <w:rFonts w:cstheme="minorHAnsi"/>
          <w:bCs/>
          <w:color w:val="000000" w:themeColor="text1"/>
        </w:rPr>
        <w:t xml:space="preserve"> </w:t>
      </w:r>
      <w:r w:rsidR="005A082C">
        <w:rPr>
          <w:rFonts w:cstheme="minorHAnsi"/>
          <w:color w:val="000000" w:themeColor="text1"/>
        </w:rPr>
        <w:t>répond qu’il est fort possible que le déploiement du télétravail ait effectivement contribué à cette amélioration.</w:t>
      </w:r>
    </w:p>
    <w:p w14:paraId="7FA35388" w14:textId="7A2FC007" w:rsidR="00010DE4" w:rsidRDefault="00652228" w:rsidP="000955B2">
      <w:pPr>
        <w:spacing w:after="120"/>
        <w:jc w:val="both"/>
        <w:rPr>
          <w:rFonts w:cstheme="minorHAnsi"/>
          <w:color w:val="000000" w:themeColor="text1"/>
        </w:rPr>
      </w:pPr>
      <w:r>
        <w:rPr>
          <w:rFonts w:cstheme="minorHAnsi"/>
          <w:b/>
          <w:color w:val="000000" w:themeColor="text1"/>
        </w:rPr>
        <w:t>Thomas DOASSANS</w:t>
      </w:r>
      <w:r w:rsidR="00010DE4" w:rsidRPr="00010DE4">
        <w:rPr>
          <w:rFonts w:cstheme="minorHAnsi"/>
          <w:b/>
          <w:color w:val="000000" w:themeColor="text1"/>
        </w:rPr>
        <w:t xml:space="preserve"> </w:t>
      </w:r>
      <w:r w:rsidR="005A082C">
        <w:rPr>
          <w:rFonts w:cstheme="minorHAnsi"/>
          <w:color w:val="000000" w:themeColor="text1"/>
        </w:rPr>
        <w:t>souligne qu’il pourrait s’avérer pertinent de songer à la mise en place d’un troisième jour de télétravail.</w:t>
      </w:r>
    </w:p>
    <w:p w14:paraId="0677B6E1" w14:textId="755F12E3" w:rsidR="00010DE4" w:rsidRDefault="00010DE4" w:rsidP="000955B2">
      <w:pPr>
        <w:spacing w:after="120"/>
        <w:jc w:val="both"/>
        <w:rPr>
          <w:rFonts w:cstheme="minorHAnsi"/>
          <w:color w:val="000000" w:themeColor="text1"/>
        </w:rPr>
      </w:pPr>
      <w:r w:rsidRPr="00010DE4">
        <w:rPr>
          <w:rFonts w:cstheme="minorHAnsi"/>
          <w:b/>
          <w:color w:val="000000" w:themeColor="text1"/>
        </w:rPr>
        <w:t>M.</w:t>
      </w:r>
      <w:r w:rsidR="00AF2263">
        <w:rPr>
          <w:rFonts w:cstheme="minorHAnsi"/>
          <w:b/>
          <w:color w:val="000000" w:themeColor="text1"/>
        </w:rPr>
        <w:t> </w:t>
      </w:r>
      <w:r w:rsidRPr="00010DE4">
        <w:rPr>
          <w:rFonts w:cstheme="minorHAnsi"/>
          <w:b/>
          <w:color w:val="000000" w:themeColor="text1"/>
        </w:rPr>
        <w:t>DESHAYES</w:t>
      </w:r>
      <w:r w:rsidRPr="00010DE4">
        <w:rPr>
          <w:rFonts w:cstheme="minorHAnsi"/>
          <w:bCs/>
          <w:color w:val="000000" w:themeColor="text1"/>
        </w:rPr>
        <w:t xml:space="preserve"> </w:t>
      </w:r>
      <w:r w:rsidR="005A082C">
        <w:rPr>
          <w:rFonts w:cstheme="minorHAnsi"/>
          <w:color w:val="000000" w:themeColor="text1"/>
        </w:rPr>
        <w:t>indique qu’il n’est pas certain que les collaborateurs soient demandeurs d’un jour de télétravail supplémentaire.</w:t>
      </w:r>
    </w:p>
    <w:p w14:paraId="5C28E2C0" w14:textId="28C80C47" w:rsidR="005A082C" w:rsidRPr="005A082C" w:rsidRDefault="005A082C" w:rsidP="000955B2">
      <w:pPr>
        <w:spacing w:after="120"/>
        <w:jc w:val="both"/>
        <w:rPr>
          <w:rFonts w:cstheme="minorHAnsi"/>
          <w:color w:val="000000" w:themeColor="text1"/>
        </w:rPr>
      </w:pPr>
      <w:r>
        <w:rPr>
          <w:rFonts w:cstheme="minorHAnsi"/>
          <w:b/>
          <w:color w:val="000000" w:themeColor="text1"/>
        </w:rPr>
        <w:t>M.</w:t>
      </w:r>
      <w:r w:rsidR="00AF2263">
        <w:rPr>
          <w:rFonts w:cstheme="minorHAnsi"/>
          <w:b/>
          <w:color w:val="000000" w:themeColor="text1"/>
        </w:rPr>
        <w:t> </w:t>
      </w:r>
      <w:r>
        <w:rPr>
          <w:rFonts w:cstheme="minorHAnsi"/>
          <w:b/>
          <w:color w:val="000000" w:themeColor="text1"/>
        </w:rPr>
        <w:t xml:space="preserve">TARNEAUD </w:t>
      </w:r>
      <w:r>
        <w:rPr>
          <w:rFonts w:cstheme="minorHAnsi"/>
          <w:color w:val="000000" w:themeColor="text1"/>
        </w:rPr>
        <w:t xml:space="preserve">ajoute que la DIRECCTE a expliqué que, </w:t>
      </w:r>
      <w:r w:rsidR="00EC22F9">
        <w:rPr>
          <w:rFonts w:cstheme="minorHAnsi"/>
          <w:color w:val="000000" w:themeColor="text1"/>
        </w:rPr>
        <w:t>dans l’ensemble</w:t>
      </w:r>
      <w:r>
        <w:rPr>
          <w:rFonts w:cstheme="minorHAnsi"/>
          <w:color w:val="000000" w:themeColor="text1"/>
        </w:rPr>
        <w:t xml:space="preserve">, les salariés ne </w:t>
      </w:r>
      <w:r w:rsidR="000E04AD">
        <w:rPr>
          <w:rFonts w:cstheme="minorHAnsi"/>
          <w:color w:val="000000" w:themeColor="text1"/>
        </w:rPr>
        <w:t>souhait</w:t>
      </w:r>
      <w:r w:rsidR="00D93D49">
        <w:rPr>
          <w:rFonts w:cstheme="minorHAnsi"/>
          <w:color w:val="000000" w:themeColor="text1"/>
        </w:rPr>
        <w:t>ai</w:t>
      </w:r>
      <w:r w:rsidR="000E04AD">
        <w:rPr>
          <w:rFonts w:cstheme="minorHAnsi"/>
          <w:color w:val="000000" w:themeColor="text1"/>
        </w:rPr>
        <w:t>ent pas disposer de trop de journées de télétravail. L’excès de télétravail peut en effet mener à un certain isolement.</w:t>
      </w:r>
    </w:p>
    <w:p w14:paraId="79789E0F" w14:textId="707C7427" w:rsidR="00010DE4" w:rsidRDefault="00652228" w:rsidP="00C321E7">
      <w:pPr>
        <w:spacing w:after="120"/>
        <w:jc w:val="both"/>
        <w:rPr>
          <w:rFonts w:cstheme="minorHAnsi"/>
          <w:color w:val="000000" w:themeColor="text1"/>
        </w:rPr>
      </w:pPr>
      <w:r>
        <w:rPr>
          <w:rFonts w:cstheme="minorHAnsi"/>
          <w:b/>
          <w:color w:val="000000" w:themeColor="text1"/>
        </w:rPr>
        <w:t>Régis CRITON</w:t>
      </w:r>
      <w:r w:rsidR="00010DE4" w:rsidRPr="00010DE4">
        <w:rPr>
          <w:rFonts w:cstheme="minorHAnsi"/>
          <w:b/>
          <w:color w:val="000000" w:themeColor="text1"/>
        </w:rPr>
        <w:t xml:space="preserve"> </w:t>
      </w:r>
      <w:r w:rsidR="000E04AD">
        <w:rPr>
          <w:rFonts w:cstheme="minorHAnsi"/>
          <w:color w:val="000000" w:themeColor="text1"/>
        </w:rPr>
        <w:t>remarque que, chez Free Mobile, une proportion importante des salariés télétravaillent toute l’année, même hors période COVID-19.</w:t>
      </w:r>
    </w:p>
    <w:p w14:paraId="05A3A737" w14:textId="4F00ED6F" w:rsidR="00010DE4" w:rsidRDefault="00010DE4" w:rsidP="00C321E7">
      <w:pPr>
        <w:spacing w:after="120"/>
        <w:jc w:val="both"/>
        <w:rPr>
          <w:rFonts w:cstheme="minorHAnsi"/>
          <w:color w:val="000000" w:themeColor="text1"/>
        </w:rPr>
      </w:pPr>
      <w:r w:rsidRPr="00010DE4">
        <w:rPr>
          <w:rFonts w:cstheme="minorHAnsi"/>
          <w:b/>
          <w:color w:val="000000" w:themeColor="text1"/>
          <w:szCs w:val="22"/>
        </w:rPr>
        <w:t>M. TARNEAUD</w:t>
      </w:r>
      <w:r w:rsidRPr="00010DE4">
        <w:rPr>
          <w:rFonts w:cstheme="minorHAnsi"/>
          <w:color w:val="000000" w:themeColor="text1"/>
          <w:szCs w:val="22"/>
        </w:rPr>
        <w:t xml:space="preserve"> </w:t>
      </w:r>
      <w:r w:rsidR="000E04AD">
        <w:rPr>
          <w:rFonts w:cstheme="minorHAnsi"/>
          <w:color w:val="000000" w:themeColor="text1"/>
        </w:rPr>
        <w:t>propose à Mme</w:t>
      </w:r>
      <w:r w:rsidR="00AF2263">
        <w:rPr>
          <w:rFonts w:cstheme="minorHAnsi"/>
          <w:color w:val="000000" w:themeColor="text1"/>
        </w:rPr>
        <w:t> </w:t>
      </w:r>
      <w:r w:rsidR="000E04AD">
        <w:rPr>
          <w:rFonts w:cstheme="minorHAnsi"/>
          <w:color w:val="000000" w:themeColor="text1"/>
        </w:rPr>
        <w:t>MANICHINO de poursuivre avec la présentation des indicateurs relatifs à l’entité Free Réseau/Free Infra.</w:t>
      </w:r>
    </w:p>
    <w:p w14:paraId="1A7B6C3F" w14:textId="305A88BD" w:rsidR="00010DE4" w:rsidRDefault="00010DE4" w:rsidP="000955B2">
      <w:pPr>
        <w:spacing w:after="120"/>
        <w:jc w:val="both"/>
        <w:rPr>
          <w:rFonts w:cstheme="minorHAnsi"/>
          <w:color w:val="000000" w:themeColor="text1"/>
          <w:szCs w:val="22"/>
        </w:rPr>
      </w:pPr>
      <w:r w:rsidRPr="00010DE4">
        <w:rPr>
          <w:rFonts w:cstheme="minorHAnsi"/>
          <w:b/>
          <w:color w:val="000000" w:themeColor="text1"/>
          <w:szCs w:val="22"/>
        </w:rPr>
        <w:t>Mme</w:t>
      </w:r>
      <w:r w:rsidR="00AF2263">
        <w:rPr>
          <w:rFonts w:cstheme="minorHAnsi"/>
          <w:b/>
          <w:color w:val="000000" w:themeColor="text1"/>
          <w:szCs w:val="22"/>
        </w:rPr>
        <w:t> </w:t>
      </w:r>
      <w:r w:rsidRPr="00010DE4">
        <w:rPr>
          <w:rFonts w:cstheme="minorHAnsi"/>
          <w:b/>
          <w:color w:val="000000" w:themeColor="text1"/>
          <w:szCs w:val="22"/>
        </w:rPr>
        <w:t>MANICHINO</w:t>
      </w:r>
      <w:r w:rsidRPr="00010DE4">
        <w:rPr>
          <w:rFonts w:cstheme="minorHAnsi"/>
          <w:b/>
          <w:bCs/>
          <w:color w:val="000000" w:themeColor="text1"/>
          <w:szCs w:val="22"/>
        </w:rPr>
        <w:t xml:space="preserve"> </w:t>
      </w:r>
      <w:r w:rsidR="000E04AD">
        <w:rPr>
          <w:rFonts w:cstheme="minorHAnsi"/>
          <w:color w:val="000000" w:themeColor="text1"/>
          <w:szCs w:val="22"/>
        </w:rPr>
        <w:t>indique que le taux de participation de l’entité Free Réseau/Free Infra s’élève à 46</w:t>
      </w:r>
      <w:r w:rsidR="00AF2263">
        <w:rPr>
          <w:rFonts w:cstheme="minorHAnsi"/>
          <w:color w:val="000000" w:themeColor="text1"/>
          <w:szCs w:val="22"/>
        </w:rPr>
        <w:t> </w:t>
      </w:r>
      <w:r w:rsidR="000E04AD">
        <w:rPr>
          <w:rFonts w:cstheme="minorHAnsi"/>
          <w:color w:val="000000" w:themeColor="text1"/>
          <w:szCs w:val="22"/>
        </w:rPr>
        <w:t>%. C’est-à-dire qu’environ 850</w:t>
      </w:r>
      <w:r w:rsidR="00AF2263">
        <w:rPr>
          <w:rFonts w:cstheme="minorHAnsi"/>
          <w:color w:val="000000" w:themeColor="text1"/>
          <w:szCs w:val="22"/>
        </w:rPr>
        <w:t> </w:t>
      </w:r>
      <w:r w:rsidR="000E04AD">
        <w:rPr>
          <w:rFonts w:cstheme="minorHAnsi"/>
          <w:color w:val="000000" w:themeColor="text1"/>
          <w:szCs w:val="22"/>
        </w:rPr>
        <w:t>collaborateurs ont effectivement répondu à l’enquête. Le taux de satisfaction globale est en baisse de 1</w:t>
      </w:r>
      <w:r w:rsidR="00AF2263">
        <w:rPr>
          <w:rFonts w:cstheme="minorHAnsi"/>
          <w:color w:val="000000" w:themeColor="text1"/>
          <w:szCs w:val="22"/>
        </w:rPr>
        <w:t> </w:t>
      </w:r>
      <w:r w:rsidR="000E04AD">
        <w:rPr>
          <w:rFonts w:cstheme="minorHAnsi"/>
          <w:color w:val="000000" w:themeColor="text1"/>
          <w:szCs w:val="22"/>
        </w:rPr>
        <w:t>%, pour atteindre 76</w:t>
      </w:r>
      <w:r w:rsidR="00AF2263">
        <w:rPr>
          <w:rFonts w:cstheme="minorHAnsi"/>
          <w:color w:val="000000" w:themeColor="text1"/>
          <w:szCs w:val="22"/>
        </w:rPr>
        <w:t> </w:t>
      </w:r>
      <w:r w:rsidR="000E04AD">
        <w:rPr>
          <w:rFonts w:cstheme="minorHAnsi"/>
          <w:color w:val="000000" w:themeColor="text1"/>
          <w:szCs w:val="22"/>
        </w:rPr>
        <w:t>%. Il est précisé que seuls 2</w:t>
      </w:r>
      <w:r w:rsidR="00AF2263">
        <w:rPr>
          <w:rFonts w:cstheme="minorHAnsi"/>
          <w:color w:val="000000" w:themeColor="text1"/>
          <w:szCs w:val="22"/>
        </w:rPr>
        <w:t> </w:t>
      </w:r>
      <w:r w:rsidR="000E04AD">
        <w:rPr>
          <w:rFonts w:cstheme="minorHAnsi"/>
          <w:color w:val="000000" w:themeColor="text1"/>
          <w:szCs w:val="22"/>
        </w:rPr>
        <w:t>salariés de l’entité Free Infra y ont répondu. Ils n’ont donc pas été intégrés au calcul de la moyenne.</w:t>
      </w:r>
    </w:p>
    <w:p w14:paraId="03624674" w14:textId="180E74CC" w:rsidR="000E04AD" w:rsidRDefault="000E04AD" w:rsidP="000955B2">
      <w:pPr>
        <w:spacing w:after="120"/>
        <w:jc w:val="both"/>
        <w:rPr>
          <w:rFonts w:cstheme="minorHAnsi"/>
          <w:color w:val="000000" w:themeColor="text1"/>
          <w:szCs w:val="22"/>
        </w:rPr>
      </w:pPr>
      <w:r>
        <w:rPr>
          <w:rFonts w:cstheme="minorHAnsi"/>
          <w:color w:val="000000" w:themeColor="text1"/>
          <w:szCs w:val="22"/>
        </w:rPr>
        <w:t xml:space="preserve">Les points forts sont les suivants : </w:t>
      </w:r>
    </w:p>
    <w:p w14:paraId="7DA37366" w14:textId="0E2F2084"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Les missions confiées</w:t>
      </w:r>
      <w:r w:rsidR="00AF2263">
        <w:rPr>
          <w:rFonts w:cstheme="minorHAnsi"/>
          <w:bCs/>
          <w:color w:val="000000" w:themeColor="text1"/>
          <w:szCs w:val="22"/>
        </w:rPr>
        <w:t> </w:t>
      </w:r>
      <w:r>
        <w:rPr>
          <w:rFonts w:cstheme="minorHAnsi"/>
          <w:bCs/>
          <w:color w:val="000000" w:themeColor="text1"/>
          <w:szCs w:val="22"/>
        </w:rPr>
        <w:t>;</w:t>
      </w:r>
    </w:p>
    <w:p w14:paraId="242EAC7C" w14:textId="3583A904"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 sentiment d’appartenance</w:t>
      </w:r>
      <w:r w:rsidR="00AF2263">
        <w:rPr>
          <w:rFonts w:cstheme="minorHAnsi"/>
          <w:bCs/>
          <w:color w:val="000000" w:themeColor="text1"/>
          <w:szCs w:val="22"/>
        </w:rPr>
        <w:t> </w:t>
      </w:r>
      <w:r>
        <w:rPr>
          <w:rFonts w:cstheme="minorHAnsi"/>
          <w:bCs/>
          <w:color w:val="000000" w:themeColor="text1"/>
          <w:szCs w:val="22"/>
        </w:rPr>
        <w:t>;</w:t>
      </w:r>
    </w:p>
    <w:p w14:paraId="406FF380" w14:textId="4E5A51FF"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 sens et la sécurité.</w:t>
      </w:r>
    </w:p>
    <w:p w14:paraId="7A087E5F" w14:textId="59FDE609" w:rsidR="000E04AD" w:rsidRDefault="000E04AD" w:rsidP="000E04AD">
      <w:pPr>
        <w:spacing w:after="120"/>
        <w:jc w:val="both"/>
        <w:rPr>
          <w:rFonts w:cstheme="minorHAnsi"/>
          <w:bCs/>
          <w:color w:val="000000" w:themeColor="text1"/>
          <w:szCs w:val="22"/>
        </w:rPr>
      </w:pPr>
      <w:r>
        <w:rPr>
          <w:rFonts w:cstheme="minorHAnsi"/>
          <w:bCs/>
          <w:color w:val="000000" w:themeColor="text1"/>
          <w:szCs w:val="22"/>
        </w:rPr>
        <w:t>Les points de vigilance sont les suivants :</w:t>
      </w:r>
    </w:p>
    <w:p w14:paraId="7C6EDE41" w14:textId="2C83792B"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La rémunération</w:t>
      </w:r>
      <w:r w:rsidR="00AF2263">
        <w:rPr>
          <w:rFonts w:cstheme="minorHAnsi"/>
          <w:bCs/>
          <w:color w:val="000000" w:themeColor="text1"/>
          <w:szCs w:val="22"/>
        </w:rPr>
        <w:t> </w:t>
      </w:r>
      <w:r>
        <w:rPr>
          <w:rFonts w:cstheme="minorHAnsi"/>
          <w:bCs/>
          <w:color w:val="000000" w:themeColor="text1"/>
          <w:szCs w:val="22"/>
        </w:rPr>
        <w:t>;</w:t>
      </w:r>
    </w:p>
    <w:p w14:paraId="42FA6FCF" w14:textId="4A12B127"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Les outils et méthodes de travail</w:t>
      </w:r>
      <w:r w:rsidR="00AF2263">
        <w:rPr>
          <w:rFonts w:cstheme="minorHAnsi"/>
          <w:bCs/>
          <w:color w:val="000000" w:themeColor="text1"/>
          <w:szCs w:val="22"/>
        </w:rPr>
        <w:t> </w:t>
      </w:r>
      <w:r>
        <w:rPr>
          <w:rFonts w:cstheme="minorHAnsi"/>
          <w:bCs/>
          <w:color w:val="000000" w:themeColor="text1"/>
          <w:szCs w:val="22"/>
        </w:rPr>
        <w:t>;</w:t>
      </w:r>
    </w:p>
    <w:p w14:paraId="0AB5BAB9" w14:textId="2AE95909"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 management</w:t>
      </w:r>
      <w:r w:rsidR="00AF2263">
        <w:rPr>
          <w:rFonts w:cstheme="minorHAnsi"/>
          <w:bCs/>
          <w:color w:val="000000" w:themeColor="text1"/>
          <w:szCs w:val="22"/>
        </w:rPr>
        <w:t> </w:t>
      </w:r>
      <w:r>
        <w:rPr>
          <w:rFonts w:cstheme="minorHAnsi"/>
          <w:bCs/>
          <w:color w:val="000000" w:themeColor="text1"/>
          <w:szCs w:val="22"/>
        </w:rPr>
        <w:t>;</w:t>
      </w:r>
    </w:p>
    <w:p w14:paraId="379F473F" w14:textId="5C2D32BE"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L’esprit d’équipe.</w:t>
      </w:r>
    </w:p>
    <w:p w14:paraId="4D007B37" w14:textId="396D4C49" w:rsidR="000E04AD" w:rsidRDefault="000E04AD" w:rsidP="000E04AD">
      <w:pPr>
        <w:spacing w:after="120"/>
        <w:jc w:val="both"/>
        <w:rPr>
          <w:rFonts w:cstheme="minorHAnsi"/>
          <w:bCs/>
          <w:color w:val="000000" w:themeColor="text1"/>
          <w:szCs w:val="22"/>
        </w:rPr>
      </w:pPr>
      <w:r>
        <w:rPr>
          <w:rFonts w:cstheme="minorHAnsi"/>
          <w:bCs/>
          <w:color w:val="000000" w:themeColor="text1"/>
          <w:szCs w:val="22"/>
        </w:rPr>
        <w:t>Les plus fortes baisses concernent :</w:t>
      </w:r>
    </w:p>
    <w:p w14:paraId="31145F2B" w14:textId="7006DE28"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Les outils et méthodes de travail</w:t>
      </w:r>
      <w:r w:rsidR="00AF2263">
        <w:rPr>
          <w:rFonts w:cstheme="minorHAnsi"/>
          <w:bCs/>
          <w:color w:val="000000" w:themeColor="text1"/>
          <w:szCs w:val="22"/>
        </w:rPr>
        <w:t> </w:t>
      </w:r>
      <w:r>
        <w:rPr>
          <w:rFonts w:cstheme="minorHAnsi"/>
          <w:bCs/>
          <w:color w:val="000000" w:themeColor="text1"/>
          <w:szCs w:val="22"/>
        </w:rPr>
        <w:t>;</w:t>
      </w:r>
    </w:p>
    <w:p w14:paraId="71CC7C70" w14:textId="07B183E6" w:rsid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L’esprit d’équipe</w:t>
      </w:r>
      <w:r w:rsidR="00AF2263">
        <w:rPr>
          <w:rFonts w:cstheme="minorHAnsi"/>
          <w:bCs/>
          <w:color w:val="000000" w:themeColor="text1"/>
          <w:szCs w:val="22"/>
        </w:rPr>
        <w:t> </w:t>
      </w:r>
      <w:r>
        <w:rPr>
          <w:rFonts w:cstheme="minorHAnsi"/>
          <w:bCs/>
          <w:color w:val="000000" w:themeColor="text1"/>
          <w:szCs w:val="22"/>
        </w:rPr>
        <w:t>;</w:t>
      </w:r>
    </w:p>
    <w:p w14:paraId="2DD4D880" w14:textId="1A2B175F" w:rsidR="000E04AD" w:rsidRPr="000E04AD" w:rsidRDefault="000E04AD" w:rsidP="000E04AD">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Les perspectives.</w:t>
      </w:r>
    </w:p>
    <w:p w14:paraId="319465FF" w14:textId="317E509B" w:rsidR="00010DE4" w:rsidRDefault="00306BC2" w:rsidP="000955B2">
      <w:pPr>
        <w:spacing w:after="120"/>
        <w:jc w:val="both"/>
        <w:rPr>
          <w:rFonts w:cstheme="minorHAnsi"/>
          <w:bCs/>
          <w:noProof/>
          <w:color w:val="000000" w:themeColor="text1"/>
        </w:rPr>
      </w:pPr>
      <w:r>
        <w:rPr>
          <w:rFonts w:cstheme="minorHAnsi"/>
          <w:bCs/>
          <w:noProof/>
          <w:color w:val="000000" w:themeColor="text1"/>
        </w:rPr>
        <w:t>Il apparaît très important de mener un véritable travail sur le sujet de la rémunération. Il est tout de même à noter que tous les autres indicateurs ont obtenu des résultats bien supérieurs à la moyenne.</w:t>
      </w:r>
    </w:p>
    <w:p w14:paraId="55E709C6" w14:textId="22DC8FB6" w:rsidR="008F5727" w:rsidRDefault="008F5727" w:rsidP="000955B2">
      <w:pPr>
        <w:spacing w:after="120"/>
        <w:jc w:val="both"/>
        <w:rPr>
          <w:rFonts w:cstheme="minorHAnsi"/>
          <w:bCs/>
          <w:noProof/>
          <w:color w:val="000000" w:themeColor="text1"/>
        </w:rPr>
      </w:pPr>
      <w:r>
        <w:rPr>
          <w:rFonts w:cstheme="minorHAnsi"/>
          <w:bCs/>
          <w:noProof/>
          <w:color w:val="000000" w:themeColor="text1"/>
        </w:rPr>
        <w:t>En ce qui concerne la répartition géographique, il ressort les points suivants :</w:t>
      </w:r>
    </w:p>
    <w:p w14:paraId="0281F2AB" w14:textId="38537058" w:rsidR="008F5727" w:rsidRDefault="008F5727" w:rsidP="008F5727">
      <w:pPr>
        <w:pStyle w:val="Paragraphedeliste"/>
        <w:numPr>
          <w:ilvl w:val="0"/>
          <w:numId w:val="45"/>
        </w:numPr>
        <w:spacing w:after="120"/>
        <w:jc w:val="both"/>
        <w:rPr>
          <w:rFonts w:cstheme="minorHAnsi"/>
          <w:bCs/>
          <w:color w:val="000000" w:themeColor="text1"/>
        </w:rPr>
      </w:pPr>
      <w:r>
        <w:rPr>
          <w:rFonts w:cstheme="minorHAnsi"/>
          <w:bCs/>
          <w:color w:val="000000" w:themeColor="text1"/>
        </w:rPr>
        <w:t>Points forts : Corse, Grand Est (+18</w:t>
      </w:r>
      <w:r w:rsidR="00AF2263">
        <w:rPr>
          <w:rFonts w:cstheme="minorHAnsi"/>
          <w:bCs/>
          <w:color w:val="000000" w:themeColor="text1"/>
        </w:rPr>
        <w:t> </w:t>
      </w:r>
      <w:r>
        <w:rPr>
          <w:rFonts w:cstheme="minorHAnsi"/>
          <w:bCs/>
          <w:color w:val="000000" w:themeColor="text1"/>
        </w:rPr>
        <w:t xml:space="preserve">%) </w:t>
      </w:r>
      <w:r w:rsidR="00AF2263">
        <w:rPr>
          <w:rFonts w:cstheme="minorHAnsi"/>
          <w:bCs/>
          <w:color w:val="000000" w:themeColor="text1"/>
        </w:rPr>
        <w:t>—</w:t>
      </w:r>
      <w:r>
        <w:rPr>
          <w:rFonts w:cstheme="minorHAnsi"/>
          <w:bCs/>
          <w:color w:val="000000" w:themeColor="text1"/>
        </w:rPr>
        <w:t xml:space="preserve"> PACA (+7</w:t>
      </w:r>
      <w:r w:rsidR="00AF2263">
        <w:rPr>
          <w:rFonts w:cstheme="minorHAnsi"/>
          <w:bCs/>
          <w:color w:val="000000" w:themeColor="text1"/>
        </w:rPr>
        <w:t> </w:t>
      </w:r>
      <w:r>
        <w:rPr>
          <w:rFonts w:cstheme="minorHAnsi"/>
          <w:bCs/>
          <w:color w:val="000000" w:themeColor="text1"/>
        </w:rPr>
        <w:t xml:space="preserve">%) </w:t>
      </w:r>
      <w:r w:rsidR="00AF2263">
        <w:rPr>
          <w:rFonts w:cstheme="minorHAnsi"/>
          <w:bCs/>
          <w:color w:val="000000" w:themeColor="text1"/>
        </w:rPr>
        <w:t>—</w:t>
      </w:r>
      <w:r>
        <w:rPr>
          <w:rFonts w:cstheme="minorHAnsi"/>
          <w:bCs/>
          <w:color w:val="000000" w:themeColor="text1"/>
        </w:rPr>
        <w:t xml:space="preserve"> Auvergne</w:t>
      </w:r>
      <w:r w:rsidR="00AF2263">
        <w:rPr>
          <w:rFonts w:cstheme="minorHAnsi"/>
          <w:bCs/>
          <w:color w:val="000000" w:themeColor="text1"/>
        </w:rPr>
        <w:t>-</w:t>
      </w:r>
      <w:r>
        <w:rPr>
          <w:rFonts w:cstheme="minorHAnsi"/>
          <w:bCs/>
          <w:color w:val="000000" w:themeColor="text1"/>
        </w:rPr>
        <w:t>Rhône-Alpes (+2</w:t>
      </w:r>
      <w:r w:rsidR="00AF2263">
        <w:rPr>
          <w:rFonts w:cstheme="minorHAnsi"/>
          <w:bCs/>
          <w:color w:val="000000" w:themeColor="text1"/>
        </w:rPr>
        <w:t> </w:t>
      </w:r>
      <w:r>
        <w:rPr>
          <w:rFonts w:cstheme="minorHAnsi"/>
          <w:bCs/>
          <w:color w:val="000000" w:themeColor="text1"/>
        </w:rPr>
        <w:t>%)</w:t>
      </w:r>
      <w:r w:rsidR="00AF2263">
        <w:rPr>
          <w:rFonts w:cstheme="minorHAnsi"/>
          <w:bCs/>
          <w:color w:val="000000" w:themeColor="text1"/>
        </w:rPr>
        <w:t> </w:t>
      </w:r>
      <w:r>
        <w:rPr>
          <w:rFonts w:cstheme="minorHAnsi"/>
          <w:bCs/>
          <w:color w:val="000000" w:themeColor="text1"/>
        </w:rPr>
        <w:t>;</w:t>
      </w:r>
    </w:p>
    <w:p w14:paraId="2ECACA1D" w14:textId="1D025CCD" w:rsidR="008F5727" w:rsidRDefault="008F5727" w:rsidP="008F5727">
      <w:pPr>
        <w:pStyle w:val="Paragraphedeliste"/>
        <w:numPr>
          <w:ilvl w:val="0"/>
          <w:numId w:val="45"/>
        </w:numPr>
        <w:spacing w:after="120"/>
        <w:jc w:val="both"/>
        <w:rPr>
          <w:rFonts w:cstheme="minorHAnsi"/>
          <w:bCs/>
          <w:color w:val="000000" w:themeColor="text1"/>
        </w:rPr>
      </w:pPr>
      <w:r>
        <w:rPr>
          <w:rFonts w:cstheme="minorHAnsi"/>
          <w:bCs/>
          <w:color w:val="000000" w:themeColor="text1"/>
        </w:rPr>
        <w:t xml:space="preserve">Points de vigilance : </w:t>
      </w:r>
    </w:p>
    <w:p w14:paraId="7EAEE31C" w14:textId="2E74CB39" w:rsidR="008F5727" w:rsidRDefault="00802745" w:rsidP="008F5727">
      <w:pPr>
        <w:pStyle w:val="Paragraphedeliste"/>
        <w:numPr>
          <w:ilvl w:val="0"/>
          <w:numId w:val="48"/>
        </w:numPr>
        <w:spacing w:after="120"/>
        <w:jc w:val="both"/>
        <w:rPr>
          <w:rFonts w:cstheme="minorHAnsi"/>
          <w:bCs/>
          <w:color w:val="000000" w:themeColor="text1"/>
        </w:rPr>
      </w:pPr>
      <w:r>
        <w:rPr>
          <w:rFonts w:cstheme="minorHAnsi"/>
          <w:bCs/>
          <w:color w:val="000000" w:themeColor="text1"/>
        </w:rPr>
        <w:lastRenderedPageBreak/>
        <w:t>Importante</w:t>
      </w:r>
      <w:r w:rsidR="008F5727">
        <w:rPr>
          <w:rFonts w:cstheme="minorHAnsi"/>
          <w:bCs/>
          <w:color w:val="000000" w:themeColor="text1"/>
        </w:rPr>
        <w:t xml:space="preserve"> baisse : Nouvelle</w:t>
      </w:r>
      <w:r w:rsidR="00AF2263">
        <w:rPr>
          <w:rFonts w:cstheme="minorHAnsi"/>
          <w:bCs/>
          <w:color w:val="000000" w:themeColor="text1"/>
        </w:rPr>
        <w:t>-</w:t>
      </w:r>
      <w:r w:rsidR="008F5727">
        <w:rPr>
          <w:rFonts w:cstheme="minorHAnsi"/>
          <w:bCs/>
          <w:color w:val="000000" w:themeColor="text1"/>
        </w:rPr>
        <w:t>Aquitaine Normandie, Occitanie, Centre</w:t>
      </w:r>
      <w:r w:rsidR="00AF2263">
        <w:rPr>
          <w:rFonts w:cstheme="minorHAnsi"/>
          <w:bCs/>
          <w:color w:val="000000" w:themeColor="text1"/>
        </w:rPr>
        <w:t>-</w:t>
      </w:r>
      <w:r w:rsidR="008F5727">
        <w:rPr>
          <w:rFonts w:cstheme="minorHAnsi"/>
          <w:bCs/>
          <w:color w:val="000000" w:themeColor="text1"/>
        </w:rPr>
        <w:t>Val de Loire, Île-de-France</w:t>
      </w:r>
      <w:r w:rsidR="00AF2263">
        <w:rPr>
          <w:rFonts w:cstheme="minorHAnsi"/>
          <w:bCs/>
          <w:color w:val="000000" w:themeColor="text1"/>
        </w:rPr>
        <w:t> </w:t>
      </w:r>
      <w:r w:rsidR="008F5727">
        <w:rPr>
          <w:rFonts w:cstheme="minorHAnsi"/>
          <w:bCs/>
          <w:color w:val="000000" w:themeColor="text1"/>
        </w:rPr>
        <w:t>;</w:t>
      </w:r>
    </w:p>
    <w:p w14:paraId="2C6F62BE" w14:textId="71B57F25" w:rsidR="008F5727" w:rsidRDefault="008F5727" w:rsidP="008F5727">
      <w:pPr>
        <w:pStyle w:val="Paragraphedeliste"/>
        <w:numPr>
          <w:ilvl w:val="0"/>
          <w:numId w:val="48"/>
        </w:numPr>
        <w:spacing w:after="120"/>
        <w:jc w:val="both"/>
        <w:rPr>
          <w:rFonts w:cstheme="minorHAnsi"/>
          <w:bCs/>
          <w:color w:val="000000" w:themeColor="text1"/>
        </w:rPr>
      </w:pPr>
      <w:r>
        <w:rPr>
          <w:rFonts w:cstheme="minorHAnsi"/>
          <w:bCs/>
          <w:color w:val="000000" w:themeColor="text1"/>
        </w:rPr>
        <w:t>Résultat le plus bas : Occitanie (en baisse de 16</w:t>
      </w:r>
      <w:r w:rsidR="00AF2263">
        <w:rPr>
          <w:rFonts w:cstheme="minorHAnsi"/>
          <w:bCs/>
          <w:color w:val="000000" w:themeColor="text1"/>
        </w:rPr>
        <w:t> </w:t>
      </w:r>
      <w:r>
        <w:rPr>
          <w:rFonts w:cstheme="minorHAnsi"/>
          <w:bCs/>
          <w:color w:val="000000" w:themeColor="text1"/>
        </w:rPr>
        <w:t>%).</w:t>
      </w:r>
    </w:p>
    <w:p w14:paraId="6E773BBA" w14:textId="7CA72187" w:rsidR="008F5727" w:rsidRDefault="008F5727" w:rsidP="008F5727">
      <w:pPr>
        <w:spacing w:after="120"/>
        <w:jc w:val="both"/>
        <w:rPr>
          <w:rFonts w:cstheme="minorHAnsi"/>
          <w:bCs/>
          <w:color w:val="000000" w:themeColor="text1"/>
        </w:rPr>
      </w:pPr>
      <w:r>
        <w:rPr>
          <w:rFonts w:cstheme="minorHAnsi"/>
          <w:bCs/>
          <w:color w:val="000000" w:themeColor="text1"/>
        </w:rPr>
        <w:t>En ce qui concerne la répartition par âge, il ressort les points suivants :</w:t>
      </w:r>
    </w:p>
    <w:p w14:paraId="32BE2FB4" w14:textId="14904622" w:rsidR="008F5727" w:rsidRDefault="008F5727" w:rsidP="008F5727">
      <w:pPr>
        <w:pStyle w:val="Paragraphedeliste"/>
        <w:numPr>
          <w:ilvl w:val="0"/>
          <w:numId w:val="45"/>
        </w:numPr>
        <w:spacing w:after="120"/>
        <w:jc w:val="both"/>
        <w:rPr>
          <w:rFonts w:cstheme="minorHAnsi"/>
          <w:bCs/>
          <w:color w:val="000000" w:themeColor="text1"/>
        </w:rPr>
      </w:pPr>
      <w:r>
        <w:rPr>
          <w:rFonts w:cstheme="minorHAnsi"/>
          <w:bCs/>
          <w:color w:val="000000" w:themeColor="text1"/>
        </w:rPr>
        <w:t>75</w:t>
      </w:r>
      <w:r w:rsidR="00AF2263">
        <w:rPr>
          <w:rFonts w:cstheme="minorHAnsi"/>
          <w:bCs/>
          <w:color w:val="000000" w:themeColor="text1"/>
        </w:rPr>
        <w:t> </w:t>
      </w:r>
      <w:r>
        <w:rPr>
          <w:rFonts w:cstheme="minorHAnsi"/>
          <w:bCs/>
          <w:color w:val="000000" w:themeColor="text1"/>
        </w:rPr>
        <w:t>% des répondants sont âgés de 26 à 30</w:t>
      </w:r>
      <w:r w:rsidR="00AF2263">
        <w:rPr>
          <w:rFonts w:cstheme="minorHAnsi"/>
          <w:bCs/>
          <w:color w:val="000000" w:themeColor="text1"/>
        </w:rPr>
        <w:t> </w:t>
      </w:r>
      <w:r>
        <w:rPr>
          <w:rFonts w:cstheme="minorHAnsi"/>
          <w:bCs/>
          <w:color w:val="000000" w:themeColor="text1"/>
        </w:rPr>
        <w:t xml:space="preserve">ans (satisfaction : 0,91 </w:t>
      </w:r>
      <w:r w:rsidR="00AF2263">
        <w:rPr>
          <w:rFonts w:cstheme="minorHAnsi"/>
          <w:bCs/>
          <w:color w:val="000000" w:themeColor="text1"/>
        </w:rPr>
        <w:t>—</w:t>
      </w:r>
      <w:r>
        <w:rPr>
          <w:rFonts w:cstheme="minorHAnsi"/>
          <w:bCs/>
          <w:color w:val="000000" w:themeColor="text1"/>
        </w:rPr>
        <w:t xml:space="preserve"> au-dessus de la moyenne)</w:t>
      </w:r>
      <w:r w:rsidR="00AF2263">
        <w:rPr>
          <w:rFonts w:cstheme="minorHAnsi"/>
          <w:bCs/>
          <w:color w:val="000000" w:themeColor="text1"/>
        </w:rPr>
        <w:t> </w:t>
      </w:r>
      <w:r w:rsidR="00652C45">
        <w:rPr>
          <w:rFonts w:cstheme="minorHAnsi"/>
          <w:bCs/>
          <w:color w:val="000000" w:themeColor="text1"/>
        </w:rPr>
        <w:t>;</w:t>
      </w:r>
    </w:p>
    <w:p w14:paraId="6096D3E5" w14:textId="5DF8CF68" w:rsidR="00652C45" w:rsidRDefault="00652C45" w:rsidP="008F5727">
      <w:pPr>
        <w:pStyle w:val="Paragraphedeliste"/>
        <w:numPr>
          <w:ilvl w:val="0"/>
          <w:numId w:val="45"/>
        </w:numPr>
        <w:spacing w:after="120"/>
        <w:jc w:val="both"/>
        <w:rPr>
          <w:rFonts w:cstheme="minorHAnsi"/>
          <w:bCs/>
          <w:color w:val="000000" w:themeColor="text1"/>
        </w:rPr>
      </w:pPr>
      <w:r>
        <w:rPr>
          <w:rFonts w:cstheme="minorHAnsi"/>
          <w:bCs/>
          <w:color w:val="000000" w:themeColor="text1"/>
        </w:rPr>
        <w:t>9</w:t>
      </w:r>
      <w:r w:rsidR="00AF2263">
        <w:rPr>
          <w:rFonts w:cstheme="minorHAnsi"/>
          <w:bCs/>
          <w:color w:val="000000" w:themeColor="text1"/>
        </w:rPr>
        <w:t> </w:t>
      </w:r>
      <w:r>
        <w:rPr>
          <w:rFonts w:cstheme="minorHAnsi"/>
          <w:bCs/>
          <w:color w:val="000000" w:themeColor="text1"/>
        </w:rPr>
        <w:t>% des répondants sont âgés de 25</w:t>
      </w:r>
      <w:r w:rsidR="00AF2263">
        <w:rPr>
          <w:rFonts w:cstheme="minorHAnsi"/>
          <w:bCs/>
          <w:color w:val="000000" w:themeColor="text1"/>
        </w:rPr>
        <w:t> </w:t>
      </w:r>
      <w:r>
        <w:rPr>
          <w:rFonts w:cstheme="minorHAnsi"/>
          <w:bCs/>
          <w:color w:val="000000" w:themeColor="text1"/>
        </w:rPr>
        <w:t>ans ou moins (satisfaction : 0,93)</w:t>
      </w:r>
      <w:r w:rsidR="00AF2263">
        <w:rPr>
          <w:rFonts w:cstheme="minorHAnsi"/>
          <w:bCs/>
          <w:color w:val="000000" w:themeColor="text1"/>
        </w:rPr>
        <w:t> </w:t>
      </w:r>
      <w:r>
        <w:rPr>
          <w:rFonts w:cstheme="minorHAnsi"/>
          <w:bCs/>
          <w:color w:val="000000" w:themeColor="text1"/>
        </w:rPr>
        <w:t>;</w:t>
      </w:r>
    </w:p>
    <w:p w14:paraId="12FBDF6F" w14:textId="21ADF490" w:rsidR="00652C45" w:rsidRDefault="00652C45" w:rsidP="008F5727">
      <w:pPr>
        <w:pStyle w:val="Paragraphedeliste"/>
        <w:numPr>
          <w:ilvl w:val="0"/>
          <w:numId w:val="45"/>
        </w:numPr>
        <w:spacing w:after="120"/>
        <w:jc w:val="both"/>
        <w:rPr>
          <w:rFonts w:cstheme="minorHAnsi"/>
          <w:bCs/>
          <w:color w:val="000000" w:themeColor="text1"/>
        </w:rPr>
      </w:pPr>
      <w:r>
        <w:rPr>
          <w:rFonts w:cstheme="minorHAnsi"/>
          <w:bCs/>
          <w:color w:val="000000" w:themeColor="text1"/>
        </w:rPr>
        <w:t>16</w:t>
      </w:r>
      <w:r w:rsidR="00AF2263">
        <w:rPr>
          <w:rFonts w:cstheme="minorHAnsi"/>
          <w:bCs/>
          <w:color w:val="000000" w:themeColor="text1"/>
        </w:rPr>
        <w:t> </w:t>
      </w:r>
      <w:r w:rsidR="00915D64">
        <w:rPr>
          <w:rFonts w:cstheme="minorHAnsi"/>
          <w:bCs/>
          <w:color w:val="000000" w:themeColor="text1"/>
        </w:rPr>
        <w:t>% des répondants sont âgés de 41 à</w:t>
      </w:r>
      <w:r>
        <w:rPr>
          <w:rFonts w:cstheme="minorHAnsi"/>
          <w:bCs/>
          <w:color w:val="000000" w:themeColor="text1"/>
        </w:rPr>
        <w:t xml:space="preserve"> 45</w:t>
      </w:r>
      <w:r w:rsidR="00AF2263">
        <w:rPr>
          <w:rFonts w:cstheme="minorHAnsi"/>
          <w:bCs/>
          <w:color w:val="000000" w:themeColor="text1"/>
        </w:rPr>
        <w:t> </w:t>
      </w:r>
      <w:r>
        <w:rPr>
          <w:rFonts w:cstheme="minorHAnsi"/>
          <w:bCs/>
          <w:color w:val="000000" w:themeColor="text1"/>
        </w:rPr>
        <w:t xml:space="preserve">ans (satisfaction : 0,79). </w:t>
      </w:r>
    </w:p>
    <w:p w14:paraId="6CB1C5C7" w14:textId="02D96D10" w:rsidR="00652C45" w:rsidRPr="00652C45" w:rsidRDefault="00652C45" w:rsidP="00652C45">
      <w:pPr>
        <w:spacing w:after="120"/>
        <w:jc w:val="both"/>
        <w:rPr>
          <w:rFonts w:cstheme="minorHAnsi"/>
          <w:bCs/>
          <w:color w:val="000000" w:themeColor="text1"/>
        </w:rPr>
      </w:pPr>
      <w:r>
        <w:rPr>
          <w:rFonts w:cstheme="minorHAnsi"/>
          <w:bCs/>
          <w:color w:val="000000" w:themeColor="text1"/>
        </w:rPr>
        <w:t>Les salariés les plus jeunes semblent donc plu</w:t>
      </w:r>
      <w:r w:rsidR="00915D64">
        <w:rPr>
          <w:rFonts w:cstheme="minorHAnsi"/>
          <w:bCs/>
          <w:color w:val="000000" w:themeColor="text1"/>
        </w:rPr>
        <w:t>s</w:t>
      </w:r>
      <w:r>
        <w:rPr>
          <w:rFonts w:cstheme="minorHAnsi"/>
          <w:bCs/>
          <w:color w:val="000000" w:themeColor="text1"/>
        </w:rPr>
        <w:t xml:space="preserve"> satisfaits que les salariés les moins jeunes.</w:t>
      </w:r>
    </w:p>
    <w:p w14:paraId="79769DF7" w14:textId="6A4EEE93" w:rsidR="00B8110E" w:rsidRDefault="00652C45" w:rsidP="006B1046">
      <w:pPr>
        <w:spacing w:after="120"/>
        <w:jc w:val="both"/>
        <w:rPr>
          <w:rFonts w:cstheme="minorHAnsi"/>
          <w:bCs/>
          <w:color w:val="000000" w:themeColor="text1"/>
          <w:szCs w:val="22"/>
        </w:rPr>
      </w:pPr>
      <w:r>
        <w:rPr>
          <w:rFonts w:cstheme="minorHAnsi"/>
          <w:bCs/>
          <w:color w:val="000000" w:themeColor="text1"/>
          <w:szCs w:val="22"/>
        </w:rPr>
        <w:t>En ce qui concerne la répartition par ancienneté, il ressort les points suivants :</w:t>
      </w:r>
    </w:p>
    <w:p w14:paraId="712369AC" w14:textId="1942E2A7" w:rsidR="00FF6066" w:rsidRDefault="00FF6066" w:rsidP="006B1046">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26</w:t>
      </w:r>
      <w:r w:rsidR="00AF2263">
        <w:rPr>
          <w:rFonts w:cstheme="minorHAnsi"/>
          <w:bCs/>
          <w:color w:val="000000" w:themeColor="text1"/>
          <w:szCs w:val="22"/>
        </w:rPr>
        <w:t> </w:t>
      </w:r>
      <w:r>
        <w:rPr>
          <w:rFonts w:cstheme="minorHAnsi"/>
          <w:bCs/>
          <w:color w:val="000000" w:themeColor="text1"/>
          <w:szCs w:val="22"/>
        </w:rPr>
        <w:t>% des répondants disposent d’une ancienneté comprise entre 5 et 7</w:t>
      </w:r>
      <w:r w:rsidR="00AF2263">
        <w:rPr>
          <w:rFonts w:cstheme="minorHAnsi"/>
          <w:bCs/>
          <w:color w:val="000000" w:themeColor="text1"/>
          <w:szCs w:val="22"/>
        </w:rPr>
        <w:t> </w:t>
      </w:r>
      <w:r>
        <w:rPr>
          <w:rFonts w:cstheme="minorHAnsi"/>
          <w:bCs/>
          <w:color w:val="000000" w:themeColor="text1"/>
          <w:szCs w:val="22"/>
        </w:rPr>
        <w:t xml:space="preserve">ans (satisfaction : 0,83 </w:t>
      </w:r>
      <w:r w:rsidR="00AF2263">
        <w:rPr>
          <w:rFonts w:cstheme="minorHAnsi"/>
          <w:bCs/>
          <w:color w:val="000000" w:themeColor="text1"/>
          <w:szCs w:val="22"/>
        </w:rPr>
        <w:t>—</w:t>
      </w:r>
      <w:r>
        <w:rPr>
          <w:rFonts w:cstheme="minorHAnsi"/>
          <w:bCs/>
          <w:color w:val="000000" w:themeColor="text1"/>
          <w:szCs w:val="22"/>
        </w:rPr>
        <w:t xml:space="preserve"> égale à la moyenne)</w:t>
      </w:r>
      <w:r w:rsidR="00AF2263">
        <w:rPr>
          <w:rFonts w:cstheme="minorHAnsi"/>
          <w:bCs/>
          <w:color w:val="000000" w:themeColor="text1"/>
          <w:szCs w:val="22"/>
        </w:rPr>
        <w:t> </w:t>
      </w:r>
      <w:r>
        <w:rPr>
          <w:rFonts w:cstheme="minorHAnsi"/>
          <w:bCs/>
          <w:color w:val="000000" w:themeColor="text1"/>
          <w:szCs w:val="22"/>
        </w:rPr>
        <w:t>;</w:t>
      </w:r>
    </w:p>
    <w:p w14:paraId="4D3585CE" w14:textId="761A64B1" w:rsidR="00FF6066" w:rsidRDefault="00FF6066" w:rsidP="006B1046">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19</w:t>
      </w:r>
      <w:r w:rsidR="00AF2263">
        <w:rPr>
          <w:rFonts w:cstheme="minorHAnsi"/>
          <w:bCs/>
          <w:color w:val="000000" w:themeColor="text1"/>
          <w:szCs w:val="22"/>
        </w:rPr>
        <w:t> </w:t>
      </w:r>
      <w:r>
        <w:rPr>
          <w:rFonts w:cstheme="minorHAnsi"/>
          <w:bCs/>
          <w:color w:val="000000" w:themeColor="text1"/>
          <w:szCs w:val="22"/>
        </w:rPr>
        <w:t>% des répondants disposent d’une ancienneté comprise entre 1 et 3</w:t>
      </w:r>
      <w:r w:rsidR="00AF2263">
        <w:rPr>
          <w:rFonts w:cstheme="minorHAnsi"/>
          <w:bCs/>
          <w:color w:val="000000" w:themeColor="text1"/>
          <w:szCs w:val="22"/>
        </w:rPr>
        <w:t> </w:t>
      </w:r>
      <w:r>
        <w:rPr>
          <w:rFonts w:cstheme="minorHAnsi"/>
          <w:bCs/>
          <w:color w:val="000000" w:themeColor="text1"/>
          <w:szCs w:val="22"/>
        </w:rPr>
        <w:t>ans (satisfaction : 1,08)</w:t>
      </w:r>
      <w:r w:rsidR="00AF2263">
        <w:rPr>
          <w:rFonts w:cstheme="minorHAnsi"/>
          <w:bCs/>
          <w:color w:val="000000" w:themeColor="text1"/>
          <w:szCs w:val="22"/>
        </w:rPr>
        <w:t> </w:t>
      </w:r>
      <w:r>
        <w:rPr>
          <w:rFonts w:cstheme="minorHAnsi"/>
          <w:bCs/>
          <w:color w:val="000000" w:themeColor="text1"/>
          <w:szCs w:val="22"/>
        </w:rPr>
        <w:t>;</w:t>
      </w:r>
    </w:p>
    <w:p w14:paraId="491BD9AC" w14:textId="74FB4360" w:rsidR="00FF6066" w:rsidRDefault="00FF6066" w:rsidP="006B1046">
      <w:pPr>
        <w:pStyle w:val="Paragraphedeliste"/>
        <w:numPr>
          <w:ilvl w:val="0"/>
          <w:numId w:val="45"/>
        </w:numPr>
        <w:spacing w:after="120"/>
        <w:jc w:val="both"/>
        <w:rPr>
          <w:rFonts w:cstheme="minorHAnsi"/>
          <w:bCs/>
          <w:color w:val="000000" w:themeColor="text1"/>
          <w:szCs w:val="22"/>
        </w:rPr>
      </w:pPr>
      <w:r>
        <w:rPr>
          <w:rFonts w:cstheme="minorHAnsi"/>
          <w:bCs/>
          <w:color w:val="000000" w:themeColor="text1"/>
          <w:szCs w:val="22"/>
        </w:rPr>
        <w:t>8</w:t>
      </w:r>
      <w:r w:rsidR="00AF2263">
        <w:rPr>
          <w:rFonts w:cstheme="minorHAnsi"/>
          <w:bCs/>
          <w:color w:val="000000" w:themeColor="text1"/>
          <w:szCs w:val="22"/>
        </w:rPr>
        <w:t> </w:t>
      </w:r>
      <w:r>
        <w:rPr>
          <w:rFonts w:cstheme="minorHAnsi"/>
          <w:bCs/>
          <w:color w:val="000000" w:themeColor="text1"/>
          <w:szCs w:val="22"/>
        </w:rPr>
        <w:t>% des répondants disposent d’une ancienneté supérieure à 13</w:t>
      </w:r>
      <w:r w:rsidR="00AF2263">
        <w:rPr>
          <w:rFonts w:cstheme="minorHAnsi"/>
          <w:bCs/>
          <w:color w:val="000000" w:themeColor="text1"/>
          <w:szCs w:val="22"/>
        </w:rPr>
        <w:t> </w:t>
      </w:r>
      <w:r>
        <w:rPr>
          <w:rFonts w:cstheme="minorHAnsi"/>
          <w:bCs/>
          <w:color w:val="000000" w:themeColor="text1"/>
          <w:szCs w:val="22"/>
        </w:rPr>
        <w:t>ans (satisfaction : 0,51).</w:t>
      </w:r>
    </w:p>
    <w:p w14:paraId="0A0E709D" w14:textId="20FC401F" w:rsidR="00FF6066" w:rsidRDefault="00FF6066" w:rsidP="006B1046">
      <w:pPr>
        <w:spacing w:after="120"/>
        <w:jc w:val="both"/>
        <w:rPr>
          <w:rFonts w:cstheme="minorHAnsi"/>
          <w:bCs/>
          <w:color w:val="000000" w:themeColor="text1"/>
          <w:szCs w:val="22"/>
        </w:rPr>
      </w:pPr>
      <w:r>
        <w:rPr>
          <w:rFonts w:cstheme="minorHAnsi"/>
          <w:bCs/>
          <w:color w:val="000000" w:themeColor="text1"/>
          <w:szCs w:val="22"/>
        </w:rPr>
        <w:t>Il apparaît que les femmes (7</w:t>
      </w:r>
      <w:r w:rsidR="00AF2263">
        <w:rPr>
          <w:rFonts w:cstheme="minorHAnsi"/>
          <w:bCs/>
          <w:color w:val="000000" w:themeColor="text1"/>
          <w:szCs w:val="22"/>
        </w:rPr>
        <w:t> </w:t>
      </w:r>
      <w:r>
        <w:rPr>
          <w:rFonts w:cstheme="minorHAnsi"/>
          <w:bCs/>
          <w:color w:val="000000" w:themeColor="text1"/>
          <w:szCs w:val="22"/>
        </w:rPr>
        <w:t>% des répondants) sont globalement plus satisfaites que les hommes (satisfaction de 0,85 contre 0,83).</w:t>
      </w:r>
    </w:p>
    <w:p w14:paraId="4E885E05" w14:textId="6EA5CC9D" w:rsidR="006B1046" w:rsidRPr="00585748" w:rsidRDefault="006B1046" w:rsidP="006B1046">
      <w:pPr>
        <w:spacing w:after="120"/>
        <w:jc w:val="both"/>
        <w:rPr>
          <w:rFonts w:cstheme="minorHAnsi"/>
          <w:bCs/>
          <w:color w:val="000000" w:themeColor="text1"/>
        </w:rPr>
      </w:pPr>
      <w:r w:rsidRPr="00585748">
        <w:rPr>
          <w:rFonts w:cstheme="minorHAnsi"/>
          <w:bCs/>
          <w:color w:val="000000" w:themeColor="text1"/>
        </w:rPr>
        <w:t xml:space="preserve">Les collaborateurs qui ont le statut d’agent de </w:t>
      </w:r>
      <w:r w:rsidR="00AF2263">
        <w:rPr>
          <w:rFonts w:cstheme="minorHAnsi"/>
          <w:bCs/>
          <w:color w:val="000000" w:themeColor="text1"/>
        </w:rPr>
        <w:t>maitrise</w:t>
      </w:r>
      <w:r w:rsidRPr="00585748">
        <w:rPr>
          <w:rFonts w:cstheme="minorHAnsi"/>
          <w:bCs/>
          <w:color w:val="000000" w:themeColor="text1"/>
        </w:rPr>
        <w:t xml:space="preserve"> (satisfaction : 0,86 – 36</w:t>
      </w:r>
      <w:r w:rsidR="00AF2263">
        <w:rPr>
          <w:rFonts w:cstheme="minorHAnsi"/>
          <w:bCs/>
          <w:color w:val="000000" w:themeColor="text1"/>
        </w:rPr>
        <w:t> </w:t>
      </w:r>
      <w:r w:rsidRPr="00585748">
        <w:rPr>
          <w:rFonts w:cstheme="minorHAnsi"/>
          <w:bCs/>
          <w:color w:val="000000" w:themeColor="text1"/>
        </w:rPr>
        <w:t>% des répondants) semblent par ailleurs plus satisfaits que les employés (satisfaction : 0,83 – 35</w:t>
      </w:r>
      <w:r w:rsidR="00AF2263">
        <w:rPr>
          <w:rFonts w:cstheme="minorHAnsi"/>
          <w:bCs/>
          <w:color w:val="000000" w:themeColor="text1"/>
        </w:rPr>
        <w:t> </w:t>
      </w:r>
      <w:r w:rsidRPr="00585748">
        <w:rPr>
          <w:rFonts w:cstheme="minorHAnsi"/>
          <w:bCs/>
          <w:color w:val="000000" w:themeColor="text1"/>
        </w:rPr>
        <w:t>%</w:t>
      </w:r>
      <w:r w:rsidR="00915D64">
        <w:rPr>
          <w:rFonts w:cstheme="minorHAnsi"/>
          <w:bCs/>
          <w:color w:val="000000" w:themeColor="text1"/>
        </w:rPr>
        <w:t xml:space="preserve"> des répondants</w:t>
      </w:r>
      <w:r w:rsidRPr="00585748">
        <w:rPr>
          <w:rFonts w:cstheme="minorHAnsi"/>
          <w:bCs/>
          <w:color w:val="000000" w:themeColor="text1"/>
        </w:rPr>
        <w:t>) et que les cadres (satisfaction : 0,77 – 28</w:t>
      </w:r>
      <w:r w:rsidR="00AF2263">
        <w:rPr>
          <w:rFonts w:cstheme="minorHAnsi"/>
          <w:bCs/>
          <w:color w:val="000000" w:themeColor="text1"/>
        </w:rPr>
        <w:t> </w:t>
      </w:r>
      <w:r w:rsidRPr="00585748">
        <w:rPr>
          <w:rFonts w:cstheme="minorHAnsi"/>
          <w:bCs/>
          <w:color w:val="000000" w:themeColor="text1"/>
        </w:rPr>
        <w:t>% des répondants).</w:t>
      </w:r>
    </w:p>
    <w:p w14:paraId="3A626DCB" w14:textId="656E0666" w:rsidR="0094241B" w:rsidRDefault="006B1046" w:rsidP="00585748">
      <w:pPr>
        <w:spacing w:after="120"/>
        <w:jc w:val="both"/>
        <w:rPr>
          <w:rFonts w:cstheme="minorHAnsi"/>
          <w:bCs/>
          <w:color w:val="000000" w:themeColor="text1"/>
        </w:rPr>
      </w:pPr>
      <w:r w:rsidRPr="00585748">
        <w:rPr>
          <w:rFonts w:cstheme="minorHAnsi"/>
          <w:bCs/>
          <w:color w:val="000000" w:themeColor="text1"/>
        </w:rPr>
        <w:t>Il est enfin à noter que l’indicateur relatif à la rémunération n’a cessé de progress</w:t>
      </w:r>
      <w:r w:rsidR="00AF2263">
        <w:rPr>
          <w:rFonts w:cstheme="minorHAnsi"/>
          <w:bCs/>
          <w:color w:val="000000" w:themeColor="text1"/>
        </w:rPr>
        <w:t>er</w:t>
      </w:r>
      <w:r w:rsidRPr="00585748">
        <w:rPr>
          <w:rFonts w:cstheme="minorHAnsi"/>
          <w:bCs/>
          <w:color w:val="000000" w:themeColor="text1"/>
        </w:rPr>
        <w:t xml:space="preserve"> depuis 2019.</w:t>
      </w:r>
    </w:p>
    <w:p w14:paraId="2AD05D47" w14:textId="1EBD88DA" w:rsidR="00585748" w:rsidRPr="00585748" w:rsidRDefault="00585748" w:rsidP="00585748">
      <w:pPr>
        <w:spacing w:after="120"/>
        <w:jc w:val="both"/>
        <w:rPr>
          <w:rFonts w:cstheme="minorHAnsi"/>
          <w:bCs/>
          <w:color w:val="000000" w:themeColor="text1"/>
        </w:rPr>
      </w:pPr>
      <w:r>
        <w:rPr>
          <w:rFonts w:cstheme="minorHAnsi"/>
          <w:bCs/>
          <w:color w:val="000000" w:themeColor="text1"/>
        </w:rPr>
        <w:t>L’ensemble des éléments relatifs aux régions ont été t</w:t>
      </w:r>
      <w:r w:rsidR="00915D64">
        <w:rPr>
          <w:rFonts w:cstheme="minorHAnsi"/>
          <w:bCs/>
          <w:color w:val="000000" w:themeColor="text1"/>
        </w:rPr>
        <w:t>ransmis aux managers dans chacun des</w:t>
      </w:r>
      <w:r>
        <w:rPr>
          <w:rFonts w:cstheme="minorHAnsi"/>
          <w:bCs/>
          <w:color w:val="000000" w:themeColor="text1"/>
        </w:rPr>
        <w:t xml:space="preserve"> territoire</w:t>
      </w:r>
      <w:r w:rsidR="00915D64">
        <w:rPr>
          <w:rFonts w:cstheme="minorHAnsi"/>
          <w:bCs/>
          <w:color w:val="000000" w:themeColor="text1"/>
        </w:rPr>
        <w:t>s</w:t>
      </w:r>
      <w:r>
        <w:rPr>
          <w:rFonts w:cstheme="minorHAnsi"/>
          <w:bCs/>
          <w:color w:val="000000" w:themeColor="text1"/>
        </w:rPr>
        <w:t>. Un travail sera engagé localement. Des plans d’action seront mis en œuvre</w:t>
      </w:r>
      <w:r w:rsidR="00335D84">
        <w:rPr>
          <w:rFonts w:cstheme="minorHAnsi"/>
          <w:bCs/>
          <w:color w:val="000000" w:themeColor="text1"/>
        </w:rPr>
        <w:t xml:space="preserve"> dans les mois à venir. Il s’agit de faire évo</w:t>
      </w:r>
      <w:r w:rsidR="00CB0470">
        <w:rPr>
          <w:rFonts w:cstheme="minorHAnsi"/>
          <w:bCs/>
          <w:color w:val="000000" w:themeColor="text1"/>
        </w:rPr>
        <w:t>luer les différents indicateurs, et surtout ceux qui connaissent les moins bons résultats.</w:t>
      </w:r>
    </w:p>
    <w:p w14:paraId="2BA9F571" w14:textId="4CB7FD2D" w:rsidR="00B8110E" w:rsidRDefault="003172F0" w:rsidP="00C321E7">
      <w:pPr>
        <w:spacing w:after="120"/>
      </w:pPr>
      <w:proofErr w:type="spellStart"/>
      <w:r>
        <w:rPr>
          <w:rFonts w:cstheme="minorHAnsi"/>
          <w:b/>
          <w:color w:val="000000" w:themeColor="text1"/>
        </w:rPr>
        <w:t>Fadil</w:t>
      </w:r>
      <w:proofErr w:type="spellEnd"/>
      <w:r>
        <w:rPr>
          <w:rFonts w:cstheme="minorHAnsi"/>
          <w:b/>
          <w:color w:val="000000" w:themeColor="text1"/>
        </w:rPr>
        <w:t xml:space="preserve"> KENDIRA</w:t>
      </w:r>
      <w:r w:rsidR="00C321E7" w:rsidRPr="00F10C26">
        <w:rPr>
          <w:rFonts w:cstheme="minorHAnsi"/>
          <w:b/>
          <w:color w:val="000000" w:themeColor="text1"/>
        </w:rPr>
        <w:t xml:space="preserve"> </w:t>
      </w:r>
      <w:r w:rsidR="00335D84">
        <w:t>demande si ces informations pourront être transmise</w:t>
      </w:r>
      <w:r w:rsidR="00763058">
        <w:t>s</w:t>
      </w:r>
      <w:r w:rsidR="00335D84">
        <w:t xml:space="preserve"> en consultation libre.</w:t>
      </w:r>
    </w:p>
    <w:p w14:paraId="253B5F2A" w14:textId="75C460EB" w:rsidR="00C321E7" w:rsidRDefault="00C321E7" w:rsidP="00C321E7">
      <w:pPr>
        <w:spacing w:after="120"/>
      </w:pPr>
      <w:r w:rsidRPr="00C47062">
        <w:rPr>
          <w:b/>
          <w:szCs w:val="22"/>
        </w:rPr>
        <w:t>Mme POLO</w:t>
      </w:r>
      <w:r w:rsidRPr="00C47062">
        <w:rPr>
          <w:szCs w:val="22"/>
        </w:rPr>
        <w:t xml:space="preserve"> </w:t>
      </w:r>
      <w:r w:rsidR="00335D84">
        <w:t>précise que cette présentation n’est destinée qu’aux membres du CSE.</w:t>
      </w:r>
    </w:p>
    <w:p w14:paraId="03E09FEF" w14:textId="44CFFC30" w:rsidR="00C321E7" w:rsidRPr="00EC1CB1" w:rsidRDefault="00CB0470" w:rsidP="002A54CE">
      <w:pPr>
        <w:spacing w:after="120"/>
        <w:jc w:val="both"/>
      </w:pPr>
      <w:r>
        <w:rPr>
          <w:rFonts w:cstheme="minorHAnsi"/>
          <w:b/>
          <w:color w:val="000000" w:themeColor="text1"/>
        </w:rPr>
        <w:t>Un m</w:t>
      </w:r>
      <w:r w:rsidR="003172F0">
        <w:rPr>
          <w:rFonts w:cstheme="minorHAnsi"/>
          <w:b/>
          <w:color w:val="000000" w:themeColor="text1"/>
        </w:rPr>
        <w:t>embre du CSE</w:t>
      </w:r>
      <w:r w:rsidR="00C321E7" w:rsidRPr="00F10C26">
        <w:rPr>
          <w:rFonts w:cstheme="minorHAnsi"/>
          <w:b/>
          <w:color w:val="000000" w:themeColor="text1"/>
        </w:rPr>
        <w:t xml:space="preserve"> </w:t>
      </w:r>
      <w:r w:rsidR="00EC1CB1">
        <w:rPr>
          <w:rFonts w:cstheme="minorHAnsi"/>
          <w:color w:val="000000" w:themeColor="text1"/>
        </w:rPr>
        <w:t xml:space="preserve">s’enquiert des causes de l’insatisfaction relativement élevée constatée chez les salariés qui disposent d’une ancienneté importante. </w:t>
      </w:r>
    </w:p>
    <w:p w14:paraId="2312EFE0" w14:textId="7F773DCF" w:rsidR="00C321E7" w:rsidRDefault="00C321E7" w:rsidP="002A54CE">
      <w:pPr>
        <w:spacing w:after="120"/>
        <w:jc w:val="both"/>
      </w:pPr>
      <w:r w:rsidRPr="00F04600">
        <w:rPr>
          <w:rFonts w:cstheme="minorHAnsi"/>
          <w:b/>
          <w:color w:val="000000" w:themeColor="text1"/>
        </w:rPr>
        <w:t>Mme</w:t>
      </w:r>
      <w:r w:rsidR="00AF2263">
        <w:rPr>
          <w:rFonts w:cstheme="minorHAnsi"/>
          <w:b/>
          <w:color w:val="000000" w:themeColor="text1"/>
        </w:rPr>
        <w:t> </w:t>
      </w:r>
      <w:r w:rsidRPr="00F04600">
        <w:rPr>
          <w:rFonts w:cstheme="minorHAnsi"/>
          <w:b/>
          <w:color w:val="000000" w:themeColor="text1"/>
        </w:rPr>
        <w:t>MANICHINO</w:t>
      </w:r>
      <w:r w:rsidRPr="00F04600">
        <w:rPr>
          <w:rFonts w:cstheme="minorHAnsi"/>
          <w:bCs/>
          <w:color w:val="000000" w:themeColor="text1"/>
        </w:rPr>
        <w:t xml:space="preserve"> </w:t>
      </w:r>
      <w:r w:rsidR="00EC1CB1">
        <w:t xml:space="preserve">répond que </w:t>
      </w:r>
      <w:r w:rsidR="002F217C">
        <w:t>ces salariés sont apparemment plus insatisfaits de leur rémunération et des perspectives qui s’offrent à eux. Le sujet de la mobilité</w:t>
      </w:r>
      <w:r w:rsidR="00CB0470">
        <w:t xml:space="preserve"> au sein de la filiale et au sein du groupe</w:t>
      </w:r>
      <w:r w:rsidR="002F217C">
        <w:t xml:space="preserve"> fait actuellement l’objet de réflexions approfondies.</w:t>
      </w:r>
      <w:r w:rsidR="00CB0470">
        <w:t xml:space="preserve"> Cette réflexion sera facilitée par la mise en place de l’outil Iliad Up.</w:t>
      </w:r>
    </w:p>
    <w:p w14:paraId="1C8B2603" w14:textId="6BBC88C0" w:rsidR="00CB0470" w:rsidRDefault="00CB0470" w:rsidP="002A54CE">
      <w:pPr>
        <w:spacing w:after="120"/>
        <w:jc w:val="both"/>
      </w:pPr>
      <w:r>
        <w:t>Il faut en tout cas que les travaux engagés aboutissent à une véritable dynamique de résultat. Il faut que les outils mis en place soient efficients et que les conditions de travail et le bien-être des collaborateurs soient améliorés.</w:t>
      </w:r>
    </w:p>
    <w:p w14:paraId="52B10D3A" w14:textId="3EA4EAAF" w:rsidR="00C321E7" w:rsidRDefault="00C321E7" w:rsidP="002A54CE">
      <w:pPr>
        <w:spacing w:after="120"/>
        <w:jc w:val="both"/>
      </w:pPr>
      <w:r w:rsidRPr="00F10C26">
        <w:rPr>
          <w:rFonts w:cstheme="minorHAnsi"/>
          <w:b/>
          <w:color w:val="000000" w:themeColor="text1"/>
        </w:rPr>
        <w:t xml:space="preserve">Un membre du CSE </w:t>
      </w:r>
      <w:r w:rsidR="002A54CE">
        <w:t>demande si une analyse similaire à celle réalisée pour Free Réseau pourra être réalisée pour toutes les autres entités.</w:t>
      </w:r>
    </w:p>
    <w:p w14:paraId="3A0804D9" w14:textId="54842833" w:rsidR="00C321E7" w:rsidRDefault="00C321E7" w:rsidP="002A54CE">
      <w:pPr>
        <w:spacing w:after="120"/>
        <w:jc w:val="both"/>
      </w:pPr>
      <w:r w:rsidRPr="005648FE">
        <w:rPr>
          <w:b/>
          <w:szCs w:val="22"/>
        </w:rPr>
        <w:t>M. TARNEAUD</w:t>
      </w:r>
      <w:r w:rsidRPr="005648FE">
        <w:rPr>
          <w:szCs w:val="22"/>
        </w:rPr>
        <w:t xml:space="preserve"> </w:t>
      </w:r>
      <w:r w:rsidR="002A54CE">
        <w:t xml:space="preserve">répond par la négative. Il explique que chaque intervenant est libre de présenter les analyses qu’il souhaite. </w:t>
      </w:r>
    </w:p>
    <w:p w14:paraId="67B25E93" w14:textId="56DE3893" w:rsidR="00C321E7" w:rsidRDefault="00C321E7" w:rsidP="002A54CE">
      <w:pPr>
        <w:spacing w:after="120"/>
        <w:jc w:val="both"/>
      </w:pPr>
      <w:r w:rsidRPr="00F10C26">
        <w:rPr>
          <w:rFonts w:cstheme="minorHAnsi"/>
          <w:b/>
          <w:color w:val="000000" w:themeColor="text1"/>
        </w:rPr>
        <w:t xml:space="preserve">Un membre du CSE </w:t>
      </w:r>
      <w:r w:rsidR="00FE57D5">
        <w:t>souligne qu’il pourrait s’avérer pertinent d’affiner l’analyse et de disposer d’informations relatives au genre, à la situation géographique et à l’âge.</w:t>
      </w:r>
    </w:p>
    <w:p w14:paraId="047C199E" w14:textId="7B978938" w:rsidR="00C321E7" w:rsidRDefault="00C321E7" w:rsidP="002A54CE">
      <w:pPr>
        <w:spacing w:after="120"/>
        <w:jc w:val="both"/>
      </w:pPr>
      <w:r w:rsidRPr="005648FE">
        <w:rPr>
          <w:b/>
          <w:szCs w:val="22"/>
        </w:rPr>
        <w:t>M. TARNEAUD</w:t>
      </w:r>
      <w:r w:rsidRPr="005648FE">
        <w:rPr>
          <w:szCs w:val="22"/>
        </w:rPr>
        <w:t xml:space="preserve"> </w:t>
      </w:r>
      <w:r w:rsidR="00FE57D5">
        <w:t>prend bonne note de cette remarque</w:t>
      </w:r>
      <w:r>
        <w:t>.</w:t>
      </w:r>
      <w:r w:rsidR="00FE57D5">
        <w:t xml:space="preserve"> </w:t>
      </w:r>
      <w:r w:rsidR="00AF2263">
        <w:t>À</w:t>
      </w:r>
      <w:r w:rsidR="00FE57D5">
        <w:t xml:space="preserve"> l’avenir, les informations pourront être plus détaillées.</w:t>
      </w:r>
    </w:p>
    <w:p w14:paraId="29CF95D5" w14:textId="521C8869" w:rsidR="00373A85" w:rsidRPr="00E649C4" w:rsidRDefault="00373A85" w:rsidP="007F20CB">
      <w:pPr>
        <w:pStyle w:val="Titre1"/>
      </w:pPr>
      <w:bookmarkStart w:id="13" w:name="_Toc112146958"/>
      <w:r w:rsidRPr="00E649C4">
        <w:lastRenderedPageBreak/>
        <w:t xml:space="preserve">Points </w:t>
      </w:r>
      <w:r>
        <w:t>portants sur les réclamations individuelles et collectives des salariés par les membres du CSE</w:t>
      </w:r>
      <w:bookmarkEnd w:id="13"/>
    </w:p>
    <w:p w14:paraId="044C93E2" w14:textId="183205FE" w:rsidR="0073145B" w:rsidRPr="0073145B" w:rsidRDefault="0073145B" w:rsidP="007F20CB">
      <w:pPr>
        <w:pStyle w:val="Titre2"/>
      </w:pPr>
      <w:bookmarkStart w:id="14" w:name="_Toc112146959"/>
      <w:r w:rsidRPr="0073145B">
        <w:t>Quel</w:t>
      </w:r>
      <w:r w:rsidR="00AF2263">
        <w:t>le</w:t>
      </w:r>
      <w:r w:rsidRPr="0073145B">
        <w:t xml:space="preserve"> est la position sur le recrutement au sein de FREE </w:t>
      </w:r>
      <w:r w:rsidR="007F20CB" w:rsidRPr="0073145B">
        <w:t>Réseau</w:t>
      </w:r>
      <w:r w:rsidR="00AF2263">
        <w:t> </w:t>
      </w:r>
      <w:r w:rsidRPr="0073145B">
        <w:t xml:space="preserve">? Des </w:t>
      </w:r>
      <w:r w:rsidR="007F20CB" w:rsidRPr="0073145B">
        <w:t>délais</w:t>
      </w:r>
      <w:r w:rsidRPr="0073145B">
        <w:t xml:space="preserve"> se rallongent en traitement</w:t>
      </w:r>
      <w:r>
        <w:t>,</w:t>
      </w:r>
      <w:r w:rsidRPr="0073145B">
        <w:t xml:space="preserve"> car il y aurait des manques de ressources et on ne trouve pas de TDR afin de pallier ce manque.</w:t>
      </w:r>
      <w:bookmarkEnd w:id="14"/>
      <w:r w:rsidRPr="0073145B">
        <w:t xml:space="preserve"> </w:t>
      </w:r>
    </w:p>
    <w:p w14:paraId="556BD193" w14:textId="04222F1A" w:rsidR="00A078FB" w:rsidRDefault="001906DB" w:rsidP="00373A85">
      <w:pPr>
        <w:spacing w:after="120"/>
        <w:jc w:val="both"/>
        <w:rPr>
          <w:rFonts w:cstheme="minorHAnsi"/>
          <w:color w:val="000000" w:themeColor="text1"/>
        </w:rPr>
      </w:pPr>
      <w:r>
        <w:rPr>
          <w:rFonts w:cstheme="minorHAnsi"/>
          <w:b/>
          <w:color w:val="000000" w:themeColor="text1"/>
        </w:rPr>
        <w:t>Jacques PALACIOS</w:t>
      </w:r>
      <w:r w:rsidR="00A078FB">
        <w:rPr>
          <w:rFonts w:cstheme="minorHAnsi"/>
          <w:color w:val="000000" w:themeColor="text1"/>
        </w:rPr>
        <w:t xml:space="preserve"> s’enquiert de la signification de l’acronyme TDR.</w:t>
      </w:r>
    </w:p>
    <w:p w14:paraId="53A88C43" w14:textId="23CC3490" w:rsidR="00A078FB" w:rsidRPr="00A078FB" w:rsidRDefault="001906DB" w:rsidP="00373A85">
      <w:pPr>
        <w:spacing w:after="120"/>
        <w:jc w:val="both"/>
        <w:rPr>
          <w:rFonts w:cstheme="minorHAnsi"/>
          <w:color w:val="000000" w:themeColor="text1"/>
        </w:rPr>
      </w:pPr>
      <w:proofErr w:type="spellStart"/>
      <w:r>
        <w:rPr>
          <w:rFonts w:cstheme="minorHAnsi"/>
          <w:b/>
          <w:color w:val="000000" w:themeColor="text1"/>
        </w:rPr>
        <w:t>Fadil</w:t>
      </w:r>
      <w:proofErr w:type="spellEnd"/>
      <w:r>
        <w:rPr>
          <w:rFonts w:cstheme="minorHAnsi"/>
          <w:b/>
          <w:color w:val="000000" w:themeColor="text1"/>
        </w:rPr>
        <w:t xml:space="preserve"> KENDIRA</w:t>
      </w:r>
      <w:r w:rsidR="00A078FB">
        <w:rPr>
          <w:rFonts w:cstheme="minorHAnsi"/>
          <w:color w:val="000000" w:themeColor="text1"/>
        </w:rPr>
        <w:t xml:space="preserve"> répond </w:t>
      </w:r>
      <w:r w:rsidR="00763058">
        <w:rPr>
          <w:rFonts w:cstheme="minorHAnsi"/>
          <w:color w:val="000000" w:themeColor="text1"/>
        </w:rPr>
        <w:t>que cet acronyme signifie</w:t>
      </w:r>
      <w:r w:rsidR="00A078FB">
        <w:rPr>
          <w:rFonts w:cstheme="minorHAnsi"/>
          <w:color w:val="000000" w:themeColor="text1"/>
        </w:rPr>
        <w:t xml:space="preserve"> «</w:t>
      </w:r>
      <w:r w:rsidR="00AF2263">
        <w:rPr>
          <w:rFonts w:cstheme="minorHAnsi"/>
          <w:color w:val="000000" w:themeColor="text1"/>
        </w:rPr>
        <w:t> </w:t>
      </w:r>
      <w:r w:rsidR="00A078FB">
        <w:rPr>
          <w:rFonts w:cstheme="minorHAnsi"/>
          <w:color w:val="000000" w:themeColor="text1"/>
        </w:rPr>
        <w:t>Technicien de renfort</w:t>
      </w:r>
      <w:r w:rsidR="00AF2263">
        <w:rPr>
          <w:rFonts w:cstheme="minorHAnsi"/>
          <w:color w:val="000000" w:themeColor="text1"/>
        </w:rPr>
        <w:t> </w:t>
      </w:r>
      <w:r w:rsidR="00A078FB">
        <w:rPr>
          <w:rFonts w:cstheme="minorHAnsi"/>
          <w:color w:val="000000" w:themeColor="text1"/>
        </w:rPr>
        <w:t>».</w:t>
      </w:r>
    </w:p>
    <w:p w14:paraId="1A2842DD" w14:textId="40AFE403" w:rsidR="00373A85" w:rsidRPr="001F0300" w:rsidRDefault="00C70E6D" w:rsidP="00373A85">
      <w:pPr>
        <w:spacing w:after="120"/>
        <w:jc w:val="both"/>
        <w:rPr>
          <w:rFonts w:cstheme="minorHAnsi"/>
          <w:color w:val="000000" w:themeColor="text1"/>
        </w:rPr>
      </w:pPr>
      <w:r w:rsidRPr="00C70E6D">
        <w:rPr>
          <w:rFonts w:cstheme="minorHAnsi"/>
          <w:b/>
          <w:color w:val="000000" w:themeColor="text1"/>
        </w:rPr>
        <w:t>Mme</w:t>
      </w:r>
      <w:r w:rsidR="00AF2263">
        <w:rPr>
          <w:rFonts w:cstheme="minorHAnsi"/>
          <w:b/>
          <w:color w:val="000000" w:themeColor="text1"/>
        </w:rPr>
        <w:t> </w:t>
      </w:r>
      <w:r w:rsidRPr="00C70E6D">
        <w:rPr>
          <w:rFonts w:cstheme="minorHAnsi"/>
          <w:b/>
          <w:color w:val="000000" w:themeColor="text1"/>
        </w:rPr>
        <w:t>MANICHINO</w:t>
      </w:r>
      <w:r w:rsidRPr="00C70E6D">
        <w:rPr>
          <w:rFonts w:cstheme="minorHAnsi"/>
          <w:b/>
          <w:bCs/>
          <w:color w:val="000000" w:themeColor="text1"/>
        </w:rPr>
        <w:t xml:space="preserve"> </w:t>
      </w:r>
      <w:r w:rsidR="00A078FB">
        <w:rPr>
          <w:rFonts w:cstheme="minorHAnsi"/>
          <w:color w:val="000000" w:themeColor="text1"/>
        </w:rPr>
        <w:t>s’étonne de cette question. La politique de recrutement n’a pas évolué.</w:t>
      </w:r>
      <w:r w:rsidR="001F0300">
        <w:rPr>
          <w:rFonts w:cstheme="minorHAnsi"/>
          <w:color w:val="000000" w:themeColor="text1"/>
        </w:rPr>
        <w:t xml:space="preserve"> Il n’existe en outre aucune problématique relative au recrutement des TDR.</w:t>
      </w:r>
      <w:r w:rsidR="00A078FB">
        <w:rPr>
          <w:rFonts w:cstheme="minorHAnsi"/>
          <w:color w:val="000000" w:themeColor="text1"/>
        </w:rPr>
        <w:t xml:space="preserve"> </w:t>
      </w:r>
    </w:p>
    <w:p w14:paraId="3AADA71E" w14:textId="2ABEBF36" w:rsidR="00C70E6D" w:rsidRDefault="00C70E6D" w:rsidP="00373A85">
      <w:pPr>
        <w:spacing w:after="120"/>
        <w:jc w:val="both"/>
        <w:rPr>
          <w:rFonts w:cstheme="minorHAnsi"/>
          <w:bCs/>
          <w:color w:val="000000" w:themeColor="text1"/>
        </w:rPr>
      </w:pPr>
      <w:r w:rsidRPr="00C70E6D">
        <w:rPr>
          <w:rFonts w:cstheme="minorHAnsi"/>
          <w:b/>
          <w:bCs/>
          <w:color w:val="000000" w:themeColor="text1"/>
        </w:rPr>
        <w:t xml:space="preserve">Un membre du CSE </w:t>
      </w:r>
      <w:r w:rsidR="001F0300">
        <w:rPr>
          <w:rFonts w:cstheme="minorHAnsi"/>
          <w:bCs/>
          <w:color w:val="000000" w:themeColor="text1"/>
        </w:rPr>
        <w:t>note que, dans certaines régions, des équipes qui ont exprimé le besoin de faire appel à des techniciens de renfort n’arrivent pas à en trouver. Ces équipes manquent donc de ressources humaines. Cette situation génère d</w:t>
      </w:r>
      <w:r w:rsidR="00013D15">
        <w:rPr>
          <w:rFonts w:cstheme="minorHAnsi"/>
          <w:bCs/>
          <w:color w:val="000000" w:themeColor="text1"/>
        </w:rPr>
        <w:t xml:space="preserve">e la frustration sur le terrain, puisque les salariés ont le sentiment de ne pas pouvoir réaliser correctement leur travail. </w:t>
      </w:r>
    </w:p>
    <w:p w14:paraId="172F5345" w14:textId="03D6494A" w:rsidR="00C70E6D" w:rsidRDefault="00C70E6D" w:rsidP="00373A85">
      <w:pPr>
        <w:spacing w:after="120"/>
        <w:jc w:val="both"/>
        <w:rPr>
          <w:rFonts w:cstheme="minorHAnsi"/>
          <w:bCs/>
          <w:color w:val="000000" w:themeColor="text1"/>
        </w:rPr>
      </w:pPr>
      <w:r w:rsidRPr="00C70E6D">
        <w:rPr>
          <w:rFonts w:cstheme="minorHAnsi"/>
          <w:b/>
          <w:bCs/>
          <w:color w:val="000000" w:themeColor="text1"/>
        </w:rPr>
        <w:t>Mme</w:t>
      </w:r>
      <w:r w:rsidR="00AF2263">
        <w:rPr>
          <w:rFonts w:cstheme="minorHAnsi"/>
          <w:b/>
          <w:bCs/>
          <w:color w:val="000000" w:themeColor="text1"/>
        </w:rPr>
        <w:t> </w:t>
      </w:r>
      <w:r w:rsidRPr="00C70E6D">
        <w:rPr>
          <w:rFonts w:cstheme="minorHAnsi"/>
          <w:b/>
          <w:bCs/>
          <w:color w:val="000000" w:themeColor="text1"/>
        </w:rPr>
        <w:t>MANICHINO</w:t>
      </w:r>
      <w:r w:rsidRPr="00C70E6D">
        <w:rPr>
          <w:rFonts w:cstheme="minorHAnsi"/>
          <w:bCs/>
          <w:color w:val="000000" w:themeColor="text1"/>
        </w:rPr>
        <w:t xml:space="preserve"> </w:t>
      </w:r>
      <w:r w:rsidR="00255054">
        <w:rPr>
          <w:rFonts w:cstheme="minorHAnsi"/>
          <w:bCs/>
          <w:color w:val="000000" w:themeColor="text1"/>
        </w:rPr>
        <w:t xml:space="preserve">indique que le marché de l’emploi est relativement tendu, surtout dans certaines zones géographiques. Il peut donc exister, localement, des difficultés à trouver des candidats ou des prestataires de qualité. </w:t>
      </w:r>
      <w:r w:rsidR="00763058">
        <w:rPr>
          <w:rFonts w:cstheme="minorHAnsi"/>
          <w:bCs/>
          <w:color w:val="000000" w:themeColor="text1"/>
        </w:rPr>
        <w:t>Néanmoins</w:t>
      </w:r>
      <w:r w:rsidR="00255054">
        <w:rPr>
          <w:rFonts w:cstheme="minorHAnsi"/>
          <w:bCs/>
          <w:color w:val="000000" w:themeColor="text1"/>
        </w:rPr>
        <w:t>, comme il a été dit, la politique de recrutement n’a pas évolué au niveau national.</w:t>
      </w:r>
    </w:p>
    <w:p w14:paraId="5C0F3E07" w14:textId="3643E595" w:rsidR="00C70E6D" w:rsidRPr="00E05826" w:rsidRDefault="00255054" w:rsidP="00373A85">
      <w:pPr>
        <w:spacing w:after="120"/>
        <w:jc w:val="both"/>
        <w:rPr>
          <w:rStyle w:val="Accentuation"/>
          <w:sz w:val="22"/>
          <w:szCs w:val="22"/>
        </w:rPr>
      </w:pPr>
      <w:r w:rsidRPr="00E05826">
        <w:rPr>
          <w:rStyle w:val="Accentuation"/>
          <w:sz w:val="22"/>
          <w:szCs w:val="22"/>
        </w:rPr>
        <w:t>M.</w:t>
      </w:r>
      <w:r w:rsidR="00AF2263" w:rsidRPr="00E05826">
        <w:rPr>
          <w:rStyle w:val="Accentuation"/>
          <w:sz w:val="22"/>
          <w:szCs w:val="22"/>
        </w:rPr>
        <w:t> </w:t>
      </w:r>
      <w:r w:rsidRPr="00E05826">
        <w:rPr>
          <w:rStyle w:val="Accentuation"/>
          <w:sz w:val="22"/>
          <w:szCs w:val="22"/>
        </w:rPr>
        <w:t xml:space="preserve">GUITARD </w:t>
      </w:r>
      <w:r w:rsidR="00441D5F" w:rsidRPr="00E05826">
        <w:rPr>
          <w:rStyle w:val="Accentuation"/>
          <w:sz w:val="22"/>
          <w:szCs w:val="22"/>
        </w:rPr>
        <w:t>et M.</w:t>
      </w:r>
      <w:r w:rsidR="00AF2263" w:rsidRPr="00E05826">
        <w:rPr>
          <w:rStyle w:val="Accentuation"/>
          <w:sz w:val="22"/>
          <w:szCs w:val="22"/>
        </w:rPr>
        <w:t> </w:t>
      </w:r>
      <w:r w:rsidR="00441D5F" w:rsidRPr="00E05826">
        <w:rPr>
          <w:rStyle w:val="Accentuation"/>
          <w:sz w:val="22"/>
          <w:szCs w:val="22"/>
        </w:rPr>
        <w:t>DESHAYES</w:t>
      </w:r>
      <w:r w:rsidR="00C70E6D" w:rsidRPr="00E05826">
        <w:rPr>
          <w:rStyle w:val="Accentuation"/>
          <w:sz w:val="22"/>
          <w:szCs w:val="22"/>
        </w:rPr>
        <w:t xml:space="preserve"> quittent la séance à 12</w:t>
      </w:r>
      <w:r w:rsidR="00EC22F9">
        <w:rPr>
          <w:rStyle w:val="Accentuation"/>
          <w:sz w:val="22"/>
          <w:szCs w:val="22"/>
        </w:rPr>
        <w:t> h </w:t>
      </w:r>
      <w:r w:rsidR="00C70E6D" w:rsidRPr="00E05826">
        <w:rPr>
          <w:rStyle w:val="Accentuation"/>
          <w:sz w:val="22"/>
          <w:szCs w:val="22"/>
        </w:rPr>
        <w:t>57</w:t>
      </w:r>
      <w:r w:rsidR="00E05826" w:rsidRPr="00E05826">
        <w:rPr>
          <w:rStyle w:val="Accentuation"/>
          <w:sz w:val="22"/>
          <w:szCs w:val="22"/>
        </w:rPr>
        <w:t>.</w:t>
      </w:r>
    </w:p>
    <w:p w14:paraId="3E322C8E" w14:textId="55EBD13A" w:rsidR="00C70E6D" w:rsidRPr="00187675" w:rsidRDefault="00627A0A" w:rsidP="00373A85">
      <w:pPr>
        <w:spacing w:after="120"/>
        <w:jc w:val="both"/>
        <w:rPr>
          <w:rFonts w:cstheme="minorHAnsi"/>
          <w:bCs/>
          <w:color w:val="000000" w:themeColor="text1"/>
        </w:rPr>
      </w:pPr>
      <w:r>
        <w:rPr>
          <w:rFonts w:cstheme="minorHAnsi"/>
          <w:b/>
          <w:bCs/>
          <w:color w:val="000000" w:themeColor="text1"/>
        </w:rPr>
        <w:t>Florent SAOURE</w:t>
      </w:r>
      <w:r w:rsidR="00C70E6D" w:rsidRPr="00C70E6D">
        <w:rPr>
          <w:rFonts w:cstheme="minorHAnsi"/>
          <w:b/>
          <w:bCs/>
          <w:color w:val="000000" w:themeColor="text1"/>
        </w:rPr>
        <w:t xml:space="preserve"> </w:t>
      </w:r>
      <w:r w:rsidR="00187675">
        <w:rPr>
          <w:rFonts w:cstheme="minorHAnsi"/>
          <w:bCs/>
          <w:color w:val="000000" w:themeColor="text1"/>
        </w:rPr>
        <w:t>s’enquiert de la politique d’évolution en vigueur au sein de l’entreprise.</w:t>
      </w:r>
    </w:p>
    <w:p w14:paraId="7203936F" w14:textId="468578C8" w:rsidR="00D038C1" w:rsidRDefault="00D038C1" w:rsidP="00373A85">
      <w:pPr>
        <w:spacing w:after="120"/>
        <w:jc w:val="both"/>
        <w:rPr>
          <w:rFonts w:cstheme="minorHAnsi"/>
          <w:bCs/>
          <w:color w:val="000000" w:themeColor="text1"/>
        </w:rPr>
      </w:pPr>
      <w:r w:rsidRPr="00D038C1">
        <w:rPr>
          <w:rFonts w:cstheme="minorHAnsi"/>
          <w:b/>
          <w:bCs/>
          <w:color w:val="000000" w:themeColor="text1"/>
          <w:szCs w:val="22"/>
        </w:rPr>
        <w:t>Mme POLO</w:t>
      </w:r>
      <w:r w:rsidRPr="00D038C1">
        <w:rPr>
          <w:rFonts w:cstheme="minorHAnsi"/>
          <w:bCs/>
          <w:color w:val="000000" w:themeColor="text1"/>
          <w:szCs w:val="22"/>
        </w:rPr>
        <w:t xml:space="preserve"> </w:t>
      </w:r>
      <w:r w:rsidR="00187675">
        <w:rPr>
          <w:rFonts w:cstheme="minorHAnsi"/>
          <w:bCs/>
          <w:color w:val="000000" w:themeColor="text1"/>
        </w:rPr>
        <w:t xml:space="preserve">souligne que cette question n’a rien à voir avec le point de l’ordre du jour. Il faut avancer et éviter les digressions. </w:t>
      </w:r>
    </w:p>
    <w:p w14:paraId="118B7C4C" w14:textId="5555DBA3" w:rsidR="00D038C1" w:rsidRDefault="00627A0A" w:rsidP="00373A85">
      <w:pPr>
        <w:spacing w:after="120"/>
        <w:jc w:val="both"/>
        <w:rPr>
          <w:rFonts w:cstheme="minorHAnsi"/>
          <w:color w:val="000000" w:themeColor="text1"/>
        </w:rPr>
      </w:pPr>
      <w:r>
        <w:rPr>
          <w:rFonts w:cstheme="minorHAnsi"/>
          <w:b/>
          <w:color w:val="000000" w:themeColor="text1"/>
        </w:rPr>
        <w:t>Fabien RACAULT</w:t>
      </w:r>
      <w:r w:rsidR="00D038C1" w:rsidRPr="00D038C1">
        <w:rPr>
          <w:rFonts w:cstheme="minorHAnsi"/>
          <w:b/>
          <w:color w:val="000000" w:themeColor="text1"/>
        </w:rPr>
        <w:t xml:space="preserve"> </w:t>
      </w:r>
      <w:r w:rsidR="00187675">
        <w:rPr>
          <w:rFonts w:cstheme="minorHAnsi"/>
          <w:color w:val="000000" w:themeColor="text1"/>
        </w:rPr>
        <w:t xml:space="preserve">note que la durée des réunions de CSE n’est pas limitée. Ces réunions peuvent durer plusieurs jours. </w:t>
      </w:r>
    </w:p>
    <w:p w14:paraId="5579F101" w14:textId="06C32ADC" w:rsidR="00D038C1" w:rsidRDefault="00D038C1" w:rsidP="00373A85">
      <w:pPr>
        <w:spacing w:after="120"/>
        <w:jc w:val="both"/>
        <w:rPr>
          <w:rFonts w:cstheme="minorHAnsi"/>
          <w:color w:val="000000" w:themeColor="text1"/>
        </w:rPr>
      </w:pPr>
      <w:r w:rsidRPr="00D038C1">
        <w:rPr>
          <w:rFonts w:cstheme="minorHAnsi"/>
          <w:b/>
          <w:color w:val="000000" w:themeColor="text1"/>
          <w:szCs w:val="22"/>
        </w:rPr>
        <w:t>Mme POLO</w:t>
      </w:r>
      <w:r w:rsidRPr="00D038C1">
        <w:rPr>
          <w:rFonts w:cstheme="minorHAnsi"/>
          <w:color w:val="000000" w:themeColor="text1"/>
          <w:szCs w:val="22"/>
        </w:rPr>
        <w:t xml:space="preserve"> </w:t>
      </w:r>
      <w:r w:rsidR="00187675">
        <w:rPr>
          <w:rFonts w:cstheme="minorHAnsi"/>
          <w:color w:val="000000" w:themeColor="text1"/>
        </w:rPr>
        <w:t>le concède. Cela dit, Mme</w:t>
      </w:r>
      <w:r w:rsidR="00AF2263">
        <w:rPr>
          <w:rFonts w:cstheme="minorHAnsi"/>
          <w:color w:val="000000" w:themeColor="text1"/>
        </w:rPr>
        <w:t> </w:t>
      </w:r>
      <w:r w:rsidR="00187675">
        <w:rPr>
          <w:rFonts w:cstheme="minorHAnsi"/>
          <w:color w:val="000000" w:themeColor="text1"/>
        </w:rPr>
        <w:t>MANICHINO est en l’occurrence attendue à une réunion qui se tiendra à 14</w:t>
      </w:r>
      <w:r w:rsidR="00AF2263">
        <w:rPr>
          <w:rFonts w:cstheme="minorHAnsi"/>
          <w:color w:val="000000" w:themeColor="text1"/>
        </w:rPr>
        <w:t> </w:t>
      </w:r>
      <w:r w:rsidR="00187675">
        <w:rPr>
          <w:rFonts w:cstheme="minorHAnsi"/>
          <w:color w:val="000000" w:themeColor="text1"/>
        </w:rPr>
        <w:t>heures. Il ne faut donc pas perdre de temps et respecter l’ordre du jour.</w:t>
      </w:r>
    </w:p>
    <w:p w14:paraId="2128191A" w14:textId="60109071" w:rsidR="00187675" w:rsidRPr="00187675" w:rsidRDefault="00187675" w:rsidP="00373A85">
      <w:pPr>
        <w:spacing w:after="120"/>
        <w:jc w:val="both"/>
        <w:rPr>
          <w:rFonts w:cstheme="minorHAnsi"/>
          <w:color w:val="000000" w:themeColor="text1"/>
        </w:rPr>
      </w:pPr>
      <w:r>
        <w:rPr>
          <w:rFonts w:cstheme="minorHAnsi"/>
          <w:b/>
          <w:color w:val="000000" w:themeColor="text1"/>
        </w:rPr>
        <w:t>La Secrétaire du CSE</w:t>
      </w:r>
      <w:r>
        <w:rPr>
          <w:rFonts w:cstheme="minorHAnsi"/>
          <w:color w:val="000000" w:themeColor="text1"/>
        </w:rPr>
        <w:t xml:space="preserve"> souligne que la Direction ne doit refuser aucune question émanant des élus.</w:t>
      </w:r>
    </w:p>
    <w:p w14:paraId="17814973" w14:textId="5D632F53" w:rsidR="0073145B" w:rsidRPr="0073145B" w:rsidRDefault="0073145B" w:rsidP="007F20CB">
      <w:pPr>
        <w:pStyle w:val="Titre2"/>
      </w:pPr>
      <w:bookmarkStart w:id="15" w:name="_Toc112146960"/>
      <w:r w:rsidRPr="0073145B">
        <w:t>Si sur certains secteurs les managers tentent de rendre transparent</w:t>
      </w:r>
      <w:r>
        <w:t>e</w:t>
      </w:r>
      <w:r w:rsidRPr="0073145B">
        <w:t xml:space="preserve"> la prime variable des </w:t>
      </w:r>
      <w:proofErr w:type="spellStart"/>
      <w:r w:rsidRPr="0073145B">
        <w:t>xDEM</w:t>
      </w:r>
      <w:proofErr w:type="spellEnd"/>
      <w:r w:rsidRPr="0073145B">
        <w:t>, certains se plaignent encore de son caractère opaque. Les critères pris en compte pour le calcul de cette prime (productivité́, tenue des délais</w:t>
      </w:r>
      <w:r w:rsidR="00AF2263">
        <w:t>…</w:t>
      </w:r>
      <w:r w:rsidRPr="0073145B">
        <w:t>) ne permettent pas de la vérifier. Quel est le mode de calcul</w:t>
      </w:r>
      <w:r w:rsidR="00AF2263">
        <w:t> </w:t>
      </w:r>
      <w:r w:rsidRPr="0073145B">
        <w:t>? Est-il possible d</w:t>
      </w:r>
      <w:r w:rsidR="00AF2263">
        <w:t>’</w:t>
      </w:r>
      <w:r w:rsidRPr="0073145B">
        <w:t>envisager dans un futur proche une interface où ces collaborateurs auraient un accès automatique à leurs statistiques individuelles qui permettent le calcul d</w:t>
      </w:r>
      <w:r w:rsidR="00AF2263">
        <w:t>’</w:t>
      </w:r>
      <w:r w:rsidRPr="0073145B">
        <w:t>une partie de cette prime</w:t>
      </w:r>
      <w:r w:rsidR="00AF2263">
        <w:t> </w:t>
      </w:r>
      <w:r w:rsidRPr="0073145B">
        <w:t>?</w:t>
      </w:r>
      <w:bookmarkEnd w:id="15"/>
      <w:r w:rsidRPr="0073145B">
        <w:t xml:space="preserve"> </w:t>
      </w:r>
    </w:p>
    <w:p w14:paraId="1CB8DCA6" w14:textId="0985DAF2" w:rsidR="0073145B" w:rsidRPr="00187675" w:rsidRDefault="00D038C1" w:rsidP="0073145B">
      <w:pPr>
        <w:spacing w:after="120"/>
        <w:jc w:val="both"/>
        <w:rPr>
          <w:rFonts w:cstheme="minorHAnsi"/>
          <w:bCs/>
          <w:color w:val="000000" w:themeColor="text1"/>
        </w:rPr>
      </w:pPr>
      <w:r w:rsidRPr="00D038C1">
        <w:rPr>
          <w:rFonts w:cstheme="minorHAnsi"/>
          <w:b/>
          <w:color w:val="000000" w:themeColor="text1"/>
        </w:rPr>
        <w:t>Mme</w:t>
      </w:r>
      <w:r w:rsidR="00AF2263">
        <w:rPr>
          <w:rFonts w:cstheme="minorHAnsi"/>
          <w:b/>
          <w:color w:val="000000" w:themeColor="text1"/>
        </w:rPr>
        <w:t> </w:t>
      </w:r>
      <w:r w:rsidRPr="00D038C1">
        <w:rPr>
          <w:rFonts w:cstheme="minorHAnsi"/>
          <w:b/>
          <w:color w:val="000000" w:themeColor="text1"/>
        </w:rPr>
        <w:t>MANICHINO</w:t>
      </w:r>
      <w:r w:rsidRPr="00D038C1">
        <w:rPr>
          <w:rFonts w:cstheme="minorHAnsi"/>
          <w:b/>
          <w:bCs/>
          <w:color w:val="000000" w:themeColor="text1"/>
        </w:rPr>
        <w:t xml:space="preserve"> </w:t>
      </w:r>
      <w:r w:rsidR="00187675">
        <w:rPr>
          <w:rFonts w:cstheme="minorHAnsi"/>
          <w:color w:val="000000" w:themeColor="text1"/>
        </w:rPr>
        <w:t>n’est pas certaine de bien comprendre la question. Les grill</w:t>
      </w:r>
      <w:r w:rsidR="00763058">
        <w:rPr>
          <w:rFonts w:cstheme="minorHAnsi"/>
          <w:color w:val="000000" w:themeColor="text1"/>
        </w:rPr>
        <w:t>es de salaire sont consultables par les managers.</w:t>
      </w:r>
    </w:p>
    <w:p w14:paraId="2380875D" w14:textId="340D093D" w:rsidR="00D038C1" w:rsidRDefault="00B055AF"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D038C1" w:rsidRPr="00D038C1">
        <w:rPr>
          <w:rFonts w:cstheme="minorHAnsi"/>
          <w:b/>
          <w:bCs/>
          <w:color w:val="000000" w:themeColor="text1"/>
        </w:rPr>
        <w:t xml:space="preserve"> </w:t>
      </w:r>
      <w:r w:rsidR="003B139D">
        <w:rPr>
          <w:rFonts w:cstheme="minorHAnsi"/>
          <w:bCs/>
          <w:color w:val="000000" w:themeColor="text1"/>
        </w:rPr>
        <w:t>indique que l</w:t>
      </w:r>
      <w:r w:rsidR="00187675">
        <w:rPr>
          <w:rFonts w:cstheme="minorHAnsi"/>
          <w:bCs/>
          <w:color w:val="000000" w:themeColor="text1"/>
        </w:rPr>
        <w:t xml:space="preserve">es salariés qui </w:t>
      </w:r>
      <w:r w:rsidR="00763058">
        <w:rPr>
          <w:rFonts w:cstheme="minorHAnsi"/>
          <w:bCs/>
          <w:color w:val="000000" w:themeColor="text1"/>
        </w:rPr>
        <w:t>demandent</w:t>
      </w:r>
      <w:r w:rsidR="003B139D">
        <w:rPr>
          <w:rFonts w:cstheme="minorHAnsi"/>
          <w:bCs/>
          <w:color w:val="000000" w:themeColor="text1"/>
        </w:rPr>
        <w:t xml:space="preserve"> des informations </w:t>
      </w:r>
      <w:r w:rsidR="00187675">
        <w:rPr>
          <w:rFonts w:cstheme="minorHAnsi"/>
          <w:bCs/>
          <w:color w:val="000000" w:themeColor="text1"/>
        </w:rPr>
        <w:t xml:space="preserve">se heurtent parfois à la réticence de leurs managers. Il faudrait à l’avenir que les collaborateurs disposent d’un récapitulatif </w:t>
      </w:r>
      <w:r w:rsidR="003B139D">
        <w:rPr>
          <w:rFonts w:cstheme="minorHAnsi"/>
          <w:bCs/>
          <w:color w:val="000000" w:themeColor="text1"/>
        </w:rPr>
        <w:t>de leurs statistiques individuelles, et que les critères pris en compte dans le calcul de la prime variable soient portés à leur connaissance.</w:t>
      </w:r>
    </w:p>
    <w:p w14:paraId="05545C7B" w14:textId="0D5B99B9" w:rsidR="00D038C1" w:rsidRDefault="00D038C1" w:rsidP="0073145B">
      <w:pPr>
        <w:spacing w:after="120"/>
        <w:jc w:val="both"/>
        <w:rPr>
          <w:rFonts w:cstheme="minorHAnsi"/>
          <w:bCs/>
          <w:color w:val="000000" w:themeColor="text1"/>
        </w:rPr>
      </w:pPr>
      <w:r w:rsidRPr="00D038C1">
        <w:rPr>
          <w:rFonts w:cstheme="minorHAnsi"/>
          <w:b/>
          <w:bCs/>
          <w:color w:val="000000" w:themeColor="text1"/>
          <w:szCs w:val="22"/>
        </w:rPr>
        <w:lastRenderedPageBreak/>
        <w:t>M. TARNEAUD</w:t>
      </w:r>
      <w:r w:rsidRPr="00D038C1">
        <w:rPr>
          <w:rFonts w:cstheme="minorHAnsi"/>
          <w:bCs/>
          <w:color w:val="000000" w:themeColor="text1"/>
          <w:szCs w:val="22"/>
        </w:rPr>
        <w:t xml:space="preserve"> </w:t>
      </w:r>
      <w:r w:rsidR="003B139D">
        <w:rPr>
          <w:rFonts w:cstheme="minorHAnsi"/>
          <w:bCs/>
          <w:color w:val="000000" w:themeColor="text1"/>
        </w:rPr>
        <w:t>comprend que les salariés aimeraient connaître les raisons des évolutions de la prime variable qui leur est versée.</w:t>
      </w:r>
    </w:p>
    <w:p w14:paraId="45DEF25A" w14:textId="7469A66B" w:rsidR="00D038C1" w:rsidRDefault="00D038C1" w:rsidP="0073145B">
      <w:pPr>
        <w:spacing w:after="120"/>
        <w:jc w:val="both"/>
        <w:rPr>
          <w:rFonts w:cstheme="minorHAnsi"/>
          <w:bCs/>
          <w:color w:val="000000" w:themeColor="text1"/>
        </w:rPr>
      </w:pPr>
      <w:r w:rsidRPr="00D038C1">
        <w:rPr>
          <w:rFonts w:cstheme="minorHAnsi"/>
          <w:b/>
          <w:bCs/>
          <w:color w:val="000000" w:themeColor="text1"/>
        </w:rPr>
        <w:t xml:space="preserve">Un membre du CSE </w:t>
      </w:r>
      <w:r w:rsidR="003B139D">
        <w:rPr>
          <w:rFonts w:cstheme="minorHAnsi"/>
          <w:bCs/>
          <w:color w:val="000000" w:themeColor="text1"/>
        </w:rPr>
        <w:t>le confirme.</w:t>
      </w:r>
    </w:p>
    <w:p w14:paraId="14223AE7" w14:textId="37E83FC0" w:rsidR="003B139D" w:rsidRPr="00B055AF" w:rsidRDefault="003B139D" w:rsidP="0073145B">
      <w:pPr>
        <w:spacing w:after="120"/>
        <w:jc w:val="both"/>
        <w:rPr>
          <w:rFonts w:cstheme="minorHAnsi"/>
          <w:bCs/>
          <w:color w:val="FF0000"/>
        </w:rPr>
      </w:pPr>
      <w:r>
        <w:rPr>
          <w:rFonts w:cstheme="minorHAnsi"/>
          <w:b/>
          <w:bCs/>
          <w:color w:val="000000" w:themeColor="text1"/>
        </w:rPr>
        <w:t>Un membre du CSE</w:t>
      </w:r>
      <w:r>
        <w:rPr>
          <w:rFonts w:cstheme="minorHAnsi"/>
          <w:bCs/>
          <w:color w:val="000000" w:themeColor="text1"/>
        </w:rPr>
        <w:t xml:space="preserve"> ajoute par ailleurs que</w:t>
      </w:r>
      <w:r w:rsidR="009823B8">
        <w:rPr>
          <w:rFonts w:cstheme="minorHAnsi"/>
          <w:bCs/>
          <w:color w:val="000000" w:themeColor="text1"/>
        </w:rPr>
        <w:t>, chaque mois,</w:t>
      </w:r>
      <w:r>
        <w:rPr>
          <w:rFonts w:cstheme="minorHAnsi"/>
          <w:bCs/>
          <w:color w:val="000000" w:themeColor="text1"/>
        </w:rPr>
        <w:t xml:space="preserve"> les techniciens itinérants </w:t>
      </w:r>
      <w:proofErr w:type="spellStart"/>
      <w:r>
        <w:rPr>
          <w:rFonts w:cstheme="minorHAnsi"/>
          <w:bCs/>
          <w:color w:val="000000" w:themeColor="text1"/>
        </w:rPr>
        <w:t>P</w:t>
      </w:r>
      <w:r w:rsidR="009823B8">
        <w:rPr>
          <w:rFonts w:cstheme="minorHAnsi"/>
          <w:bCs/>
          <w:color w:val="000000" w:themeColor="text1"/>
        </w:rPr>
        <w:t>rotelco</w:t>
      </w:r>
      <w:proofErr w:type="spellEnd"/>
      <w:r w:rsidR="009823B8">
        <w:rPr>
          <w:rFonts w:cstheme="minorHAnsi"/>
          <w:bCs/>
          <w:color w:val="000000" w:themeColor="text1"/>
        </w:rPr>
        <w:t xml:space="preserve"> reçoivent le détail d</w:t>
      </w:r>
      <w:r w:rsidR="00547975">
        <w:rPr>
          <w:rFonts w:cstheme="minorHAnsi"/>
          <w:bCs/>
          <w:color w:val="000000" w:themeColor="text1"/>
        </w:rPr>
        <w:t>u calcul de leur prime variable : nombre de rendez-vous, nombre de TDP, nombre de jours, etc.</w:t>
      </w:r>
      <w:r w:rsidR="009823B8">
        <w:rPr>
          <w:rFonts w:cstheme="minorHAnsi"/>
          <w:bCs/>
          <w:color w:val="000000" w:themeColor="text1"/>
        </w:rPr>
        <w:t xml:space="preserve"> La procédure est automatisée. Il faudrait qu’une procédure similaire soit mise en œuvre pour tous les autres salariés.</w:t>
      </w:r>
    </w:p>
    <w:p w14:paraId="4B1AC393" w14:textId="37E33D50" w:rsidR="009823B8" w:rsidRDefault="00D038C1" w:rsidP="0073145B">
      <w:pPr>
        <w:spacing w:after="120"/>
        <w:jc w:val="both"/>
        <w:rPr>
          <w:rFonts w:cstheme="minorHAnsi"/>
          <w:bCs/>
          <w:color w:val="000000" w:themeColor="text1"/>
        </w:rPr>
      </w:pPr>
      <w:r w:rsidRPr="00D038C1">
        <w:rPr>
          <w:rFonts w:cstheme="minorHAnsi"/>
          <w:b/>
          <w:bCs/>
          <w:color w:val="000000" w:themeColor="text1"/>
        </w:rPr>
        <w:t>Mme</w:t>
      </w:r>
      <w:r w:rsidR="00AF2263">
        <w:rPr>
          <w:rFonts w:cstheme="minorHAnsi"/>
          <w:b/>
          <w:bCs/>
          <w:color w:val="000000" w:themeColor="text1"/>
        </w:rPr>
        <w:t> </w:t>
      </w:r>
      <w:r w:rsidRPr="00D038C1">
        <w:rPr>
          <w:rFonts w:cstheme="minorHAnsi"/>
          <w:b/>
          <w:bCs/>
          <w:color w:val="000000" w:themeColor="text1"/>
        </w:rPr>
        <w:t>MANICHINO</w:t>
      </w:r>
      <w:r w:rsidRPr="00D038C1">
        <w:rPr>
          <w:rFonts w:cstheme="minorHAnsi"/>
          <w:bCs/>
          <w:color w:val="000000" w:themeColor="text1"/>
        </w:rPr>
        <w:t xml:space="preserve"> </w:t>
      </w:r>
      <w:r w:rsidR="009823B8">
        <w:rPr>
          <w:rFonts w:cstheme="minorHAnsi"/>
          <w:bCs/>
          <w:color w:val="000000" w:themeColor="text1"/>
        </w:rPr>
        <w:t xml:space="preserve">prend bonne note de cette remarque. L’interface qui est à disposition des techniciens itinérants de </w:t>
      </w:r>
      <w:proofErr w:type="spellStart"/>
      <w:r w:rsidR="009823B8">
        <w:rPr>
          <w:rFonts w:cstheme="minorHAnsi"/>
          <w:bCs/>
          <w:color w:val="000000" w:themeColor="text1"/>
        </w:rPr>
        <w:t>Protelco</w:t>
      </w:r>
      <w:proofErr w:type="spellEnd"/>
      <w:r w:rsidR="009823B8">
        <w:rPr>
          <w:rFonts w:cstheme="minorHAnsi"/>
          <w:bCs/>
          <w:color w:val="000000" w:themeColor="text1"/>
        </w:rPr>
        <w:t xml:space="preserve"> est en cours de développement chez Free Réseau. Il est cela </w:t>
      </w:r>
      <w:r w:rsidR="004A1962">
        <w:rPr>
          <w:rFonts w:cstheme="minorHAnsi"/>
          <w:bCs/>
          <w:color w:val="000000" w:themeColor="text1"/>
        </w:rPr>
        <w:t>dit impossible, à ce stade, d’avancer une date de livraison et de mise en production. Davantage d’informations seront communiquées ultérieurement sur ce point.</w:t>
      </w:r>
    </w:p>
    <w:p w14:paraId="2EEA2528" w14:textId="5484743D" w:rsidR="00E324A9" w:rsidRDefault="00B055AF"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E324A9" w:rsidRPr="00E324A9">
        <w:rPr>
          <w:rFonts w:cstheme="minorHAnsi"/>
          <w:b/>
          <w:bCs/>
          <w:color w:val="000000" w:themeColor="text1"/>
        </w:rPr>
        <w:t xml:space="preserve"> </w:t>
      </w:r>
      <w:r w:rsidR="004A1962">
        <w:rPr>
          <w:rFonts w:cstheme="minorHAnsi"/>
          <w:bCs/>
          <w:color w:val="000000" w:themeColor="text1"/>
        </w:rPr>
        <w:t>souligne que les salariés attendent la mise en place d’un tel outil depuis plusieurs années.</w:t>
      </w:r>
    </w:p>
    <w:p w14:paraId="051ECABB" w14:textId="6726D690" w:rsidR="004A1962" w:rsidRDefault="00E324A9" w:rsidP="0073145B">
      <w:pPr>
        <w:spacing w:after="120"/>
        <w:jc w:val="both"/>
        <w:rPr>
          <w:rFonts w:cstheme="minorHAnsi"/>
          <w:bCs/>
          <w:color w:val="000000" w:themeColor="text1"/>
        </w:rPr>
      </w:pPr>
      <w:r w:rsidRPr="00E324A9">
        <w:rPr>
          <w:rFonts w:cstheme="minorHAnsi"/>
          <w:b/>
          <w:bCs/>
          <w:color w:val="000000" w:themeColor="text1"/>
        </w:rPr>
        <w:t>Mme</w:t>
      </w:r>
      <w:r w:rsidR="00AF2263">
        <w:rPr>
          <w:rFonts w:cstheme="minorHAnsi"/>
          <w:b/>
          <w:bCs/>
          <w:color w:val="000000" w:themeColor="text1"/>
        </w:rPr>
        <w:t> </w:t>
      </w:r>
      <w:r w:rsidRPr="00E324A9">
        <w:rPr>
          <w:rFonts w:cstheme="minorHAnsi"/>
          <w:b/>
          <w:bCs/>
          <w:color w:val="000000" w:themeColor="text1"/>
        </w:rPr>
        <w:t>MANICHINO</w:t>
      </w:r>
      <w:r w:rsidRPr="00E324A9">
        <w:rPr>
          <w:rFonts w:cstheme="minorHAnsi"/>
          <w:bCs/>
          <w:color w:val="000000" w:themeColor="text1"/>
        </w:rPr>
        <w:t xml:space="preserve"> </w:t>
      </w:r>
      <w:r w:rsidR="004A1962">
        <w:rPr>
          <w:rFonts w:cstheme="minorHAnsi"/>
          <w:bCs/>
          <w:color w:val="000000" w:themeColor="text1"/>
        </w:rPr>
        <w:t xml:space="preserve">assure que le projet est en cours. </w:t>
      </w:r>
    </w:p>
    <w:p w14:paraId="0E6594C1" w14:textId="3D56B960" w:rsidR="00E324A9" w:rsidRDefault="00FF03FE"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E324A9" w:rsidRPr="00E324A9">
        <w:rPr>
          <w:rFonts w:cstheme="minorHAnsi"/>
          <w:b/>
          <w:bCs/>
          <w:color w:val="000000" w:themeColor="text1"/>
        </w:rPr>
        <w:t xml:space="preserve"> </w:t>
      </w:r>
      <w:r w:rsidR="004A1962">
        <w:rPr>
          <w:rFonts w:cstheme="minorHAnsi"/>
          <w:bCs/>
          <w:color w:val="000000" w:themeColor="text1"/>
        </w:rPr>
        <w:t>aimerait que la Direction s’engage à communiquer régulièrement sur ce sujet.</w:t>
      </w:r>
    </w:p>
    <w:p w14:paraId="2AEDF6A4" w14:textId="64293DAC" w:rsidR="00E324A9" w:rsidRDefault="00E324A9" w:rsidP="0073145B">
      <w:pPr>
        <w:spacing w:after="120"/>
        <w:jc w:val="both"/>
        <w:rPr>
          <w:rFonts w:cstheme="minorHAnsi"/>
          <w:bCs/>
          <w:color w:val="000000" w:themeColor="text1"/>
        </w:rPr>
      </w:pPr>
      <w:r w:rsidRPr="00E324A9">
        <w:rPr>
          <w:rFonts w:cstheme="minorHAnsi"/>
          <w:b/>
          <w:bCs/>
          <w:color w:val="000000" w:themeColor="text1"/>
        </w:rPr>
        <w:t>Mme</w:t>
      </w:r>
      <w:r w:rsidR="00AF2263">
        <w:rPr>
          <w:rFonts w:cstheme="minorHAnsi"/>
          <w:b/>
          <w:bCs/>
          <w:color w:val="000000" w:themeColor="text1"/>
        </w:rPr>
        <w:t> </w:t>
      </w:r>
      <w:r w:rsidRPr="00E324A9">
        <w:rPr>
          <w:rFonts w:cstheme="minorHAnsi"/>
          <w:b/>
          <w:bCs/>
          <w:color w:val="000000" w:themeColor="text1"/>
        </w:rPr>
        <w:t>MANICHINO</w:t>
      </w:r>
      <w:r w:rsidRPr="00E324A9">
        <w:rPr>
          <w:rFonts w:cstheme="minorHAnsi"/>
          <w:bCs/>
          <w:color w:val="000000" w:themeColor="text1"/>
        </w:rPr>
        <w:t xml:space="preserve"> </w:t>
      </w:r>
      <w:r w:rsidR="004A1962">
        <w:rPr>
          <w:rFonts w:cstheme="minorHAnsi"/>
          <w:bCs/>
          <w:color w:val="000000" w:themeColor="text1"/>
        </w:rPr>
        <w:t>répond qu’elle se renseignera auprès du service concerné afin de recueillir davantage de précisions.</w:t>
      </w:r>
    </w:p>
    <w:p w14:paraId="153AC68D" w14:textId="1B899845" w:rsidR="00E324A9" w:rsidRPr="004A1962" w:rsidRDefault="00FF03FE" w:rsidP="0073145B">
      <w:pPr>
        <w:spacing w:after="120"/>
        <w:jc w:val="both"/>
        <w:rPr>
          <w:rFonts w:cstheme="minorHAnsi"/>
          <w:bCs/>
          <w:color w:val="000000" w:themeColor="text1"/>
        </w:rPr>
      </w:pPr>
      <w:r>
        <w:rPr>
          <w:rFonts w:cstheme="minorHAnsi"/>
          <w:b/>
          <w:bCs/>
          <w:color w:val="000000" w:themeColor="text1"/>
        </w:rPr>
        <w:t xml:space="preserve">Laure MBEMBA </w:t>
      </w:r>
      <w:r w:rsidR="006F6F3E">
        <w:rPr>
          <w:rFonts w:cstheme="minorHAnsi"/>
          <w:b/>
          <w:bCs/>
          <w:color w:val="000000" w:themeColor="text1"/>
        </w:rPr>
        <w:t xml:space="preserve">MAHOUKOU </w:t>
      </w:r>
      <w:r w:rsidR="004A1962">
        <w:rPr>
          <w:rFonts w:cstheme="minorHAnsi"/>
          <w:bCs/>
          <w:color w:val="000000" w:themeColor="text1"/>
        </w:rPr>
        <w:t>explique qu’une communication dédiée permettrait de rassurer les collaborateurs.</w:t>
      </w:r>
    </w:p>
    <w:p w14:paraId="026A662C" w14:textId="2F63F7D1" w:rsidR="00E324A9" w:rsidRDefault="00E324A9" w:rsidP="0073145B">
      <w:pPr>
        <w:spacing w:after="120"/>
        <w:jc w:val="both"/>
        <w:rPr>
          <w:rFonts w:cstheme="minorHAnsi"/>
          <w:bCs/>
          <w:color w:val="000000" w:themeColor="text1"/>
        </w:rPr>
      </w:pPr>
      <w:r w:rsidRPr="00E324A9">
        <w:rPr>
          <w:rFonts w:cstheme="minorHAnsi"/>
          <w:b/>
          <w:bCs/>
          <w:color w:val="000000" w:themeColor="text1"/>
        </w:rPr>
        <w:t>Mme</w:t>
      </w:r>
      <w:r w:rsidR="00AF2263">
        <w:rPr>
          <w:rFonts w:cstheme="minorHAnsi"/>
          <w:b/>
          <w:bCs/>
          <w:color w:val="000000" w:themeColor="text1"/>
        </w:rPr>
        <w:t> </w:t>
      </w:r>
      <w:r w:rsidRPr="00E324A9">
        <w:rPr>
          <w:rFonts w:cstheme="minorHAnsi"/>
          <w:b/>
          <w:bCs/>
          <w:color w:val="000000" w:themeColor="text1"/>
        </w:rPr>
        <w:t>MANICHINO</w:t>
      </w:r>
      <w:r w:rsidRPr="00E324A9">
        <w:rPr>
          <w:rFonts w:cstheme="minorHAnsi"/>
          <w:bCs/>
          <w:color w:val="000000" w:themeColor="text1"/>
        </w:rPr>
        <w:t xml:space="preserve"> </w:t>
      </w:r>
      <w:r w:rsidR="004A1962">
        <w:rPr>
          <w:rFonts w:cstheme="minorHAnsi"/>
          <w:bCs/>
          <w:color w:val="000000" w:themeColor="text1"/>
        </w:rPr>
        <w:t>répond que le sujet sera examiné.</w:t>
      </w:r>
    </w:p>
    <w:p w14:paraId="72179849" w14:textId="00C73724" w:rsidR="00E324A9" w:rsidRDefault="00E019A4" w:rsidP="0073145B">
      <w:pPr>
        <w:spacing w:after="120"/>
        <w:jc w:val="both"/>
        <w:rPr>
          <w:rFonts w:cstheme="minorHAnsi"/>
          <w:bCs/>
          <w:color w:val="000000" w:themeColor="text1"/>
        </w:rPr>
      </w:pPr>
      <w:r>
        <w:rPr>
          <w:rFonts w:cstheme="minorHAnsi"/>
          <w:b/>
          <w:bCs/>
          <w:color w:val="000000" w:themeColor="text1"/>
        </w:rPr>
        <w:t>Laure MBEMBA</w:t>
      </w:r>
      <w:r w:rsidR="006F6F3E">
        <w:rPr>
          <w:rFonts w:cstheme="minorHAnsi"/>
          <w:b/>
          <w:bCs/>
          <w:color w:val="000000" w:themeColor="text1"/>
        </w:rPr>
        <w:t xml:space="preserve"> MAHOUKOU</w:t>
      </w:r>
      <w:r w:rsidR="00E324A9" w:rsidRPr="00E324A9">
        <w:rPr>
          <w:rFonts w:cstheme="minorHAnsi"/>
          <w:b/>
          <w:bCs/>
          <w:color w:val="000000" w:themeColor="text1"/>
        </w:rPr>
        <w:t xml:space="preserve"> </w:t>
      </w:r>
      <w:r w:rsidR="004A1962">
        <w:rPr>
          <w:rFonts w:cstheme="minorHAnsi"/>
          <w:bCs/>
          <w:color w:val="000000" w:themeColor="text1"/>
        </w:rPr>
        <w:t>demande si des moyens seront mis en place afin d’apporter plus de visibilité aux salariés, en attendant que l’outil soit opérationnel.</w:t>
      </w:r>
    </w:p>
    <w:p w14:paraId="78C2C6FD" w14:textId="0EEBFBC2" w:rsidR="00E324A9" w:rsidRDefault="00E324A9" w:rsidP="0073145B">
      <w:pPr>
        <w:spacing w:after="120"/>
        <w:jc w:val="both"/>
        <w:rPr>
          <w:rFonts w:cstheme="minorHAnsi"/>
          <w:bCs/>
          <w:color w:val="000000" w:themeColor="text1"/>
        </w:rPr>
      </w:pPr>
      <w:r w:rsidRPr="00E324A9">
        <w:rPr>
          <w:rFonts w:cstheme="minorHAnsi"/>
          <w:b/>
          <w:bCs/>
          <w:color w:val="000000" w:themeColor="text1"/>
        </w:rPr>
        <w:t>Mme</w:t>
      </w:r>
      <w:r w:rsidR="00AF2263">
        <w:rPr>
          <w:rFonts w:cstheme="minorHAnsi"/>
          <w:b/>
          <w:bCs/>
          <w:color w:val="000000" w:themeColor="text1"/>
        </w:rPr>
        <w:t> </w:t>
      </w:r>
      <w:r w:rsidRPr="00E324A9">
        <w:rPr>
          <w:rFonts w:cstheme="minorHAnsi"/>
          <w:b/>
          <w:bCs/>
          <w:color w:val="000000" w:themeColor="text1"/>
        </w:rPr>
        <w:t>MANICHINO</w:t>
      </w:r>
      <w:r w:rsidRPr="00E324A9">
        <w:rPr>
          <w:rFonts w:cstheme="minorHAnsi"/>
          <w:bCs/>
          <w:color w:val="000000" w:themeColor="text1"/>
        </w:rPr>
        <w:t xml:space="preserve"> </w:t>
      </w:r>
      <w:r w:rsidR="003D0FC4">
        <w:rPr>
          <w:rFonts w:cstheme="minorHAnsi"/>
          <w:bCs/>
          <w:color w:val="000000" w:themeColor="text1"/>
        </w:rPr>
        <w:t xml:space="preserve">rappelle que les managers sont tenus d’apporter cette visibilité aux collaborateurs. </w:t>
      </w:r>
    </w:p>
    <w:p w14:paraId="397DE33D" w14:textId="4C143858" w:rsidR="00E324A9" w:rsidRDefault="00E019A4"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E324A9" w:rsidRPr="00E324A9">
        <w:rPr>
          <w:rFonts w:cstheme="minorHAnsi"/>
          <w:b/>
          <w:bCs/>
          <w:color w:val="000000" w:themeColor="text1"/>
        </w:rPr>
        <w:t xml:space="preserve"> </w:t>
      </w:r>
      <w:r w:rsidR="003D0FC4">
        <w:rPr>
          <w:rFonts w:cstheme="minorHAnsi"/>
          <w:bCs/>
          <w:color w:val="000000" w:themeColor="text1"/>
        </w:rPr>
        <w:t xml:space="preserve">note qu’il n’est pas normal que les salariés soient obligés de faire eux-mêmes la démarche de se rapprocher de leur manager. </w:t>
      </w:r>
    </w:p>
    <w:p w14:paraId="1BC2C04B" w14:textId="22D16139" w:rsidR="00E324A9" w:rsidRDefault="00E324A9" w:rsidP="0073145B">
      <w:pPr>
        <w:spacing w:after="120"/>
        <w:jc w:val="both"/>
        <w:rPr>
          <w:rFonts w:cstheme="minorHAnsi"/>
          <w:bCs/>
          <w:color w:val="000000" w:themeColor="text1"/>
        </w:rPr>
      </w:pPr>
      <w:r w:rsidRPr="00E324A9">
        <w:rPr>
          <w:rFonts w:cstheme="minorHAnsi"/>
          <w:b/>
          <w:bCs/>
          <w:color w:val="000000" w:themeColor="text1"/>
          <w:szCs w:val="22"/>
        </w:rPr>
        <w:t>M. TARNEAUD</w:t>
      </w:r>
      <w:r w:rsidRPr="00E324A9">
        <w:rPr>
          <w:rFonts w:cstheme="minorHAnsi"/>
          <w:bCs/>
          <w:color w:val="000000" w:themeColor="text1"/>
          <w:szCs w:val="22"/>
        </w:rPr>
        <w:t xml:space="preserve"> </w:t>
      </w:r>
      <w:r w:rsidR="003D0FC4">
        <w:rPr>
          <w:rFonts w:cstheme="minorHAnsi"/>
          <w:bCs/>
          <w:color w:val="000000" w:themeColor="text1"/>
        </w:rPr>
        <w:t>indique que toutes les parties doivent fournir des efforts. Il ajoute que les élus ne doivent pas hésiter à faire remonter toutes les situations problématiques dont ils auraient connaissance.</w:t>
      </w:r>
    </w:p>
    <w:p w14:paraId="558B982E" w14:textId="3859946D" w:rsidR="003D0FC4" w:rsidRDefault="003D0FC4" w:rsidP="0073145B">
      <w:pPr>
        <w:spacing w:after="120"/>
        <w:jc w:val="both"/>
        <w:rPr>
          <w:rFonts w:cstheme="minorHAnsi"/>
          <w:bCs/>
          <w:color w:val="000000" w:themeColor="text1"/>
        </w:rPr>
      </w:pPr>
      <w:r>
        <w:rPr>
          <w:rFonts w:cstheme="minorHAnsi"/>
          <w:bCs/>
          <w:color w:val="000000" w:themeColor="text1"/>
        </w:rPr>
        <w:t>Il ajoute qu’il est compliqué de diffuser une communication globale sur le sujet, car les modalités de calcul des primes variables diffèrent en fonction des services.</w:t>
      </w:r>
    </w:p>
    <w:p w14:paraId="2552EE53" w14:textId="68A2F29F" w:rsidR="0073145B" w:rsidRPr="0073145B" w:rsidRDefault="0073145B" w:rsidP="007F20CB">
      <w:pPr>
        <w:pStyle w:val="Titre2"/>
      </w:pPr>
      <w:bookmarkStart w:id="16" w:name="_Toc112146961"/>
      <w:r w:rsidRPr="0073145B">
        <w:t>Suite aux soucis sur les erreurs sur les bulletins de salaire</w:t>
      </w:r>
      <w:r w:rsidR="00AF2263">
        <w:t> </w:t>
      </w:r>
      <w:r w:rsidRPr="0073145B">
        <w:t>; Y a</w:t>
      </w:r>
      <w:r w:rsidR="00AF2263">
        <w:t>-t-</w:t>
      </w:r>
      <w:r w:rsidRPr="0073145B">
        <w:t xml:space="preserve">il a un lien entre AMUNDI et les cotisations </w:t>
      </w:r>
      <w:r w:rsidR="00E05826" w:rsidRPr="0073145B">
        <w:t>liées</w:t>
      </w:r>
      <w:r w:rsidRPr="0073145B">
        <w:t xml:space="preserve"> aux participation</w:t>
      </w:r>
      <w:r w:rsidR="003D015D">
        <w:t>s</w:t>
      </w:r>
      <w:r w:rsidRPr="0073145B">
        <w:t xml:space="preserve"> et </w:t>
      </w:r>
      <w:r w:rsidR="00E05826" w:rsidRPr="0073145B">
        <w:t>intéressements</w:t>
      </w:r>
      <w:r w:rsidR="00AF2263">
        <w:t> </w:t>
      </w:r>
      <w:r w:rsidRPr="0073145B">
        <w:t xml:space="preserve">? Est-ce possible d’avoir des explications claires concernant l’erreur sur les bulletins de salaire de </w:t>
      </w:r>
      <w:r w:rsidR="00AF2263">
        <w:t>j</w:t>
      </w:r>
      <w:r w:rsidRPr="0073145B">
        <w:t>uin 2022</w:t>
      </w:r>
      <w:r w:rsidR="00AF2263">
        <w:t> </w:t>
      </w:r>
      <w:r w:rsidRPr="0073145B">
        <w:t>? Est-ce normal d</w:t>
      </w:r>
      <w:r w:rsidR="00AF2263">
        <w:t>’</w:t>
      </w:r>
      <w:r w:rsidRPr="0073145B">
        <w:t xml:space="preserve">avoir une dette pour </w:t>
      </w:r>
      <w:r w:rsidR="00E05826" w:rsidRPr="0073145B">
        <w:t>trop</w:t>
      </w:r>
      <w:r w:rsidR="00E05826">
        <w:t>-</w:t>
      </w:r>
      <w:r w:rsidR="00E05826" w:rsidRPr="0073145B">
        <w:t>perçu</w:t>
      </w:r>
      <w:r w:rsidRPr="0073145B">
        <w:t xml:space="preserve"> sans avenant</w:t>
      </w:r>
      <w:r w:rsidR="00AF2263">
        <w:t> </w:t>
      </w:r>
      <w:r w:rsidRPr="0073145B">
        <w:t>?</w:t>
      </w:r>
      <w:bookmarkEnd w:id="16"/>
      <w:r w:rsidRPr="0073145B">
        <w:t xml:space="preserve"> </w:t>
      </w:r>
    </w:p>
    <w:p w14:paraId="4EAEFAF7" w14:textId="5BBCD286" w:rsidR="0073145B" w:rsidRDefault="003D015D" w:rsidP="0073145B">
      <w:pPr>
        <w:spacing w:after="120"/>
        <w:jc w:val="both"/>
        <w:rPr>
          <w:rFonts w:cstheme="minorHAnsi"/>
          <w:color w:val="000000" w:themeColor="text1"/>
          <w:szCs w:val="22"/>
        </w:rPr>
      </w:pPr>
      <w:r w:rsidRPr="003D015D">
        <w:rPr>
          <w:rFonts w:cstheme="minorHAnsi"/>
          <w:b/>
          <w:color w:val="000000" w:themeColor="text1"/>
          <w:szCs w:val="22"/>
        </w:rPr>
        <w:t xml:space="preserve">Mme POLO </w:t>
      </w:r>
      <w:r w:rsidR="001341BF">
        <w:rPr>
          <w:rFonts w:cstheme="minorHAnsi"/>
          <w:color w:val="000000" w:themeColor="text1"/>
          <w:szCs w:val="22"/>
        </w:rPr>
        <w:t xml:space="preserve">répond que les RH de toutes les entités ont diffusé une communication sur ce point. Il n’existe aucun lien entre </w:t>
      </w:r>
      <w:r w:rsidR="00684EF4">
        <w:rPr>
          <w:rFonts w:cstheme="minorHAnsi"/>
          <w:color w:val="000000" w:themeColor="text1"/>
          <w:szCs w:val="22"/>
        </w:rPr>
        <w:t xml:space="preserve">AMUNDI </w:t>
      </w:r>
      <w:r w:rsidR="001341BF">
        <w:rPr>
          <w:rFonts w:cstheme="minorHAnsi"/>
          <w:color w:val="000000" w:themeColor="text1"/>
          <w:szCs w:val="22"/>
        </w:rPr>
        <w:t xml:space="preserve">et les différents éléments qui constituent la paie. </w:t>
      </w:r>
    </w:p>
    <w:p w14:paraId="39EBC377" w14:textId="6A9408F7" w:rsidR="001341BF" w:rsidRDefault="001341BF" w:rsidP="0073145B">
      <w:pPr>
        <w:spacing w:after="120"/>
        <w:jc w:val="both"/>
        <w:rPr>
          <w:rFonts w:cstheme="minorHAnsi"/>
          <w:color w:val="000000" w:themeColor="text1"/>
          <w:szCs w:val="22"/>
        </w:rPr>
      </w:pPr>
      <w:r>
        <w:rPr>
          <w:rFonts w:cstheme="minorHAnsi"/>
          <w:color w:val="000000" w:themeColor="text1"/>
          <w:szCs w:val="22"/>
        </w:rPr>
        <w:t xml:space="preserve">L’intéressement et la participation s’accompagnent de charges, qui doivent chaque année être passées en paie. Cette année, le prestataire a </w:t>
      </w:r>
      <w:r w:rsidR="00E51A0A">
        <w:rPr>
          <w:rFonts w:cstheme="minorHAnsi"/>
          <w:color w:val="000000" w:themeColor="text1"/>
          <w:szCs w:val="22"/>
        </w:rPr>
        <w:t xml:space="preserve">fait une erreur de paramétrage, qui </w:t>
      </w:r>
      <w:r>
        <w:rPr>
          <w:rFonts w:cstheme="minorHAnsi"/>
          <w:color w:val="000000" w:themeColor="text1"/>
          <w:szCs w:val="22"/>
        </w:rPr>
        <w:t>a abouti à un ajout de ces charges à la rémunération nette des collaborateurs.</w:t>
      </w:r>
    </w:p>
    <w:p w14:paraId="16D08594" w14:textId="60FCB392" w:rsidR="003B3008" w:rsidRDefault="006C49E7" w:rsidP="003B3008">
      <w:pPr>
        <w:spacing w:after="120"/>
        <w:jc w:val="both"/>
        <w:rPr>
          <w:rFonts w:cstheme="minorHAnsi"/>
          <w:bCs/>
          <w:color w:val="000000" w:themeColor="text1"/>
          <w:szCs w:val="22"/>
        </w:rPr>
      </w:pPr>
      <w:proofErr w:type="spellStart"/>
      <w:r>
        <w:rPr>
          <w:rFonts w:cstheme="minorHAnsi"/>
          <w:b/>
          <w:bCs/>
          <w:color w:val="000000" w:themeColor="text1"/>
          <w:szCs w:val="22"/>
        </w:rPr>
        <w:t>Fadil</w:t>
      </w:r>
      <w:proofErr w:type="spellEnd"/>
      <w:r>
        <w:rPr>
          <w:rFonts w:cstheme="minorHAnsi"/>
          <w:b/>
          <w:bCs/>
          <w:color w:val="000000" w:themeColor="text1"/>
          <w:szCs w:val="22"/>
        </w:rPr>
        <w:t xml:space="preserve"> KENDIRA</w:t>
      </w:r>
      <w:r w:rsidR="003B3008" w:rsidRPr="003D015D">
        <w:rPr>
          <w:rFonts w:cstheme="minorHAnsi"/>
          <w:b/>
          <w:bCs/>
          <w:color w:val="000000" w:themeColor="text1"/>
          <w:szCs w:val="22"/>
        </w:rPr>
        <w:t xml:space="preserve"> </w:t>
      </w:r>
      <w:r w:rsidR="003B3008">
        <w:rPr>
          <w:rFonts w:cstheme="minorHAnsi"/>
          <w:bCs/>
          <w:color w:val="000000" w:themeColor="text1"/>
          <w:szCs w:val="22"/>
        </w:rPr>
        <w:t>précise que la question porte sur un autre point.</w:t>
      </w:r>
    </w:p>
    <w:p w14:paraId="39BB8BD9" w14:textId="238F74B5" w:rsidR="003B3008" w:rsidRDefault="003B3008" w:rsidP="003B3008">
      <w:pPr>
        <w:spacing w:after="120"/>
        <w:jc w:val="both"/>
        <w:rPr>
          <w:rFonts w:cstheme="minorHAnsi"/>
          <w:bCs/>
          <w:color w:val="000000" w:themeColor="text1"/>
          <w:szCs w:val="22"/>
        </w:rPr>
      </w:pPr>
      <w:r>
        <w:rPr>
          <w:rFonts w:cstheme="minorHAnsi"/>
          <w:bCs/>
          <w:color w:val="000000" w:themeColor="text1"/>
          <w:szCs w:val="22"/>
        </w:rPr>
        <w:lastRenderedPageBreak/>
        <w:t>Il indique que les montants versés au titre de l’intéressement et de la participation sont des montants nets. Il demande pourquoi les bulletins de paie mentionnent tout de même la CRDS et la CSG.</w:t>
      </w:r>
    </w:p>
    <w:p w14:paraId="6AF0C637" w14:textId="13643B2F" w:rsidR="003B3008" w:rsidRDefault="003B3008" w:rsidP="003B3008">
      <w:pPr>
        <w:spacing w:after="120"/>
        <w:jc w:val="both"/>
        <w:rPr>
          <w:rFonts w:cstheme="minorHAnsi"/>
          <w:bCs/>
          <w:color w:val="000000" w:themeColor="text1"/>
          <w:szCs w:val="22"/>
        </w:rPr>
      </w:pPr>
      <w:r w:rsidRPr="003D015D">
        <w:rPr>
          <w:rFonts w:cstheme="minorHAnsi"/>
          <w:b/>
          <w:bCs/>
          <w:color w:val="000000" w:themeColor="text1"/>
          <w:szCs w:val="22"/>
        </w:rPr>
        <w:t>Mme POLO</w:t>
      </w:r>
      <w:r w:rsidRPr="003D015D">
        <w:rPr>
          <w:rFonts w:cstheme="minorHAnsi"/>
          <w:bCs/>
          <w:color w:val="000000" w:themeColor="text1"/>
          <w:szCs w:val="22"/>
        </w:rPr>
        <w:t xml:space="preserve"> </w:t>
      </w:r>
      <w:r>
        <w:rPr>
          <w:rFonts w:cstheme="minorHAnsi"/>
          <w:bCs/>
          <w:color w:val="000000" w:themeColor="text1"/>
          <w:szCs w:val="22"/>
        </w:rPr>
        <w:t xml:space="preserve">explique que l’employeur est légalement obligé de </w:t>
      </w:r>
      <w:r w:rsidR="00041248">
        <w:rPr>
          <w:rFonts w:cstheme="minorHAnsi"/>
          <w:bCs/>
          <w:color w:val="000000" w:themeColor="text1"/>
          <w:szCs w:val="22"/>
        </w:rPr>
        <w:t xml:space="preserve">passer par l’URSSAF pour </w:t>
      </w:r>
      <w:r>
        <w:rPr>
          <w:rFonts w:cstheme="minorHAnsi"/>
          <w:bCs/>
          <w:color w:val="000000" w:themeColor="text1"/>
          <w:szCs w:val="22"/>
        </w:rPr>
        <w:t>déclarer ces sommes sur les bulletins de salaire.</w:t>
      </w:r>
    </w:p>
    <w:p w14:paraId="31F129A3" w14:textId="77777777" w:rsidR="003B3008" w:rsidRDefault="003B3008" w:rsidP="003B3008">
      <w:pPr>
        <w:spacing w:after="120"/>
        <w:jc w:val="both"/>
        <w:rPr>
          <w:rFonts w:cstheme="minorHAnsi"/>
          <w:bCs/>
          <w:color w:val="000000" w:themeColor="text1"/>
          <w:szCs w:val="22"/>
        </w:rPr>
      </w:pPr>
      <w:r w:rsidRPr="003D015D">
        <w:rPr>
          <w:rFonts w:cstheme="minorHAnsi"/>
          <w:b/>
          <w:bCs/>
          <w:color w:val="000000" w:themeColor="text1"/>
          <w:szCs w:val="22"/>
        </w:rPr>
        <w:t>M. TARNEAUD</w:t>
      </w:r>
      <w:r w:rsidRPr="003D015D">
        <w:rPr>
          <w:rFonts w:cstheme="minorHAnsi"/>
          <w:bCs/>
          <w:color w:val="000000" w:themeColor="text1"/>
          <w:szCs w:val="22"/>
        </w:rPr>
        <w:t xml:space="preserve"> </w:t>
      </w:r>
      <w:r>
        <w:rPr>
          <w:rFonts w:cstheme="minorHAnsi"/>
          <w:bCs/>
          <w:color w:val="000000" w:themeColor="text1"/>
          <w:szCs w:val="22"/>
        </w:rPr>
        <w:t>le confirme. Il ne s’agit pas d’un doublon. Il n’est pas possible de prélever deux fois la même cotisation sur le même élément de salaire.</w:t>
      </w:r>
    </w:p>
    <w:p w14:paraId="0BD71D39" w14:textId="3D3EF289" w:rsidR="003B3008" w:rsidRDefault="00041248" w:rsidP="003B3008">
      <w:pPr>
        <w:spacing w:after="120"/>
        <w:jc w:val="both"/>
        <w:rPr>
          <w:rFonts w:cstheme="minorHAnsi"/>
          <w:bCs/>
          <w:color w:val="000000" w:themeColor="text1"/>
          <w:szCs w:val="22"/>
        </w:rPr>
      </w:pPr>
      <w:proofErr w:type="spellStart"/>
      <w:r>
        <w:rPr>
          <w:rFonts w:cstheme="minorHAnsi"/>
          <w:b/>
          <w:bCs/>
          <w:color w:val="000000" w:themeColor="text1"/>
          <w:szCs w:val="22"/>
        </w:rPr>
        <w:t>Fadil</w:t>
      </w:r>
      <w:proofErr w:type="spellEnd"/>
      <w:r>
        <w:rPr>
          <w:rFonts w:cstheme="minorHAnsi"/>
          <w:b/>
          <w:bCs/>
          <w:color w:val="000000" w:themeColor="text1"/>
          <w:szCs w:val="22"/>
        </w:rPr>
        <w:t xml:space="preserve"> KENDIRA</w:t>
      </w:r>
      <w:r w:rsidR="003B3008" w:rsidRPr="003D015D">
        <w:rPr>
          <w:rFonts w:cstheme="minorHAnsi"/>
          <w:b/>
          <w:bCs/>
          <w:color w:val="000000" w:themeColor="text1"/>
          <w:szCs w:val="22"/>
        </w:rPr>
        <w:t xml:space="preserve"> </w:t>
      </w:r>
      <w:r w:rsidR="003B3008">
        <w:rPr>
          <w:rFonts w:cstheme="minorHAnsi"/>
          <w:bCs/>
          <w:color w:val="000000" w:themeColor="text1"/>
          <w:szCs w:val="22"/>
        </w:rPr>
        <w:t>souligne qu’il pourrait s’avérer pertinent que la Direction rassure les collaborateurs sur ce point.</w:t>
      </w:r>
    </w:p>
    <w:p w14:paraId="0132C0A3" w14:textId="762C3AA8" w:rsidR="003B3008" w:rsidRPr="003B3008" w:rsidRDefault="003B3008" w:rsidP="003B3008">
      <w:pPr>
        <w:spacing w:after="120"/>
        <w:jc w:val="both"/>
        <w:rPr>
          <w:rFonts w:cstheme="minorHAnsi"/>
          <w:bCs/>
          <w:color w:val="000000" w:themeColor="text1"/>
          <w:szCs w:val="22"/>
        </w:rPr>
      </w:pPr>
      <w:r>
        <w:rPr>
          <w:rFonts w:cstheme="minorHAnsi"/>
          <w:b/>
          <w:bCs/>
          <w:color w:val="000000" w:themeColor="text1"/>
          <w:szCs w:val="22"/>
        </w:rPr>
        <w:t>Mme</w:t>
      </w:r>
      <w:r w:rsidR="00AF2263">
        <w:rPr>
          <w:rFonts w:cstheme="minorHAnsi"/>
          <w:b/>
          <w:bCs/>
          <w:color w:val="000000" w:themeColor="text1"/>
          <w:szCs w:val="22"/>
        </w:rPr>
        <w:t> </w:t>
      </w:r>
      <w:r>
        <w:rPr>
          <w:rFonts w:cstheme="minorHAnsi"/>
          <w:b/>
          <w:bCs/>
          <w:color w:val="000000" w:themeColor="text1"/>
          <w:szCs w:val="22"/>
        </w:rPr>
        <w:t>POLO</w:t>
      </w:r>
      <w:r>
        <w:rPr>
          <w:rFonts w:cstheme="minorHAnsi"/>
          <w:bCs/>
          <w:color w:val="000000" w:themeColor="text1"/>
          <w:szCs w:val="22"/>
        </w:rPr>
        <w:t xml:space="preserve"> ajoute par ailleurs que les salariés qui ont reçu un trop-perçu devront rembourser les sommes indues. Un rattrapage est prévu sur les fiches de paie du mois de juillet 2022.</w:t>
      </w:r>
    </w:p>
    <w:p w14:paraId="441177DC" w14:textId="6E8436AC" w:rsidR="003B3008" w:rsidRDefault="00041248" w:rsidP="0073145B">
      <w:pPr>
        <w:spacing w:after="120"/>
        <w:jc w:val="both"/>
        <w:rPr>
          <w:rFonts w:cstheme="minorHAnsi"/>
          <w:bCs/>
          <w:color w:val="000000" w:themeColor="text1"/>
          <w:szCs w:val="22"/>
        </w:rPr>
      </w:pPr>
      <w:proofErr w:type="spellStart"/>
      <w:r>
        <w:rPr>
          <w:rFonts w:cstheme="minorHAnsi"/>
          <w:b/>
          <w:bCs/>
          <w:color w:val="000000" w:themeColor="text1"/>
          <w:szCs w:val="22"/>
        </w:rPr>
        <w:t>Fadil</w:t>
      </w:r>
      <w:proofErr w:type="spellEnd"/>
      <w:r>
        <w:rPr>
          <w:rFonts w:cstheme="minorHAnsi"/>
          <w:b/>
          <w:bCs/>
          <w:color w:val="000000" w:themeColor="text1"/>
          <w:szCs w:val="22"/>
        </w:rPr>
        <w:t xml:space="preserve"> KENDIRA</w:t>
      </w:r>
      <w:r w:rsidR="00500CBB">
        <w:rPr>
          <w:rFonts w:cstheme="minorHAnsi"/>
          <w:bCs/>
          <w:color w:val="000000" w:themeColor="text1"/>
          <w:szCs w:val="22"/>
        </w:rPr>
        <w:t xml:space="preserve"> remarque que le courrier relatif au trop-perçu a été envoyé à tous les collaborateurs sans distinction. </w:t>
      </w:r>
    </w:p>
    <w:p w14:paraId="2538236E" w14:textId="3B1D38E3" w:rsidR="00500CBB" w:rsidRPr="00500CBB" w:rsidRDefault="00500CBB" w:rsidP="0073145B">
      <w:pPr>
        <w:spacing w:after="120"/>
        <w:jc w:val="both"/>
        <w:rPr>
          <w:rFonts w:cstheme="minorHAnsi"/>
          <w:bCs/>
          <w:color w:val="000000" w:themeColor="text1"/>
          <w:szCs w:val="22"/>
        </w:rPr>
      </w:pPr>
      <w:r>
        <w:rPr>
          <w:rFonts w:cstheme="minorHAnsi"/>
          <w:b/>
          <w:bCs/>
          <w:color w:val="000000" w:themeColor="text1"/>
          <w:szCs w:val="22"/>
        </w:rPr>
        <w:t>Mme</w:t>
      </w:r>
      <w:r w:rsidR="00AF2263">
        <w:rPr>
          <w:rFonts w:cstheme="minorHAnsi"/>
          <w:b/>
          <w:bCs/>
          <w:color w:val="000000" w:themeColor="text1"/>
          <w:szCs w:val="22"/>
        </w:rPr>
        <w:t> </w:t>
      </w:r>
      <w:r>
        <w:rPr>
          <w:rFonts w:cstheme="minorHAnsi"/>
          <w:b/>
          <w:bCs/>
          <w:color w:val="000000" w:themeColor="text1"/>
          <w:szCs w:val="22"/>
        </w:rPr>
        <w:t>POLO</w:t>
      </w:r>
      <w:r>
        <w:rPr>
          <w:rFonts w:cstheme="minorHAnsi"/>
          <w:bCs/>
          <w:color w:val="000000" w:themeColor="text1"/>
          <w:szCs w:val="22"/>
        </w:rPr>
        <w:t xml:space="preserve"> le confirme. Le courrier a été diffusé à l’ensemble des salariés. Le montant des trop-perçus diffère cela dit en fonction des situations. Certains collaborateurs n’auront d’ailleurs rien à rembourser.</w:t>
      </w:r>
    </w:p>
    <w:p w14:paraId="38359426" w14:textId="4B44B639" w:rsidR="003D015D" w:rsidRDefault="00041248" w:rsidP="0073145B">
      <w:pPr>
        <w:spacing w:after="120"/>
        <w:jc w:val="both"/>
        <w:rPr>
          <w:rFonts w:cstheme="minorHAnsi"/>
          <w:bCs/>
          <w:color w:val="000000" w:themeColor="text1"/>
          <w:szCs w:val="22"/>
        </w:rPr>
      </w:pPr>
      <w:r>
        <w:rPr>
          <w:rFonts w:cstheme="minorHAnsi"/>
          <w:b/>
          <w:bCs/>
          <w:color w:val="000000" w:themeColor="text1"/>
          <w:szCs w:val="22"/>
        </w:rPr>
        <w:t>Florent SAOURE</w:t>
      </w:r>
      <w:r w:rsidR="003D015D" w:rsidRPr="003D015D">
        <w:rPr>
          <w:rFonts w:cstheme="minorHAnsi"/>
          <w:b/>
          <w:bCs/>
          <w:color w:val="000000" w:themeColor="text1"/>
          <w:szCs w:val="22"/>
        </w:rPr>
        <w:t xml:space="preserve"> </w:t>
      </w:r>
      <w:r w:rsidR="00500CBB">
        <w:rPr>
          <w:rFonts w:cstheme="minorHAnsi"/>
          <w:bCs/>
          <w:color w:val="000000" w:themeColor="text1"/>
          <w:szCs w:val="22"/>
        </w:rPr>
        <w:t>comprend que, quoi qu’il en soit, les salariés concernés ne subiront aucune perte nette sur leur salaire.</w:t>
      </w:r>
    </w:p>
    <w:p w14:paraId="0AFE6C58" w14:textId="288D1D21" w:rsidR="003D015D" w:rsidRDefault="003D015D" w:rsidP="0073145B">
      <w:pPr>
        <w:spacing w:after="120"/>
        <w:jc w:val="both"/>
        <w:rPr>
          <w:rFonts w:cstheme="minorHAnsi"/>
          <w:bCs/>
          <w:color w:val="000000" w:themeColor="text1"/>
          <w:szCs w:val="22"/>
        </w:rPr>
      </w:pPr>
      <w:r w:rsidRPr="003D015D">
        <w:rPr>
          <w:rFonts w:cstheme="minorHAnsi"/>
          <w:b/>
          <w:bCs/>
          <w:color w:val="000000" w:themeColor="text1"/>
          <w:szCs w:val="22"/>
        </w:rPr>
        <w:t>Mme POLO</w:t>
      </w:r>
      <w:r w:rsidRPr="003D015D">
        <w:rPr>
          <w:rFonts w:cstheme="minorHAnsi"/>
          <w:bCs/>
          <w:color w:val="000000" w:themeColor="text1"/>
          <w:szCs w:val="22"/>
        </w:rPr>
        <w:t xml:space="preserve"> </w:t>
      </w:r>
      <w:r w:rsidR="00500CBB">
        <w:rPr>
          <w:rFonts w:cstheme="minorHAnsi"/>
          <w:bCs/>
          <w:color w:val="000000" w:themeColor="text1"/>
          <w:szCs w:val="22"/>
        </w:rPr>
        <w:t>le confirme. Les trop-perçus seront néanmoins régularisés.</w:t>
      </w:r>
    </w:p>
    <w:p w14:paraId="0BAEC604" w14:textId="63EDC466" w:rsidR="003D015D" w:rsidRDefault="00041248" w:rsidP="0073145B">
      <w:pPr>
        <w:spacing w:after="120"/>
        <w:jc w:val="both"/>
        <w:rPr>
          <w:rFonts w:cstheme="minorHAnsi"/>
          <w:bCs/>
          <w:color w:val="000000" w:themeColor="text1"/>
          <w:szCs w:val="22"/>
        </w:rPr>
      </w:pPr>
      <w:proofErr w:type="spellStart"/>
      <w:r>
        <w:rPr>
          <w:rFonts w:cstheme="minorHAnsi"/>
          <w:b/>
          <w:bCs/>
          <w:color w:val="000000" w:themeColor="text1"/>
          <w:szCs w:val="22"/>
        </w:rPr>
        <w:t>Fadil</w:t>
      </w:r>
      <w:proofErr w:type="spellEnd"/>
      <w:r>
        <w:rPr>
          <w:rFonts w:cstheme="minorHAnsi"/>
          <w:b/>
          <w:bCs/>
          <w:color w:val="000000" w:themeColor="text1"/>
          <w:szCs w:val="22"/>
        </w:rPr>
        <w:t xml:space="preserve"> KENDIRA</w:t>
      </w:r>
      <w:r w:rsidR="003D015D" w:rsidRPr="003D015D">
        <w:rPr>
          <w:rFonts w:cstheme="minorHAnsi"/>
          <w:b/>
          <w:bCs/>
          <w:color w:val="000000" w:themeColor="text1"/>
          <w:szCs w:val="22"/>
        </w:rPr>
        <w:t xml:space="preserve"> </w:t>
      </w:r>
      <w:r w:rsidR="00500CBB">
        <w:rPr>
          <w:rFonts w:cstheme="minorHAnsi"/>
          <w:bCs/>
          <w:color w:val="000000" w:themeColor="text1"/>
          <w:szCs w:val="22"/>
        </w:rPr>
        <w:t>aimerait que la Direction confirme que les collaborateurs ne paieront pas les mêmes cotisations deux fois.</w:t>
      </w:r>
    </w:p>
    <w:p w14:paraId="7A08B1A5" w14:textId="79B849D1" w:rsidR="007640D0" w:rsidRDefault="003D015D" w:rsidP="0073145B">
      <w:pPr>
        <w:spacing w:after="120"/>
        <w:jc w:val="both"/>
        <w:rPr>
          <w:rFonts w:cstheme="minorHAnsi"/>
          <w:bCs/>
          <w:color w:val="000000" w:themeColor="text1"/>
          <w:szCs w:val="22"/>
        </w:rPr>
      </w:pPr>
      <w:r w:rsidRPr="003D015D">
        <w:rPr>
          <w:rFonts w:cstheme="minorHAnsi"/>
          <w:b/>
          <w:bCs/>
          <w:color w:val="000000" w:themeColor="text1"/>
          <w:szCs w:val="22"/>
        </w:rPr>
        <w:t>M. TARNEAUD</w:t>
      </w:r>
      <w:r w:rsidRPr="003D015D">
        <w:rPr>
          <w:rFonts w:cstheme="minorHAnsi"/>
          <w:bCs/>
          <w:color w:val="000000" w:themeColor="text1"/>
          <w:szCs w:val="22"/>
        </w:rPr>
        <w:t xml:space="preserve"> </w:t>
      </w:r>
      <w:r w:rsidR="00500CBB">
        <w:rPr>
          <w:rFonts w:cstheme="minorHAnsi"/>
          <w:bCs/>
          <w:color w:val="000000" w:themeColor="text1"/>
          <w:szCs w:val="22"/>
        </w:rPr>
        <w:t>le confirme. Il faudrait que la documentation d’</w:t>
      </w:r>
      <w:r w:rsidR="00684EF4">
        <w:rPr>
          <w:rFonts w:cstheme="minorHAnsi"/>
          <w:bCs/>
          <w:color w:val="000000" w:themeColor="text1"/>
          <w:szCs w:val="22"/>
        </w:rPr>
        <w:t xml:space="preserve">AMUNDI </w:t>
      </w:r>
      <w:r w:rsidR="00500CBB">
        <w:rPr>
          <w:rFonts w:cstheme="minorHAnsi"/>
          <w:bCs/>
          <w:color w:val="000000" w:themeColor="text1"/>
          <w:szCs w:val="22"/>
        </w:rPr>
        <w:t>précise que les prélèvements réalisés doivent apparaître sur les bulletins de paie.</w:t>
      </w:r>
    </w:p>
    <w:p w14:paraId="4501E233" w14:textId="5AE9E5FD" w:rsidR="007640D0" w:rsidRDefault="00041248" w:rsidP="0073145B">
      <w:pPr>
        <w:spacing w:after="120"/>
        <w:jc w:val="both"/>
        <w:rPr>
          <w:rFonts w:cstheme="minorHAnsi"/>
          <w:bCs/>
          <w:color w:val="000000" w:themeColor="text1"/>
          <w:szCs w:val="22"/>
        </w:rPr>
      </w:pPr>
      <w:proofErr w:type="spellStart"/>
      <w:r>
        <w:rPr>
          <w:rFonts w:cstheme="minorHAnsi"/>
          <w:b/>
          <w:bCs/>
          <w:color w:val="000000" w:themeColor="text1"/>
          <w:szCs w:val="22"/>
        </w:rPr>
        <w:t>Fadil</w:t>
      </w:r>
      <w:proofErr w:type="spellEnd"/>
      <w:r>
        <w:rPr>
          <w:rFonts w:cstheme="minorHAnsi"/>
          <w:b/>
          <w:bCs/>
          <w:color w:val="000000" w:themeColor="text1"/>
          <w:szCs w:val="22"/>
        </w:rPr>
        <w:t xml:space="preserve"> KENDIRA</w:t>
      </w:r>
      <w:r w:rsidR="007640D0" w:rsidRPr="007640D0">
        <w:rPr>
          <w:rFonts w:cstheme="minorHAnsi"/>
          <w:b/>
          <w:bCs/>
          <w:color w:val="000000" w:themeColor="text1"/>
          <w:szCs w:val="22"/>
        </w:rPr>
        <w:t xml:space="preserve"> </w:t>
      </w:r>
      <w:r w:rsidR="00500CBB">
        <w:rPr>
          <w:rFonts w:cstheme="minorHAnsi"/>
          <w:bCs/>
          <w:color w:val="000000" w:themeColor="text1"/>
          <w:szCs w:val="22"/>
        </w:rPr>
        <w:t>souligne que l’erreur technique susmentionnée a généré de l’incompréhension parmi le personnel.</w:t>
      </w:r>
    </w:p>
    <w:p w14:paraId="0AFA5C27" w14:textId="4FD8CDFC" w:rsidR="007640D0" w:rsidRDefault="002C2A26" w:rsidP="0073145B">
      <w:pPr>
        <w:spacing w:after="120"/>
        <w:jc w:val="both"/>
        <w:rPr>
          <w:rFonts w:cstheme="minorHAnsi"/>
          <w:bCs/>
          <w:color w:val="000000" w:themeColor="text1"/>
          <w:szCs w:val="22"/>
        </w:rPr>
      </w:pPr>
      <w:r>
        <w:rPr>
          <w:rFonts w:cstheme="minorHAnsi"/>
          <w:b/>
          <w:bCs/>
          <w:color w:val="000000" w:themeColor="text1"/>
          <w:szCs w:val="22"/>
        </w:rPr>
        <w:t>Fabien RACAULT</w:t>
      </w:r>
      <w:r w:rsidR="007640D0" w:rsidRPr="007640D0">
        <w:rPr>
          <w:rFonts w:cstheme="minorHAnsi"/>
          <w:b/>
          <w:bCs/>
          <w:color w:val="000000" w:themeColor="text1"/>
          <w:szCs w:val="22"/>
        </w:rPr>
        <w:t xml:space="preserve"> </w:t>
      </w:r>
      <w:r w:rsidR="00500CBB">
        <w:rPr>
          <w:rFonts w:cstheme="minorHAnsi"/>
          <w:bCs/>
          <w:color w:val="000000" w:themeColor="text1"/>
          <w:szCs w:val="22"/>
        </w:rPr>
        <w:t>demande si la problématique concerne l’ensemble des salariés de l’UES Iliad.</w:t>
      </w:r>
      <w:r>
        <w:rPr>
          <w:rFonts w:cstheme="minorHAnsi"/>
          <w:bCs/>
          <w:color w:val="000000" w:themeColor="text1"/>
          <w:szCs w:val="22"/>
        </w:rPr>
        <w:t xml:space="preserve"> </w:t>
      </w:r>
    </w:p>
    <w:p w14:paraId="4AE5A5BF" w14:textId="3F6AB680" w:rsidR="007640D0" w:rsidRDefault="007640D0" w:rsidP="0073145B">
      <w:pPr>
        <w:spacing w:after="120"/>
        <w:jc w:val="both"/>
        <w:rPr>
          <w:rFonts w:cstheme="minorHAnsi"/>
          <w:bCs/>
          <w:color w:val="000000" w:themeColor="text1"/>
          <w:szCs w:val="22"/>
        </w:rPr>
      </w:pPr>
      <w:r w:rsidRPr="007640D0">
        <w:rPr>
          <w:rFonts w:cstheme="minorHAnsi"/>
          <w:b/>
          <w:bCs/>
          <w:color w:val="000000" w:themeColor="text1"/>
          <w:szCs w:val="22"/>
        </w:rPr>
        <w:t>Mme POLO</w:t>
      </w:r>
      <w:r w:rsidRPr="007640D0">
        <w:rPr>
          <w:rFonts w:cstheme="minorHAnsi"/>
          <w:bCs/>
          <w:color w:val="000000" w:themeColor="text1"/>
          <w:szCs w:val="22"/>
        </w:rPr>
        <w:t xml:space="preserve"> </w:t>
      </w:r>
      <w:r w:rsidR="00500CBB">
        <w:rPr>
          <w:rFonts w:cstheme="minorHAnsi"/>
          <w:bCs/>
          <w:color w:val="000000" w:themeColor="text1"/>
          <w:szCs w:val="22"/>
        </w:rPr>
        <w:t>répond que cette problématique a concerné les collaborateurs de Free Réseau et les collaborateurs d’une ou deux autres entités.</w:t>
      </w:r>
    </w:p>
    <w:p w14:paraId="2FD58420" w14:textId="14A1EAAE" w:rsidR="0073145B" w:rsidRPr="0073145B" w:rsidRDefault="0073145B" w:rsidP="007F20CB">
      <w:pPr>
        <w:pStyle w:val="Titre2"/>
      </w:pPr>
      <w:bookmarkStart w:id="17" w:name="_Toc112146962"/>
      <w:r w:rsidRPr="0073145B">
        <w:t>Peut-on impacter les primes d</w:t>
      </w:r>
      <w:r w:rsidR="00AF2263">
        <w:t>’</w:t>
      </w:r>
      <w:r w:rsidRPr="0073145B">
        <w:t>intéressement</w:t>
      </w:r>
      <w:r w:rsidR="00E434DB">
        <w:t xml:space="preserve"> </w:t>
      </w:r>
      <w:r w:rsidRPr="0073145B">
        <w:t>et de participation alors qu’en mi-temps thérapeutique suite à un accident de travail</w:t>
      </w:r>
      <w:r w:rsidR="00AF2263">
        <w:t> </w:t>
      </w:r>
      <w:r w:rsidRPr="0073145B">
        <w:t>?</w:t>
      </w:r>
      <w:bookmarkEnd w:id="17"/>
      <w:r w:rsidRPr="0073145B">
        <w:t xml:space="preserve"> </w:t>
      </w:r>
    </w:p>
    <w:p w14:paraId="7B530FA9" w14:textId="2464E36F" w:rsidR="0029762B" w:rsidRPr="0029762B" w:rsidRDefault="00E434DB" w:rsidP="0073145B">
      <w:pPr>
        <w:spacing w:after="120"/>
        <w:jc w:val="both"/>
        <w:rPr>
          <w:rFonts w:cstheme="minorHAnsi"/>
          <w:color w:val="000000" w:themeColor="text1"/>
        </w:rPr>
      </w:pPr>
      <w:r w:rsidRPr="00E434DB">
        <w:rPr>
          <w:rFonts w:cstheme="minorHAnsi"/>
          <w:b/>
          <w:color w:val="000000" w:themeColor="text1"/>
          <w:szCs w:val="22"/>
        </w:rPr>
        <w:t xml:space="preserve">M. TARNEAUD </w:t>
      </w:r>
      <w:r w:rsidR="00500CBB">
        <w:rPr>
          <w:rFonts w:cstheme="minorHAnsi"/>
          <w:color w:val="000000" w:themeColor="text1"/>
        </w:rPr>
        <w:t xml:space="preserve">répond que les règles en la matière </w:t>
      </w:r>
      <w:r w:rsidR="0029762B">
        <w:rPr>
          <w:rFonts w:cstheme="minorHAnsi"/>
          <w:color w:val="000000" w:themeColor="text1"/>
        </w:rPr>
        <w:t xml:space="preserve">sont prévues par les accords idoines. La répartition de l’intéressement et de la participation prend bien en compte toutes les absences qui doivent être neutralisées. C’est le cas pour les accidents du travail et pour les mi-temps thérapeutiques. </w:t>
      </w:r>
    </w:p>
    <w:p w14:paraId="7E5B2A02" w14:textId="11E0A814" w:rsidR="00E434DB" w:rsidRDefault="00E434DB" w:rsidP="0073145B">
      <w:pPr>
        <w:spacing w:after="120"/>
        <w:jc w:val="both"/>
        <w:rPr>
          <w:rFonts w:cstheme="minorHAnsi"/>
          <w:bCs/>
          <w:color w:val="000000" w:themeColor="text1"/>
        </w:rPr>
      </w:pPr>
      <w:r w:rsidRPr="00E434DB">
        <w:rPr>
          <w:rFonts w:cstheme="minorHAnsi"/>
          <w:b/>
          <w:bCs/>
          <w:color w:val="000000" w:themeColor="text1"/>
        </w:rPr>
        <w:t xml:space="preserve">La Secrétaire du CSE </w:t>
      </w:r>
      <w:r w:rsidR="0029762B">
        <w:rPr>
          <w:rFonts w:cstheme="minorHAnsi"/>
          <w:bCs/>
          <w:color w:val="000000" w:themeColor="text1"/>
        </w:rPr>
        <w:t>aimerait qu’une pause soit actée</w:t>
      </w:r>
      <w:r w:rsidR="00A83067">
        <w:rPr>
          <w:rFonts w:cstheme="minorHAnsi"/>
          <w:bCs/>
          <w:color w:val="000000" w:themeColor="text1"/>
        </w:rPr>
        <w:t>.</w:t>
      </w:r>
    </w:p>
    <w:p w14:paraId="3AA20AA8" w14:textId="65C7D5B5" w:rsidR="00E434DB" w:rsidRDefault="00E434DB" w:rsidP="0073145B">
      <w:pPr>
        <w:spacing w:after="120"/>
        <w:jc w:val="both"/>
        <w:rPr>
          <w:rFonts w:cstheme="minorHAnsi"/>
          <w:color w:val="000000" w:themeColor="text1"/>
        </w:rPr>
      </w:pPr>
      <w:r w:rsidRPr="00E434DB">
        <w:rPr>
          <w:rFonts w:cstheme="minorHAnsi"/>
          <w:b/>
          <w:bCs/>
          <w:color w:val="000000" w:themeColor="text1"/>
          <w:szCs w:val="22"/>
        </w:rPr>
        <w:t>Mme POLO</w:t>
      </w:r>
      <w:r w:rsidRPr="00E434DB">
        <w:rPr>
          <w:rFonts w:cstheme="minorHAnsi"/>
          <w:bCs/>
          <w:color w:val="000000" w:themeColor="text1"/>
          <w:szCs w:val="22"/>
        </w:rPr>
        <w:t xml:space="preserve"> </w:t>
      </w:r>
      <w:r w:rsidR="0029762B">
        <w:rPr>
          <w:rFonts w:cstheme="minorHAnsi"/>
          <w:bCs/>
          <w:color w:val="000000" w:themeColor="text1"/>
        </w:rPr>
        <w:t>répond que Mme</w:t>
      </w:r>
      <w:r w:rsidR="00AF2263">
        <w:rPr>
          <w:rFonts w:cstheme="minorHAnsi"/>
          <w:bCs/>
          <w:color w:val="000000" w:themeColor="text1"/>
        </w:rPr>
        <w:t> </w:t>
      </w:r>
      <w:r w:rsidR="0029762B">
        <w:rPr>
          <w:rFonts w:cstheme="minorHAnsi"/>
          <w:bCs/>
          <w:color w:val="000000" w:themeColor="text1"/>
        </w:rPr>
        <w:t>MANICHINO devra quitter la réunion à 14</w:t>
      </w:r>
      <w:r w:rsidR="00AF2263">
        <w:rPr>
          <w:rFonts w:cstheme="minorHAnsi"/>
          <w:bCs/>
          <w:color w:val="000000" w:themeColor="text1"/>
        </w:rPr>
        <w:t> </w:t>
      </w:r>
      <w:r w:rsidR="0029762B">
        <w:rPr>
          <w:rFonts w:cstheme="minorHAnsi"/>
          <w:bCs/>
          <w:color w:val="000000" w:themeColor="text1"/>
        </w:rPr>
        <w:t>heures. Il vaut mieux poursuivre la réunion.</w:t>
      </w:r>
    </w:p>
    <w:p w14:paraId="27301624" w14:textId="5D3C7829" w:rsidR="00E434DB" w:rsidRPr="00E434DB" w:rsidRDefault="00E434DB" w:rsidP="0073145B">
      <w:pPr>
        <w:spacing w:after="120"/>
        <w:jc w:val="both"/>
        <w:rPr>
          <w:rFonts w:cstheme="minorHAnsi"/>
          <w:bCs/>
          <w:color w:val="000000" w:themeColor="text1"/>
        </w:rPr>
      </w:pPr>
      <w:r w:rsidRPr="00E434DB">
        <w:rPr>
          <w:rFonts w:cstheme="minorHAnsi"/>
          <w:b/>
          <w:color w:val="000000" w:themeColor="text1"/>
          <w:szCs w:val="22"/>
        </w:rPr>
        <w:t>M. TARNEAUD</w:t>
      </w:r>
      <w:r w:rsidRPr="00E434DB">
        <w:rPr>
          <w:rFonts w:cstheme="minorHAnsi"/>
          <w:color w:val="000000" w:themeColor="text1"/>
          <w:szCs w:val="22"/>
        </w:rPr>
        <w:t xml:space="preserve"> </w:t>
      </w:r>
      <w:r w:rsidR="0029762B">
        <w:rPr>
          <w:rFonts w:cstheme="minorHAnsi"/>
          <w:color w:val="000000" w:themeColor="text1"/>
        </w:rPr>
        <w:t>explique que les élus qui le souhaitent ont la possibilité de s’absenter quelques minutes de la réunion.</w:t>
      </w:r>
    </w:p>
    <w:p w14:paraId="6FEDF846" w14:textId="566E0A5C" w:rsidR="0073145B" w:rsidRPr="0073145B" w:rsidRDefault="0073145B" w:rsidP="007F20CB">
      <w:pPr>
        <w:pStyle w:val="Titre2"/>
      </w:pPr>
      <w:bookmarkStart w:id="18" w:name="_Toc112146963"/>
      <w:r w:rsidRPr="0073145B">
        <w:lastRenderedPageBreak/>
        <w:t xml:space="preserve">Revalorisation des salaires. Le salaire des ORA a </w:t>
      </w:r>
      <w:proofErr w:type="spellStart"/>
      <w:r w:rsidRPr="0073145B">
        <w:t>éte</w:t>
      </w:r>
      <w:proofErr w:type="spellEnd"/>
      <w:r w:rsidRPr="0073145B">
        <w:t>́ revalorisé en plus de leur prime de risque. Aujourd</w:t>
      </w:r>
      <w:r w:rsidR="00AF2263">
        <w:t>’</w:t>
      </w:r>
      <w:r w:rsidRPr="0073145B">
        <w:t>hui un COIH gagnerait plus qu</w:t>
      </w:r>
      <w:r w:rsidR="00AF2263">
        <w:t>’</w:t>
      </w:r>
      <w:r w:rsidRPr="0073145B">
        <w:t>un RSR alors qu</w:t>
      </w:r>
      <w:r w:rsidR="00AF2263">
        <w:t>’</w:t>
      </w:r>
      <w:r w:rsidRPr="0073145B">
        <w:t xml:space="preserve">on lui demande de travailler sur le mobile, le cuivre et la fibre. Peut-on </w:t>
      </w:r>
      <w:r w:rsidR="00E05826" w:rsidRPr="0073145B">
        <w:t>être</w:t>
      </w:r>
      <w:r w:rsidRPr="0073145B">
        <w:t xml:space="preserve"> certains que les RSR n</w:t>
      </w:r>
      <w:r w:rsidR="00AF2263">
        <w:t>’</w:t>
      </w:r>
      <w:r w:rsidRPr="0073145B">
        <w:t xml:space="preserve">auront pas </w:t>
      </w:r>
      <w:proofErr w:type="spellStart"/>
      <w:r w:rsidRPr="0073145B">
        <w:t>a</w:t>
      </w:r>
      <w:proofErr w:type="spellEnd"/>
      <w:r w:rsidRPr="0073145B">
        <w:t>̀ prendre le relais des COIH sur la partie mobile</w:t>
      </w:r>
      <w:r w:rsidR="00AF2263">
        <w:t> </w:t>
      </w:r>
      <w:r w:rsidRPr="0073145B">
        <w:t xml:space="preserve">? Est-il </w:t>
      </w:r>
      <w:r w:rsidR="00E05826" w:rsidRPr="0073145B">
        <w:t>prévu</w:t>
      </w:r>
      <w:r w:rsidRPr="0073145B">
        <w:t xml:space="preserve"> </w:t>
      </w:r>
      <w:proofErr w:type="spellStart"/>
      <w:r w:rsidRPr="0073145B">
        <w:t>a</w:t>
      </w:r>
      <w:proofErr w:type="spellEnd"/>
      <w:r w:rsidRPr="0073145B">
        <w:t xml:space="preserve">̀ plus ou moins long terme que la partie mobile revienne </w:t>
      </w:r>
      <w:r w:rsidR="00E05826" w:rsidRPr="0073145B">
        <w:t>plutôt</w:t>
      </w:r>
      <w:r w:rsidRPr="0073145B">
        <w:t xml:space="preserve"> aux COIH</w:t>
      </w:r>
      <w:r w:rsidR="00AF2263">
        <w:t> </w:t>
      </w:r>
      <w:r w:rsidRPr="0073145B">
        <w:t>?</w:t>
      </w:r>
      <w:bookmarkEnd w:id="18"/>
      <w:r w:rsidRPr="0073145B">
        <w:t xml:space="preserve"> </w:t>
      </w:r>
    </w:p>
    <w:p w14:paraId="3C896218" w14:textId="28300848" w:rsidR="00571FF8" w:rsidRDefault="00D04110" w:rsidP="0073145B">
      <w:pPr>
        <w:spacing w:after="120"/>
        <w:jc w:val="both"/>
        <w:rPr>
          <w:rFonts w:cstheme="minorHAnsi"/>
          <w:bCs/>
          <w:color w:val="000000" w:themeColor="text1"/>
        </w:rPr>
      </w:pPr>
      <w:r w:rsidRPr="00D04110">
        <w:rPr>
          <w:rFonts w:cstheme="minorHAnsi"/>
          <w:b/>
          <w:bCs/>
          <w:color w:val="000000" w:themeColor="text1"/>
        </w:rPr>
        <w:t>Mme</w:t>
      </w:r>
      <w:r w:rsidR="00AF2263">
        <w:rPr>
          <w:rFonts w:cstheme="minorHAnsi"/>
          <w:b/>
          <w:bCs/>
          <w:color w:val="000000" w:themeColor="text1"/>
        </w:rPr>
        <w:t> </w:t>
      </w:r>
      <w:r w:rsidRPr="00D04110">
        <w:rPr>
          <w:rFonts w:cstheme="minorHAnsi"/>
          <w:b/>
          <w:bCs/>
          <w:color w:val="000000" w:themeColor="text1"/>
        </w:rPr>
        <w:t>MANICHINO</w:t>
      </w:r>
      <w:r w:rsidRPr="00D04110">
        <w:rPr>
          <w:rFonts w:cstheme="minorHAnsi"/>
          <w:bCs/>
          <w:color w:val="000000" w:themeColor="text1"/>
        </w:rPr>
        <w:t xml:space="preserve"> </w:t>
      </w:r>
      <w:r w:rsidR="00571FF8">
        <w:rPr>
          <w:rFonts w:cstheme="minorHAnsi"/>
          <w:bCs/>
          <w:color w:val="000000" w:themeColor="text1"/>
        </w:rPr>
        <w:t>répond que la formulation de la question est pour le moins évasive. Elle est rédigée sur le mode du conditionnel. Il faut que les échanges soient pragmatiques, et qu’ils se basent sur des éléments factuels.</w:t>
      </w:r>
    </w:p>
    <w:p w14:paraId="7D204AD4" w14:textId="1A7FE3BF" w:rsidR="00E67147" w:rsidRPr="00571FF8" w:rsidRDefault="00A83067"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571FF8">
        <w:rPr>
          <w:rFonts w:cstheme="minorHAnsi"/>
          <w:bCs/>
          <w:color w:val="000000" w:themeColor="text1"/>
        </w:rPr>
        <w:t xml:space="preserve"> note qu’à expérience égale les COIH et les CDEM perçoivent la même rémunération, alors même que les CDEM doivent fournir une activité plus conséquente. Ces derniers disposent en effet de multiples compétences. Ils sont en outre soumis à de nombreuses contraintes, telles que les astreintes par exemple.</w:t>
      </w:r>
    </w:p>
    <w:p w14:paraId="26D4027F" w14:textId="5230A78F" w:rsidR="00E67147" w:rsidRDefault="00E67147" w:rsidP="0073145B">
      <w:pPr>
        <w:spacing w:after="120"/>
        <w:jc w:val="both"/>
        <w:rPr>
          <w:rFonts w:cstheme="minorHAnsi"/>
          <w:bCs/>
          <w:color w:val="000000" w:themeColor="text1"/>
        </w:rPr>
      </w:pPr>
      <w:r w:rsidRPr="00E67147">
        <w:rPr>
          <w:rFonts w:cstheme="minorHAnsi"/>
          <w:b/>
          <w:bCs/>
          <w:color w:val="000000" w:themeColor="text1"/>
        </w:rPr>
        <w:t>Mme</w:t>
      </w:r>
      <w:r w:rsidR="00AF2263">
        <w:rPr>
          <w:rFonts w:cstheme="minorHAnsi"/>
          <w:b/>
          <w:bCs/>
          <w:color w:val="000000" w:themeColor="text1"/>
        </w:rPr>
        <w:t> </w:t>
      </w:r>
      <w:r w:rsidRPr="00E67147">
        <w:rPr>
          <w:rFonts w:cstheme="minorHAnsi"/>
          <w:b/>
          <w:bCs/>
          <w:color w:val="000000" w:themeColor="text1"/>
        </w:rPr>
        <w:t>MANICHINO</w:t>
      </w:r>
      <w:r w:rsidRPr="00E67147">
        <w:rPr>
          <w:rFonts w:cstheme="minorHAnsi"/>
          <w:bCs/>
          <w:color w:val="000000" w:themeColor="text1"/>
        </w:rPr>
        <w:t xml:space="preserve"> </w:t>
      </w:r>
      <w:r w:rsidR="000B4373">
        <w:rPr>
          <w:rFonts w:cstheme="minorHAnsi"/>
          <w:bCs/>
          <w:color w:val="000000" w:themeColor="text1"/>
        </w:rPr>
        <w:t xml:space="preserve">indique que les grilles de salaire des CDEM et des COIH sont différentes. Les niveaux de rémunération ne sont pas les mêmes, et varient notamment en fonction de l’ancienneté. Les missions de ces deux postes ne sont enfin pas comparables. </w:t>
      </w:r>
    </w:p>
    <w:p w14:paraId="1E9C9982" w14:textId="529563E3" w:rsidR="00E67147" w:rsidRPr="000B4373" w:rsidRDefault="00A83067"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0B4373">
        <w:rPr>
          <w:rFonts w:cstheme="minorHAnsi"/>
          <w:b/>
          <w:bCs/>
          <w:color w:val="000000" w:themeColor="text1"/>
        </w:rPr>
        <w:t xml:space="preserve"> </w:t>
      </w:r>
      <w:r w:rsidR="000B4373">
        <w:rPr>
          <w:rFonts w:cstheme="minorHAnsi"/>
          <w:bCs/>
          <w:color w:val="000000" w:themeColor="text1"/>
        </w:rPr>
        <w:t>souligne qu’il ne fait qu’exposer la réalité du terrain.</w:t>
      </w:r>
    </w:p>
    <w:p w14:paraId="5DBDBB7A" w14:textId="1CE276D3" w:rsidR="00E67147" w:rsidRDefault="00E67147" w:rsidP="0073145B">
      <w:pPr>
        <w:spacing w:after="120"/>
        <w:jc w:val="both"/>
        <w:rPr>
          <w:rFonts w:cstheme="minorHAnsi"/>
          <w:bCs/>
          <w:color w:val="000000" w:themeColor="text1"/>
        </w:rPr>
      </w:pPr>
      <w:r w:rsidRPr="00E67147">
        <w:rPr>
          <w:rFonts w:cstheme="minorHAnsi"/>
          <w:b/>
          <w:bCs/>
          <w:color w:val="000000" w:themeColor="text1"/>
        </w:rPr>
        <w:t>Mme</w:t>
      </w:r>
      <w:r w:rsidR="00AF2263">
        <w:rPr>
          <w:rFonts w:cstheme="minorHAnsi"/>
          <w:b/>
          <w:bCs/>
          <w:color w:val="000000" w:themeColor="text1"/>
        </w:rPr>
        <w:t> </w:t>
      </w:r>
      <w:r w:rsidRPr="00E67147">
        <w:rPr>
          <w:rFonts w:cstheme="minorHAnsi"/>
          <w:b/>
          <w:bCs/>
          <w:color w:val="000000" w:themeColor="text1"/>
        </w:rPr>
        <w:t>MANICHINO</w:t>
      </w:r>
      <w:r w:rsidRPr="00E67147">
        <w:rPr>
          <w:rFonts w:cstheme="minorHAnsi"/>
          <w:bCs/>
          <w:color w:val="000000" w:themeColor="text1"/>
        </w:rPr>
        <w:t xml:space="preserve"> </w:t>
      </w:r>
      <w:r w:rsidR="000B4373">
        <w:rPr>
          <w:rFonts w:cstheme="minorHAnsi"/>
          <w:bCs/>
          <w:color w:val="000000" w:themeColor="text1"/>
        </w:rPr>
        <w:t xml:space="preserve">répond qu’elle pourrait y opposer de très nombreux contre-exemples. Elle insiste sur le fait que les deux postes ne peuvent pas être comparés. </w:t>
      </w:r>
    </w:p>
    <w:p w14:paraId="39B35481" w14:textId="4FBEECB5" w:rsidR="00E67147" w:rsidRDefault="00A83067"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0B4373">
        <w:rPr>
          <w:rFonts w:cstheme="minorHAnsi"/>
          <w:b/>
          <w:bCs/>
          <w:color w:val="000000" w:themeColor="text1"/>
        </w:rPr>
        <w:t xml:space="preserve"> </w:t>
      </w:r>
      <w:r w:rsidR="00E51A0A">
        <w:rPr>
          <w:rFonts w:cstheme="minorHAnsi"/>
          <w:bCs/>
          <w:color w:val="000000" w:themeColor="text1"/>
        </w:rPr>
        <w:t xml:space="preserve">précise qu’il ne fait que signaler </w:t>
      </w:r>
      <w:r w:rsidR="000B4373">
        <w:rPr>
          <w:rFonts w:cstheme="minorHAnsi"/>
          <w:bCs/>
          <w:color w:val="000000" w:themeColor="text1"/>
        </w:rPr>
        <w:t>le ressenti des COIH et des CDEM. C’est ce ressenti qui est à l’origine de la question.</w:t>
      </w:r>
    </w:p>
    <w:p w14:paraId="4D676B1C" w14:textId="062BB59C" w:rsidR="00E67147" w:rsidRDefault="00DC1744" w:rsidP="0073145B">
      <w:pPr>
        <w:spacing w:after="120"/>
        <w:jc w:val="both"/>
        <w:rPr>
          <w:rFonts w:cstheme="minorHAnsi"/>
          <w:bCs/>
          <w:color w:val="000000" w:themeColor="text1"/>
        </w:rPr>
      </w:pPr>
      <w:r>
        <w:rPr>
          <w:rFonts w:cstheme="minorHAnsi"/>
          <w:b/>
          <w:bCs/>
          <w:color w:val="000000" w:themeColor="text1"/>
        </w:rPr>
        <w:t>Yann DADIA</w:t>
      </w:r>
      <w:r w:rsidR="00E67147" w:rsidRPr="00E67147">
        <w:rPr>
          <w:rFonts w:cstheme="minorHAnsi"/>
          <w:b/>
          <w:bCs/>
          <w:color w:val="000000" w:themeColor="text1"/>
        </w:rPr>
        <w:t xml:space="preserve"> </w:t>
      </w:r>
      <w:r w:rsidR="000B4373">
        <w:rPr>
          <w:rFonts w:cstheme="minorHAnsi"/>
          <w:bCs/>
          <w:color w:val="000000" w:themeColor="text1"/>
        </w:rPr>
        <w:t>aimerait revenir sur l’affirmation de Mme</w:t>
      </w:r>
      <w:r w:rsidR="00AF2263">
        <w:rPr>
          <w:rFonts w:cstheme="minorHAnsi"/>
          <w:bCs/>
          <w:color w:val="000000" w:themeColor="text1"/>
        </w:rPr>
        <w:t> </w:t>
      </w:r>
      <w:r w:rsidR="000B4373">
        <w:rPr>
          <w:rFonts w:cstheme="minorHAnsi"/>
          <w:bCs/>
          <w:color w:val="000000" w:themeColor="text1"/>
        </w:rPr>
        <w:t>MANICHINO, selon laquelle les grilles de salaire ne seraient pas les mêmes en fonction de l’ancienneté. Il indique qu’il est lui-même CDEM depuis 5</w:t>
      </w:r>
      <w:r w:rsidR="00AF2263">
        <w:rPr>
          <w:rFonts w:cstheme="minorHAnsi"/>
          <w:bCs/>
          <w:color w:val="000000" w:themeColor="text1"/>
        </w:rPr>
        <w:t> </w:t>
      </w:r>
      <w:r w:rsidR="000B4373">
        <w:rPr>
          <w:rFonts w:cstheme="minorHAnsi"/>
          <w:bCs/>
          <w:color w:val="000000" w:themeColor="text1"/>
        </w:rPr>
        <w:t>ans. Sa rémunération n’a jamais été augmentée.</w:t>
      </w:r>
      <w:r w:rsidR="00E67147">
        <w:rPr>
          <w:rFonts w:cstheme="minorHAnsi"/>
          <w:bCs/>
          <w:color w:val="000000" w:themeColor="text1"/>
        </w:rPr>
        <w:t xml:space="preserve"> </w:t>
      </w:r>
    </w:p>
    <w:p w14:paraId="2B3B3216" w14:textId="58758CD8" w:rsidR="00E67147" w:rsidRDefault="00E67147" w:rsidP="0073145B">
      <w:pPr>
        <w:spacing w:after="120"/>
        <w:jc w:val="both"/>
        <w:rPr>
          <w:rFonts w:cstheme="minorHAnsi"/>
          <w:bCs/>
          <w:color w:val="000000" w:themeColor="text1"/>
        </w:rPr>
      </w:pPr>
      <w:r w:rsidRPr="00E67147">
        <w:rPr>
          <w:rFonts w:cstheme="minorHAnsi"/>
          <w:b/>
          <w:bCs/>
          <w:color w:val="000000" w:themeColor="text1"/>
        </w:rPr>
        <w:t>Mme</w:t>
      </w:r>
      <w:r w:rsidR="00AF2263">
        <w:rPr>
          <w:rFonts w:cstheme="minorHAnsi"/>
          <w:b/>
          <w:bCs/>
          <w:color w:val="000000" w:themeColor="text1"/>
        </w:rPr>
        <w:t> </w:t>
      </w:r>
      <w:r w:rsidRPr="00E67147">
        <w:rPr>
          <w:rFonts w:cstheme="minorHAnsi"/>
          <w:b/>
          <w:bCs/>
          <w:color w:val="000000" w:themeColor="text1"/>
        </w:rPr>
        <w:t>MANICHINO</w:t>
      </w:r>
      <w:r w:rsidRPr="00E67147">
        <w:rPr>
          <w:rFonts w:cstheme="minorHAnsi"/>
          <w:bCs/>
          <w:color w:val="000000" w:themeColor="text1"/>
        </w:rPr>
        <w:t xml:space="preserve"> </w:t>
      </w:r>
      <w:r w:rsidR="000B4373">
        <w:rPr>
          <w:rFonts w:cstheme="minorHAnsi"/>
          <w:bCs/>
          <w:color w:val="000000" w:themeColor="text1"/>
        </w:rPr>
        <w:t>explique que ce n’est pas l’ancienneté qui est valorisée, mais l’expertise au poste. L’ancienneté ne constitue pas un critère d’évolution.</w:t>
      </w:r>
    </w:p>
    <w:p w14:paraId="1ED48109" w14:textId="78BA59AA" w:rsidR="00E67147" w:rsidRPr="000B4373" w:rsidRDefault="00DC1744" w:rsidP="0073145B">
      <w:pPr>
        <w:spacing w:after="120"/>
        <w:jc w:val="both"/>
        <w:rPr>
          <w:rFonts w:cstheme="minorHAnsi"/>
          <w:bCs/>
          <w:color w:val="000000" w:themeColor="text1"/>
        </w:rPr>
      </w:pPr>
      <w:r>
        <w:rPr>
          <w:rFonts w:cstheme="minorHAnsi"/>
          <w:b/>
          <w:bCs/>
          <w:color w:val="000000" w:themeColor="text1"/>
        </w:rPr>
        <w:t>Florent SAOURE</w:t>
      </w:r>
      <w:r w:rsidR="00E67147" w:rsidRPr="00E67147">
        <w:rPr>
          <w:rFonts w:cstheme="minorHAnsi"/>
          <w:b/>
          <w:bCs/>
          <w:color w:val="000000" w:themeColor="text1"/>
        </w:rPr>
        <w:t xml:space="preserve"> </w:t>
      </w:r>
      <w:r w:rsidR="000B4373">
        <w:rPr>
          <w:rFonts w:cstheme="minorHAnsi"/>
          <w:bCs/>
          <w:color w:val="000000" w:themeColor="text1"/>
        </w:rPr>
        <w:t>s’enquiert des critères d’évolution en vigueur au sein de Free.</w:t>
      </w:r>
    </w:p>
    <w:p w14:paraId="68AAC09D" w14:textId="1DBAE7DD" w:rsidR="00E67147" w:rsidRDefault="00E67147" w:rsidP="0073145B">
      <w:pPr>
        <w:spacing w:after="120"/>
        <w:jc w:val="both"/>
        <w:rPr>
          <w:rFonts w:cstheme="minorHAnsi"/>
          <w:bCs/>
          <w:color w:val="000000" w:themeColor="text1"/>
        </w:rPr>
      </w:pPr>
      <w:r w:rsidRPr="00E67147">
        <w:rPr>
          <w:rFonts w:cstheme="minorHAnsi"/>
          <w:b/>
          <w:bCs/>
          <w:color w:val="000000" w:themeColor="text1"/>
        </w:rPr>
        <w:t>Mme</w:t>
      </w:r>
      <w:r w:rsidR="00AF2263">
        <w:rPr>
          <w:rFonts w:cstheme="minorHAnsi"/>
          <w:b/>
          <w:bCs/>
          <w:color w:val="000000" w:themeColor="text1"/>
        </w:rPr>
        <w:t> </w:t>
      </w:r>
      <w:r w:rsidRPr="00E67147">
        <w:rPr>
          <w:rFonts w:cstheme="minorHAnsi"/>
          <w:b/>
          <w:bCs/>
          <w:color w:val="000000" w:themeColor="text1"/>
        </w:rPr>
        <w:t>MANICHINO</w:t>
      </w:r>
      <w:r w:rsidRPr="00E67147">
        <w:rPr>
          <w:rFonts w:cstheme="minorHAnsi"/>
          <w:bCs/>
          <w:color w:val="000000" w:themeColor="text1"/>
        </w:rPr>
        <w:t xml:space="preserve"> </w:t>
      </w:r>
      <w:r w:rsidR="000B4373">
        <w:rPr>
          <w:rFonts w:cstheme="minorHAnsi"/>
          <w:bCs/>
          <w:color w:val="000000" w:themeColor="text1"/>
        </w:rPr>
        <w:t>répond qu’il existe autant de critères d’évolutions que de postes. Il est donc très difficile de répondre précisément à cette question.</w:t>
      </w:r>
    </w:p>
    <w:p w14:paraId="0AAED6E5" w14:textId="49E8538E" w:rsidR="00B87FBB" w:rsidRDefault="00DC1744" w:rsidP="0073145B">
      <w:pPr>
        <w:spacing w:after="120"/>
        <w:jc w:val="both"/>
        <w:rPr>
          <w:rFonts w:cstheme="minorHAnsi"/>
          <w:bCs/>
          <w:color w:val="000000" w:themeColor="text1"/>
        </w:rPr>
      </w:pPr>
      <w:r>
        <w:rPr>
          <w:rFonts w:cstheme="minorHAnsi"/>
          <w:b/>
          <w:bCs/>
          <w:color w:val="000000" w:themeColor="text1"/>
        </w:rPr>
        <w:t>Florent SAOURE</w:t>
      </w:r>
      <w:r w:rsidR="00E67147" w:rsidRPr="00E67147">
        <w:rPr>
          <w:rFonts w:cstheme="minorHAnsi"/>
          <w:b/>
          <w:bCs/>
          <w:color w:val="000000" w:themeColor="text1"/>
        </w:rPr>
        <w:t xml:space="preserve"> </w:t>
      </w:r>
      <w:r w:rsidR="0076795F">
        <w:rPr>
          <w:rFonts w:cstheme="minorHAnsi"/>
          <w:bCs/>
          <w:color w:val="000000" w:themeColor="text1"/>
        </w:rPr>
        <w:t xml:space="preserve">note qu’un salarié qui reçoit toujours la totalité de sa prime variable peut estimer que son travail donne entière satisfaction. </w:t>
      </w:r>
    </w:p>
    <w:p w14:paraId="18F015A2" w14:textId="43FD68ED" w:rsidR="00E67147" w:rsidRDefault="0076795F" w:rsidP="0073145B">
      <w:pPr>
        <w:spacing w:after="120"/>
        <w:jc w:val="both"/>
        <w:rPr>
          <w:rFonts w:cstheme="minorHAnsi"/>
          <w:bCs/>
          <w:color w:val="000000" w:themeColor="text1"/>
        </w:rPr>
      </w:pPr>
      <w:r>
        <w:rPr>
          <w:rFonts w:cstheme="minorHAnsi"/>
          <w:bCs/>
          <w:color w:val="000000" w:themeColor="text1"/>
        </w:rPr>
        <w:t>I</w:t>
      </w:r>
      <w:r w:rsidR="00B87FBB">
        <w:rPr>
          <w:rFonts w:cstheme="minorHAnsi"/>
          <w:bCs/>
          <w:color w:val="000000" w:themeColor="text1"/>
        </w:rPr>
        <w:t>l demande s’il existe</w:t>
      </w:r>
      <w:r>
        <w:rPr>
          <w:rFonts w:cstheme="minorHAnsi"/>
          <w:bCs/>
          <w:color w:val="000000" w:themeColor="text1"/>
        </w:rPr>
        <w:t>, chez Free Réseau</w:t>
      </w:r>
      <w:r w:rsidR="00B87FBB">
        <w:rPr>
          <w:rFonts w:cstheme="minorHAnsi"/>
          <w:bCs/>
          <w:color w:val="000000" w:themeColor="text1"/>
        </w:rPr>
        <w:t>, des tests spécifiques d’évolution pour les salariés qui travaillent sur le terrain. Certains collaborateurs n’ont en effet jamais l’opportunité d’évoluer.</w:t>
      </w:r>
      <w:r w:rsidR="002F6715">
        <w:rPr>
          <w:rFonts w:cstheme="minorHAnsi"/>
          <w:bCs/>
          <w:color w:val="000000" w:themeColor="text1"/>
        </w:rPr>
        <w:t xml:space="preserve"> Il est très important que les critères d’évolution soient portés à la connaissance des salariés.</w:t>
      </w:r>
    </w:p>
    <w:p w14:paraId="4E76060D" w14:textId="288293C2" w:rsidR="00E67147" w:rsidRDefault="00D03311" w:rsidP="0073145B">
      <w:pPr>
        <w:spacing w:after="120"/>
        <w:jc w:val="both"/>
        <w:rPr>
          <w:rFonts w:cstheme="minorHAnsi"/>
          <w:bCs/>
          <w:color w:val="000000" w:themeColor="text1"/>
        </w:rPr>
      </w:pPr>
      <w:r w:rsidRPr="00D03311">
        <w:rPr>
          <w:rFonts w:cstheme="minorHAnsi"/>
          <w:b/>
          <w:bCs/>
          <w:color w:val="000000" w:themeColor="text1"/>
        </w:rPr>
        <w:t>Mme</w:t>
      </w:r>
      <w:r w:rsidR="00AF2263">
        <w:rPr>
          <w:rFonts w:cstheme="minorHAnsi"/>
          <w:b/>
          <w:bCs/>
          <w:color w:val="000000" w:themeColor="text1"/>
        </w:rPr>
        <w:t> </w:t>
      </w:r>
      <w:r w:rsidRPr="00D03311">
        <w:rPr>
          <w:rFonts w:cstheme="minorHAnsi"/>
          <w:b/>
          <w:bCs/>
          <w:color w:val="000000" w:themeColor="text1"/>
        </w:rPr>
        <w:t>MANICHINO</w:t>
      </w:r>
      <w:r w:rsidRPr="00D03311">
        <w:rPr>
          <w:rFonts w:cstheme="minorHAnsi"/>
          <w:bCs/>
          <w:color w:val="000000" w:themeColor="text1"/>
        </w:rPr>
        <w:t xml:space="preserve"> </w:t>
      </w:r>
      <w:r w:rsidR="00B87FBB">
        <w:rPr>
          <w:rFonts w:cstheme="minorHAnsi"/>
          <w:bCs/>
          <w:color w:val="000000" w:themeColor="text1"/>
        </w:rPr>
        <w:t xml:space="preserve">répond </w:t>
      </w:r>
      <w:r w:rsidR="002F6715">
        <w:rPr>
          <w:rFonts w:cstheme="minorHAnsi"/>
          <w:bCs/>
          <w:color w:val="000000" w:themeColor="text1"/>
        </w:rPr>
        <w:t xml:space="preserve">qu’il existe des parcours spécifiques qui accompagnent les évolutions. Le pôle formation est très investi sur le sujet. </w:t>
      </w:r>
    </w:p>
    <w:p w14:paraId="5B149885" w14:textId="573BCC90" w:rsidR="002F6715" w:rsidRDefault="002F6715" w:rsidP="0073145B">
      <w:pPr>
        <w:spacing w:after="120"/>
        <w:jc w:val="both"/>
        <w:rPr>
          <w:rFonts w:cstheme="minorHAnsi"/>
          <w:bCs/>
          <w:color w:val="000000" w:themeColor="text1"/>
        </w:rPr>
      </w:pPr>
      <w:r>
        <w:rPr>
          <w:rFonts w:cstheme="minorHAnsi"/>
          <w:bCs/>
          <w:color w:val="000000" w:themeColor="text1"/>
        </w:rPr>
        <w:t>Elle ajoute qu’Iliad Up, q</w:t>
      </w:r>
      <w:r w:rsidR="00242692">
        <w:rPr>
          <w:rFonts w:cstheme="minorHAnsi"/>
          <w:bCs/>
          <w:color w:val="000000" w:themeColor="text1"/>
        </w:rPr>
        <w:t>ui est un outil groupe, permet</w:t>
      </w:r>
      <w:r>
        <w:rPr>
          <w:rFonts w:cstheme="minorHAnsi"/>
          <w:bCs/>
          <w:color w:val="000000" w:themeColor="text1"/>
        </w:rPr>
        <w:t xml:space="preserve"> à tous les collaborateurs d’avoir accès, en temps réel, à l’ensemble des offres d’emploi ouvertes au sein d’Iliad.</w:t>
      </w:r>
    </w:p>
    <w:p w14:paraId="656C7A8F" w14:textId="0E2CBCA0" w:rsidR="00D03311" w:rsidRDefault="00DB0367" w:rsidP="0073145B">
      <w:pPr>
        <w:spacing w:after="120"/>
        <w:jc w:val="both"/>
        <w:rPr>
          <w:rFonts w:cstheme="minorHAnsi"/>
          <w:bCs/>
          <w:color w:val="000000" w:themeColor="text1"/>
        </w:rPr>
      </w:pPr>
      <w:r>
        <w:rPr>
          <w:rFonts w:cstheme="minorHAnsi"/>
          <w:b/>
          <w:bCs/>
          <w:color w:val="000000" w:themeColor="text1"/>
        </w:rPr>
        <w:t>Florent SAOURE</w:t>
      </w:r>
      <w:r w:rsidR="00D03311" w:rsidRPr="00D03311">
        <w:rPr>
          <w:rFonts w:cstheme="minorHAnsi"/>
          <w:b/>
          <w:bCs/>
          <w:color w:val="000000" w:themeColor="text1"/>
        </w:rPr>
        <w:t xml:space="preserve"> </w:t>
      </w:r>
      <w:r w:rsidR="002F6715">
        <w:rPr>
          <w:rFonts w:cstheme="minorHAnsi"/>
          <w:bCs/>
          <w:color w:val="000000" w:themeColor="text1"/>
        </w:rPr>
        <w:t>remarque que les salariés qui souhaitent bénéficier de la mobilité doivent disposer de l’accord de leur responsable.</w:t>
      </w:r>
    </w:p>
    <w:p w14:paraId="55A30D6E" w14:textId="4F709F94" w:rsidR="00D03311" w:rsidRPr="002F6715" w:rsidRDefault="00D03311" w:rsidP="0073145B">
      <w:pPr>
        <w:spacing w:after="120"/>
        <w:jc w:val="both"/>
        <w:rPr>
          <w:rFonts w:cstheme="minorHAnsi"/>
          <w:bCs/>
          <w:color w:val="000000" w:themeColor="text1"/>
        </w:rPr>
      </w:pPr>
      <w:r w:rsidRPr="00D03311">
        <w:rPr>
          <w:rFonts w:cstheme="minorHAnsi"/>
          <w:b/>
          <w:bCs/>
          <w:color w:val="000000" w:themeColor="text1"/>
        </w:rPr>
        <w:t>Mme</w:t>
      </w:r>
      <w:r w:rsidR="00AF2263">
        <w:rPr>
          <w:rFonts w:cstheme="minorHAnsi"/>
          <w:b/>
          <w:bCs/>
          <w:color w:val="000000" w:themeColor="text1"/>
        </w:rPr>
        <w:t> </w:t>
      </w:r>
      <w:r w:rsidRPr="00D03311">
        <w:rPr>
          <w:rFonts w:cstheme="minorHAnsi"/>
          <w:b/>
          <w:bCs/>
          <w:color w:val="000000" w:themeColor="text1"/>
        </w:rPr>
        <w:t>MANICHINO</w:t>
      </w:r>
      <w:r w:rsidRPr="00D03311">
        <w:rPr>
          <w:rFonts w:cstheme="minorHAnsi"/>
          <w:bCs/>
          <w:color w:val="000000" w:themeColor="text1"/>
        </w:rPr>
        <w:t xml:space="preserve"> </w:t>
      </w:r>
      <w:r w:rsidR="002F6715">
        <w:rPr>
          <w:rFonts w:cstheme="minorHAnsi"/>
          <w:bCs/>
          <w:color w:val="000000" w:themeColor="text1"/>
        </w:rPr>
        <w:t xml:space="preserve">explique que le </w:t>
      </w:r>
      <w:r w:rsidR="002F6715">
        <w:rPr>
          <w:rFonts w:cstheme="minorHAnsi"/>
          <w:bCs/>
          <w:i/>
          <w:color w:val="000000" w:themeColor="text1"/>
        </w:rPr>
        <w:t>process</w:t>
      </w:r>
      <w:r w:rsidR="002F6715">
        <w:rPr>
          <w:rFonts w:cstheme="minorHAnsi"/>
          <w:bCs/>
          <w:color w:val="000000" w:themeColor="text1"/>
        </w:rPr>
        <w:t xml:space="preserve"> est global. Les critères sont objectivés. Les managers ne sont pas les seuls décisionnaires en la matière. Les RH sont également impliqués dans la décision. L’objectif est de limiter les biais subjectifs, de manière à favoriser la mobilité.</w:t>
      </w:r>
    </w:p>
    <w:p w14:paraId="780061CD" w14:textId="3572A9C5" w:rsidR="002761F7" w:rsidRDefault="00DB0367" w:rsidP="0073145B">
      <w:pPr>
        <w:spacing w:after="120"/>
        <w:jc w:val="both"/>
        <w:rPr>
          <w:rFonts w:cstheme="minorHAnsi"/>
          <w:bCs/>
          <w:color w:val="000000" w:themeColor="text1"/>
        </w:rPr>
      </w:pPr>
      <w:r>
        <w:rPr>
          <w:rFonts w:cstheme="minorHAnsi"/>
          <w:b/>
          <w:bCs/>
          <w:color w:val="000000" w:themeColor="text1"/>
        </w:rPr>
        <w:lastRenderedPageBreak/>
        <w:t>Florent SAOURE</w:t>
      </w:r>
      <w:r w:rsidR="002F6715">
        <w:rPr>
          <w:rFonts w:cstheme="minorHAnsi"/>
          <w:b/>
          <w:bCs/>
          <w:color w:val="000000" w:themeColor="text1"/>
        </w:rPr>
        <w:t xml:space="preserve"> </w:t>
      </w:r>
      <w:r w:rsidR="002F6715">
        <w:rPr>
          <w:rFonts w:cstheme="minorHAnsi"/>
          <w:bCs/>
          <w:color w:val="000000" w:themeColor="text1"/>
        </w:rPr>
        <w:t>souligne que certains salariés ne savent même pas qu’ils peuvent évoluer. Les managers ne les informent pas des procédures existantes. L’environnement ne favorise pas toujours l’évolution et la mobilité des collaborateurs. Les techniciens ne sont pas valorisés et nombre d’entre eux ne trouvent plus d’intérêt à leur travail.</w:t>
      </w:r>
      <w:r w:rsidR="0022496E">
        <w:rPr>
          <w:rFonts w:cstheme="minorHAnsi"/>
          <w:bCs/>
          <w:color w:val="000000" w:themeColor="text1"/>
        </w:rPr>
        <w:t xml:space="preserve"> Les résultats de la politique sociale en disent beaucoup</w:t>
      </w:r>
      <w:r w:rsidR="002761F7">
        <w:rPr>
          <w:rFonts w:cstheme="minorHAnsi"/>
          <w:bCs/>
          <w:color w:val="000000" w:themeColor="text1"/>
        </w:rPr>
        <w:t>,</w:t>
      </w:r>
      <w:r w:rsidR="0022496E">
        <w:rPr>
          <w:rFonts w:cstheme="minorHAnsi"/>
          <w:bCs/>
          <w:color w:val="000000" w:themeColor="text1"/>
        </w:rPr>
        <w:t xml:space="preserve"> notamment au niveau de l’ancienneté.</w:t>
      </w:r>
    </w:p>
    <w:p w14:paraId="109A983D" w14:textId="4D976C75" w:rsidR="002761F7" w:rsidRDefault="002761F7" w:rsidP="0073145B">
      <w:pPr>
        <w:spacing w:after="120"/>
        <w:jc w:val="both"/>
        <w:rPr>
          <w:rFonts w:cstheme="minorHAnsi"/>
          <w:bCs/>
          <w:color w:val="000000" w:themeColor="text1"/>
        </w:rPr>
      </w:pPr>
      <w:r>
        <w:rPr>
          <w:rFonts w:cstheme="minorHAnsi"/>
          <w:bCs/>
          <w:color w:val="000000" w:themeColor="text1"/>
        </w:rPr>
        <w:t>Par ailleurs, les managers ne prennent pas en compte les cases que les salariés cochent lors des entretiens annuels.</w:t>
      </w:r>
    </w:p>
    <w:p w14:paraId="185C3799" w14:textId="50BEE526" w:rsidR="002F6715" w:rsidRPr="002F6715" w:rsidRDefault="00DB0367" w:rsidP="0073145B">
      <w:pPr>
        <w:spacing w:after="120"/>
        <w:jc w:val="both"/>
        <w:rPr>
          <w:rFonts w:cstheme="minorHAnsi"/>
          <w:bCs/>
          <w:color w:val="000000" w:themeColor="text1"/>
        </w:rPr>
      </w:pPr>
      <w:r>
        <w:rPr>
          <w:rFonts w:cstheme="minorHAnsi"/>
          <w:b/>
          <w:bCs/>
          <w:color w:val="000000" w:themeColor="text1"/>
        </w:rPr>
        <w:t>Jacques PALACIOS</w:t>
      </w:r>
      <w:r w:rsidR="002F6715">
        <w:rPr>
          <w:rFonts w:cstheme="minorHAnsi"/>
          <w:bCs/>
          <w:color w:val="000000" w:themeColor="text1"/>
        </w:rPr>
        <w:t xml:space="preserve"> ajoute que la problématique se situe au niveau des managers.</w:t>
      </w:r>
    </w:p>
    <w:p w14:paraId="39EED1E9" w14:textId="630D43A8" w:rsidR="00906722" w:rsidRDefault="00906722" w:rsidP="0073145B">
      <w:pPr>
        <w:spacing w:after="120"/>
        <w:jc w:val="both"/>
        <w:rPr>
          <w:rFonts w:cstheme="minorHAnsi"/>
          <w:bCs/>
          <w:color w:val="000000" w:themeColor="text1"/>
        </w:rPr>
      </w:pPr>
      <w:r w:rsidRPr="00906722">
        <w:rPr>
          <w:rFonts w:cstheme="minorHAnsi"/>
          <w:b/>
          <w:bCs/>
          <w:color w:val="000000" w:themeColor="text1"/>
        </w:rPr>
        <w:t>Mme</w:t>
      </w:r>
      <w:r w:rsidR="00AF2263">
        <w:rPr>
          <w:rFonts w:cstheme="minorHAnsi"/>
          <w:b/>
          <w:bCs/>
          <w:color w:val="000000" w:themeColor="text1"/>
        </w:rPr>
        <w:t> </w:t>
      </w:r>
      <w:r w:rsidRPr="00906722">
        <w:rPr>
          <w:rFonts w:cstheme="minorHAnsi"/>
          <w:b/>
          <w:bCs/>
          <w:color w:val="000000" w:themeColor="text1"/>
        </w:rPr>
        <w:t>MANICHINO</w:t>
      </w:r>
      <w:r w:rsidRPr="00906722">
        <w:rPr>
          <w:rFonts w:cstheme="minorHAnsi"/>
          <w:bCs/>
          <w:color w:val="000000" w:themeColor="text1"/>
        </w:rPr>
        <w:t xml:space="preserve"> </w:t>
      </w:r>
      <w:r w:rsidR="002F6715">
        <w:rPr>
          <w:rFonts w:cstheme="minorHAnsi"/>
          <w:bCs/>
          <w:color w:val="000000" w:themeColor="text1"/>
        </w:rPr>
        <w:t>insiste sur le fait qu’il existe des dispositifs et des procédures spécifiques, qui permettent à tous les salariés de se positionner et de faire part de leurs souhaits d’évolution le cas échéant.</w:t>
      </w:r>
    </w:p>
    <w:p w14:paraId="7A724CC1" w14:textId="1265755D" w:rsidR="00906722" w:rsidRDefault="00903430" w:rsidP="0073145B">
      <w:pPr>
        <w:spacing w:after="120"/>
        <w:jc w:val="both"/>
        <w:rPr>
          <w:rFonts w:cstheme="minorHAnsi"/>
          <w:bCs/>
          <w:color w:val="000000" w:themeColor="text1"/>
        </w:rPr>
      </w:pPr>
      <w:r>
        <w:rPr>
          <w:rFonts w:cstheme="minorHAnsi"/>
          <w:b/>
          <w:bCs/>
          <w:color w:val="000000" w:themeColor="text1"/>
        </w:rPr>
        <w:t>Jacques PALACIOS</w:t>
      </w:r>
      <w:r w:rsidR="00906722" w:rsidRPr="00906722">
        <w:rPr>
          <w:rFonts w:cstheme="minorHAnsi"/>
          <w:b/>
          <w:bCs/>
          <w:color w:val="000000" w:themeColor="text1"/>
        </w:rPr>
        <w:t xml:space="preserve"> </w:t>
      </w:r>
      <w:r w:rsidR="00242692">
        <w:rPr>
          <w:rFonts w:cstheme="minorHAnsi"/>
          <w:bCs/>
          <w:color w:val="000000" w:themeColor="text1"/>
        </w:rPr>
        <w:t>note que la situation est bien différente sur le terrain.</w:t>
      </w:r>
    </w:p>
    <w:p w14:paraId="40F5D5B8" w14:textId="2851C797" w:rsidR="00900BC0" w:rsidRDefault="00906722" w:rsidP="0073145B">
      <w:pPr>
        <w:spacing w:after="120"/>
        <w:jc w:val="both"/>
        <w:rPr>
          <w:rFonts w:cstheme="minorHAnsi"/>
          <w:bCs/>
          <w:color w:val="000000" w:themeColor="text1"/>
        </w:rPr>
      </w:pPr>
      <w:r w:rsidRPr="00906722">
        <w:rPr>
          <w:rFonts w:cstheme="minorHAnsi"/>
          <w:b/>
          <w:bCs/>
          <w:color w:val="000000" w:themeColor="text1"/>
          <w:szCs w:val="22"/>
        </w:rPr>
        <w:t>M. TARNEAUD</w:t>
      </w:r>
      <w:r w:rsidRPr="00906722">
        <w:rPr>
          <w:rFonts w:cstheme="minorHAnsi"/>
          <w:bCs/>
          <w:color w:val="000000" w:themeColor="text1"/>
          <w:szCs w:val="22"/>
        </w:rPr>
        <w:t xml:space="preserve"> </w:t>
      </w:r>
      <w:r w:rsidR="00900BC0">
        <w:rPr>
          <w:rFonts w:cstheme="minorHAnsi"/>
          <w:bCs/>
          <w:color w:val="000000" w:themeColor="text1"/>
        </w:rPr>
        <w:t xml:space="preserve">répond que le service RH a pour mission de faire respecter les droits des salariés. Son rôle est d’assurer l’égalité et de gommer les biais subjectifs. Ce service est en l’occurrence relativement récent. Les sujets </w:t>
      </w:r>
      <w:r w:rsidR="000C75C6">
        <w:rPr>
          <w:rFonts w:cstheme="minorHAnsi"/>
          <w:bCs/>
          <w:color w:val="000000" w:themeColor="text1"/>
        </w:rPr>
        <w:t>avancent.</w:t>
      </w:r>
    </w:p>
    <w:p w14:paraId="433658EC" w14:textId="362E4B9C" w:rsidR="00906722" w:rsidRDefault="00900BC0" w:rsidP="0073145B">
      <w:pPr>
        <w:spacing w:after="120"/>
        <w:jc w:val="both"/>
        <w:rPr>
          <w:rFonts w:cstheme="minorHAnsi"/>
          <w:bCs/>
          <w:color w:val="000000" w:themeColor="text1"/>
        </w:rPr>
      </w:pPr>
      <w:r>
        <w:rPr>
          <w:rFonts w:cstheme="minorHAnsi"/>
          <w:bCs/>
          <w:color w:val="000000" w:themeColor="text1"/>
        </w:rPr>
        <w:t>Il ajoute en outre que l’outil qui vient d’être mis en place permet de garantir le suivi des souhaits de mobilité exprimés par les collaborateurs.</w:t>
      </w:r>
    </w:p>
    <w:p w14:paraId="2FCE6867" w14:textId="41236501" w:rsidR="00906722" w:rsidRDefault="00903430" w:rsidP="0073145B">
      <w:pPr>
        <w:spacing w:after="120"/>
        <w:jc w:val="both"/>
        <w:rPr>
          <w:rFonts w:cstheme="minorHAnsi"/>
          <w:bCs/>
          <w:color w:val="000000" w:themeColor="text1"/>
        </w:rPr>
      </w:pPr>
      <w:r>
        <w:rPr>
          <w:rFonts w:cstheme="minorHAnsi"/>
          <w:b/>
          <w:bCs/>
          <w:color w:val="000000" w:themeColor="text1"/>
        </w:rPr>
        <w:t>Jean-Patrick DE</w:t>
      </w:r>
      <w:r w:rsidR="00B15432">
        <w:rPr>
          <w:rFonts w:cstheme="minorHAnsi"/>
          <w:b/>
          <w:bCs/>
          <w:color w:val="000000" w:themeColor="text1"/>
        </w:rPr>
        <w:t> </w:t>
      </w:r>
      <w:r>
        <w:rPr>
          <w:rFonts w:cstheme="minorHAnsi"/>
          <w:b/>
          <w:bCs/>
          <w:color w:val="000000" w:themeColor="text1"/>
        </w:rPr>
        <w:t>BOISROLIN</w:t>
      </w:r>
      <w:r w:rsidR="00906722" w:rsidRPr="00906722">
        <w:rPr>
          <w:rFonts w:cstheme="minorHAnsi"/>
          <w:b/>
          <w:bCs/>
          <w:color w:val="000000" w:themeColor="text1"/>
        </w:rPr>
        <w:t xml:space="preserve"> </w:t>
      </w:r>
      <w:r w:rsidR="000D0685">
        <w:rPr>
          <w:rFonts w:cstheme="minorHAnsi"/>
          <w:bCs/>
          <w:color w:val="000000" w:themeColor="text1"/>
        </w:rPr>
        <w:t xml:space="preserve">indique qu’il a lui-même candidaté à une offre d’emploi sur la plateforme Iliad Up. Il n’a jamais obtenu </w:t>
      </w:r>
      <w:r w:rsidR="00EC22F9">
        <w:rPr>
          <w:rFonts w:cstheme="minorHAnsi"/>
          <w:bCs/>
          <w:color w:val="000000" w:themeColor="text1"/>
        </w:rPr>
        <w:t>de</w:t>
      </w:r>
      <w:r w:rsidR="000D0685">
        <w:rPr>
          <w:rFonts w:cstheme="minorHAnsi"/>
          <w:bCs/>
          <w:color w:val="000000" w:themeColor="text1"/>
        </w:rPr>
        <w:t xml:space="preserve"> retour.</w:t>
      </w:r>
    </w:p>
    <w:p w14:paraId="5F28BDAE" w14:textId="48554A39" w:rsidR="00906722" w:rsidRDefault="00906722" w:rsidP="0073145B">
      <w:pPr>
        <w:spacing w:after="120"/>
        <w:jc w:val="both"/>
        <w:rPr>
          <w:rFonts w:cstheme="minorHAnsi"/>
          <w:bCs/>
          <w:color w:val="000000" w:themeColor="text1"/>
        </w:rPr>
      </w:pPr>
      <w:r w:rsidRPr="00906722">
        <w:rPr>
          <w:rFonts w:cstheme="minorHAnsi"/>
          <w:b/>
          <w:bCs/>
          <w:color w:val="000000" w:themeColor="text1"/>
          <w:szCs w:val="22"/>
        </w:rPr>
        <w:t>Mme POLO</w:t>
      </w:r>
      <w:r w:rsidRPr="00906722">
        <w:rPr>
          <w:rFonts w:cstheme="minorHAnsi"/>
          <w:bCs/>
          <w:color w:val="000000" w:themeColor="text1"/>
          <w:szCs w:val="22"/>
        </w:rPr>
        <w:t xml:space="preserve"> </w:t>
      </w:r>
      <w:r w:rsidR="000D0685">
        <w:rPr>
          <w:rFonts w:cstheme="minorHAnsi"/>
          <w:bCs/>
          <w:color w:val="000000" w:themeColor="text1"/>
        </w:rPr>
        <w:t>rappelle que les réunions de CSE n’ont pas vocation à traiter les cas particuliers.</w:t>
      </w:r>
    </w:p>
    <w:p w14:paraId="1B7191E2" w14:textId="4AD7DD98" w:rsidR="00906722" w:rsidRDefault="005601DE" w:rsidP="0073145B">
      <w:pPr>
        <w:spacing w:after="120"/>
        <w:jc w:val="both"/>
        <w:rPr>
          <w:rFonts w:cstheme="minorHAnsi"/>
          <w:bCs/>
          <w:color w:val="000000" w:themeColor="text1"/>
        </w:rPr>
      </w:pPr>
      <w:r>
        <w:rPr>
          <w:rFonts w:cstheme="minorHAnsi"/>
          <w:b/>
          <w:bCs/>
          <w:color w:val="000000" w:themeColor="text1"/>
        </w:rPr>
        <w:t>Jean-Patrick DE</w:t>
      </w:r>
      <w:r w:rsidR="00B15432">
        <w:rPr>
          <w:rFonts w:cstheme="minorHAnsi"/>
          <w:b/>
          <w:bCs/>
          <w:color w:val="000000" w:themeColor="text1"/>
        </w:rPr>
        <w:t> </w:t>
      </w:r>
      <w:r>
        <w:rPr>
          <w:rFonts w:cstheme="minorHAnsi"/>
          <w:b/>
          <w:bCs/>
          <w:color w:val="000000" w:themeColor="text1"/>
        </w:rPr>
        <w:t>BOISROLIN</w:t>
      </w:r>
      <w:r w:rsidR="00906722" w:rsidRPr="00906722">
        <w:rPr>
          <w:rFonts w:cstheme="minorHAnsi"/>
          <w:b/>
          <w:bCs/>
          <w:color w:val="000000" w:themeColor="text1"/>
        </w:rPr>
        <w:t xml:space="preserve"> </w:t>
      </w:r>
      <w:r w:rsidR="000D0685">
        <w:rPr>
          <w:rFonts w:cstheme="minorHAnsi"/>
          <w:bCs/>
          <w:color w:val="000000" w:themeColor="text1"/>
        </w:rPr>
        <w:t xml:space="preserve">explique que </w:t>
      </w:r>
      <w:r w:rsidR="00903430">
        <w:rPr>
          <w:rFonts w:cstheme="minorHAnsi"/>
          <w:bCs/>
          <w:color w:val="000000" w:themeColor="text1"/>
        </w:rPr>
        <w:t xml:space="preserve">c’est un exemple parmi tant d’autres, </w:t>
      </w:r>
      <w:r w:rsidR="000D0685">
        <w:rPr>
          <w:rFonts w:cstheme="minorHAnsi"/>
          <w:bCs/>
          <w:color w:val="000000" w:themeColor="text1"/>
        </w:rPr>
        <w:t>d’autres salariés se trouvent dans la même situation.</w:t>
      </w:r>
    </w:p>
    <w:p w14:paraId="14713207" w14:textId="2B5FE949" w:rsidR="00906722" w:rsidRDefault="00906722" w:rsidP="0073145B">
      <w:pPr>
        <w:spacing w:after="120"/>
        <w:jc w:val="both"/>
        <w:rPr>
          <w:rFonts w:cstheme="minorHAnsi"/>
          <w:bCs/>
          <w:color w:val="000000" w:themeColor="text1"/>
        </w:rPr>
      </w:pPr>
      <w:r w:rsidRPr="00906722">
        <w:rPr>
          <w:rFonts w:cstheme="minorHAnsi"/>
          <w:b/>
          <w:bCs/>
          <w:color w:val="000000" w:themeColor="text1"/>
          <w:szCs w:val="22"/>
        </w:rPr>
        <w:t>Mme POLO</w:t>
      </w:r>
      <w:r w:rsidRPr="00906722">
        <w:rPr>
          <w:rFonts w:cstheme="minorHAnsi"/>
          <w:bCs/>
          <w:color w:val="000000" w:themeColor="text1"/>
          <w:szCs w:val="22"/>
        </w:rPr>
        <w:t xml:space="preserve"> </w:t>
      </w:r>
      <w:r w:rsidR="000D0685">
        <w:rPr>
          <w:rFonts w:cstheme="minorHAnsi"/>
          <w:bCs/>
          <w:color w:val="000000" w:themeColor="text1"/>
        </w:rPr>
        <w:t>indique que les collaborateurs qui n’ont obtenu aucun retour sont invités à se rapprocher des RH.</w:t>
      </w:r>
    </w:p>
    <w:p w14:paraId="375F6DFA" w14:textId="5BBB474C" w:rsidR="00906722" w:rsidRDefault="005601DE" w:rsidP="0073145B">
      <w:pPr>
        <w:spacing w:after="120"/>
        <w:jc w:val="both"/>
        <w:rPr>
          <w:rFonts w:cstheme="minorHAnsi"/>
          <w:bCs/>
          <w:color w:val="000000" w:themeColor="text1"/>
        </w:rPr>
      </w:pPr>
      <w:r>
        <w:rPr>
          <w:rFonts w:cstheme="minorHAnsi"/>
          <w:b/>
          <w:bCs/>
          <w:color w:val="000000" w:themeColor="text1"/>
        </w:rPr>
        <w:t>Didier BROU</w:t>
      </w:r>
      <w:r w:rsidR="00906722" w:rsidRPr="00906722">
        <w:rPr>
          <w:rFonts w:cstheme="minorHAnsi"/>
          <w:b/>
          <w:bCs/>
          <w:color w:val="000000" w:themeColor="text1"/>
        </w:rPr>
        <w:t xml:space="preserve"> </w:t>
      </w:r>
      <w:r w:rsidR="000D0685">
        <w:rPr>
          <w:rFonts w:cstheme="minorHAnsi"/>
          <w:bCs/>
          <w:color w:val="000000" w:themeColor="text1"/>
        </w:rPr>
        <w:t>déclare que la plateforme Iliad Up ne semble pas fonctionner dans la pratique.</w:t>
      </w:r>
    </w:p>
    <w:p w14:paraId="1B13B6AC" w14:textId="1A071556" w:rsidR="00906722" w:rsidRPr="000D0685" w:rsidRDefault="00906722" w:rsidP="0073145B">
      <w:pPr>
        <w:spacing w:after="120"/>
        <w:jc w:val="both"/>
        <w:rPr>
          <w:rFonts w:cstheme="minorHAnsi"/>
          <w:bCs/>
          <w:color w:val="000000" w:themeColor="text1"/>
        </w:rPr>
      </w:pPr>
      <w:r w:rsidRPr="00906722">
        <w:rPr>
          <w:rFonts w:cstheme="minorHAnsi"/>
          <w:b/>
          <w:bCs/>
          <w:color w:val="000000" w:themeColor="text1"/>
          <w:szCs w:val="22"/>
        </w:rPr>
        <w:t>M. </w:t>
      </w:r>
      <w:r w:rsidR="000D0685">
        <w:rPr>
          <w:rFonts w:cstheme="minorHAnsi"/>
          <w:b/>
          <w:bCs/>
          <w:color w:val="000000" w:themeColor="text1"/>
          <w:szCs w:val="22"/>
        </w:rPr>
        <w:t>TARNEAUD</w:t>
      </w:r>
      <w:r w:rsidR="000D0685">
        <w:rPr>
          <w:rFonts w:cstheme="minorHAnsi"/>
          <w:bCs/>
          <w:color w:val="000000" w:themeColor="text1"/>
          <w:szCs w:val="22"/>
        </w:rPr>
        <w:t xml:space="preserve"> répond que cet outil est en constante amélioration.</w:t>
      </w:r>
    </w:p>
    <w:p w14:paraId="0BB2B1A8" w14:textId="36C2FDF1" w:rsidR="00906722" w:rsidRDefault="00906722" w:rsidP="0073145B">
      <w:pPr>
        <w:spacing w:after="120"/>
        <w:jc w:val="both"/>
        <w:rPr>
          <w:rFonts w:cstheme="minorHAnsi"/>
          <w:bCs/>
          <w:color w:val="000000" w:themeColor="text1"/>
        </w:rPr>
      </w:pPr>
      <w:r w:rsidRPr="00906722">
        <w:rPr>
          <w:rFonts w:cstheme="minorHAnsi"/>
          <w:b/>
          <w:bCs/>
          <w:color w:val="000000" w:themeColor="text1"/>
          <w:szCs w:val="22"/>
        </w:rPr>
        <w:t>Mme POLO</w:t>
      </w:r>
      <w:r w:rsidRPr="00906722">
        <w:rPr>
          <w:rFonts w:cstheme="minorHAnsi"/>
          <w:bCs/>
          <w:color w:val="000000" w:themeColor="text1"/>
          <w:szCs w:val="22"/>
        </w:rPr>
        <w:t xml:space="preserve"> </w:t>
      </w:r>
      <w:r w:rsidR="000D0685">
        <w:rPr>
          <w:rFonts w:cstheme="minorHAnsi"/>
          <w:bCs/>
          <w:color w:val="000000" w:themeColor="text1"/>
        </w:rPr>
        <w:t xml:space="preserve">le confirme. Elle ajoute que le taux de mobilité intragroupe ne cesse de croître. La dynamique est </w:t>
      </w:r>
      <w:r w:rsidR="00E51A0A">
        <w:rPr>
          <w:rFonts w:cstheme="minorHAnsi"/>
          <w:bCs/>
          <w:color w:val="000000" w:themeColor="text1"/>
        </w:rPr>
        <w:t xml:space="preserve">en </w:t>
      </w:r>
      <w:r w:rsidR="000D0685">
        <w:rPr>
          <w:rFonts w:cstheme="minorHAnsi"/>
          <w:bCs/>
          <w:color w:val="000000" w:themeColor="text1"/>
        </w:rPr>
        <w:t xml:space="preserve">réalité très positive. </w:t>
      </w:r>
    </w:p>
    <w:p w14:paraId="6E283CC3" w14:textId="5761BB4A" w:rsidR="000D0685" w:rsidRDefault="000D0685" w:rsidP="0073145B">
      <w:pPr>
        <w:spacing w:after="120"/>
        <w:jc w:val="both"/>
        <w:rPr>
          <w:rFonts w:cstheme="minorHAnsi"/>
          <w:bCs/>
          <w:color w:val="000000" w:themeColor="text1"/>
        </w:rPr>
      </w:pPr>
      <w:r>
        <w:rPr>
          <w:rFonts w:cstheme="minorHAnsi"/>
          <w:bCs/>
          <w:color w:val="000000" w:themeColor="text1"/>
        </w:rPr>
        <w:t>Il est précisé en outre que tous les collaborateurs qui ont postulé ou qui postuleront via Iliad Up ne sont pas assurés d’obtenir une mobilité.</w:t>
      </w:r>
    </w:p>
    <w:p w14:paraId="0B03B121" w14:textId="4C51050E" w:rsidR="00BD164E" w:rsidRDefault="005601DE" w:rsidP="0073145B">
      <w:pPr>
        <w:spacing w:after="120"/>
        <w:jc w:val="both"/>
        <w:rPr>
          <w:rFonts w:cstheme="minorHAnsi"/>
          <w:bCs/>
          <w:color w:val="000000" w:themeColor="text1"/>
        </w:rPr>
      </w:pPr>
      <w:r>
        <w:rPr>
          <w:rFonts w:cstheme="minorHAnsi"/>
          <w:b/>
          <w:bCs/>
          <w:color w:val="000000" w:themeColor="text1"/>
        </w:rPr>
        <w:t>Jacq</w:t>
      </w:r>
      <w:r w:rsidR="00931F6D">
        <w:rPr>
          <w:rFonts w:cstheme="minorHAnsi"/>
          <w:b/>
          <w:bCs/>
          <w:color w:val="000000" w:themeColor="text1"/>
        </w:rPr>
        <w:t>u</w:t>
      </w:r>
      <w:r>
        <w:rPr>
          <w:rFonts w:cstheme="minorHAnsi"/>
          <w:b/>
          <w:bCs/>
          <w:color w:val="000000" w:themeColor="text1"/>
        </w:rPr>
        <w:t>es PALACIOS</w:t>
      </w:r>
      <w:r w:rsidR="00BD164E" w:rsidRPr="00BD164E">
        <w:rPr>
          <w:rFonts w:cstheme="minorHAnsi"/>
          <w:b/>
          <w:bCs/>
          <w:color w:val="000000" w:themeColor="text1"/>
        </w:rPr>
        <w:t xml:space="preserve"> </w:t>
      </w:r>
      <w:r w:rsidR="000D0685">
        <w:rPr>
          <w:rFonts w:cstheme="minorHAnsi"/>
          <w:bCs/>
          <w:color w:val="000000" w:themeColor="text1"/>
        </w:rPr>
        <w:t>souligne qu’il faudrait malgré tout que des réponses soient apportées aux candidatures déposées.</w:t>
      </w:r>
    </w:p>
    <w:p w14:paraId="1132B8EB" w14:textId="467F1074" w:rsidR="00BD164E" w:rsidRPr="00D04110" w:rsidRDefault="00BD164E" w:rsidP="0073145B">
      <w:pPr>
        <w:spacing w:after="120"/>
        <w:jc w:val="both"/>
        <w:rPr>
          <w:rFonts w:cstheme="minorHAnsi"/>
          <w:bCs/>
          <w:color w:val="000000" w:themeColor="text1"/>
        </w:rPr>
      </w:pPr>
      <w:r w:rsidRPr="00BD164E">
        <w:rPr>
          <w:rFonts w:cstheme="minorHAnsi"/>
          <w:b/>
          <w:bCs/>
          <w:color w:val="000000" w:themeColor="text1"/>
          <w:szCs w:val="22"/>
        </w:rPr>
        <w:t>Mme POLO</w:t>
      </w:r>
      <w:r w:rsidRPr="00BD164E">
        <w:rPr>
          <w:rFonts w:cstheme="minorHAnsi"/>
          <w:bCs/>
          <w:color w:val="000000" w:themeColor="text1"/>
          <w:szCs w:val="22"/>
        </w:rPr>
        <w:t xml:space="preserve"> </w:t>
      </w:r>
      <w:r w:rsidR="000D0685">
        <w:rPr>
          <w:rFonts w:cstheme="minorHAnsi"/>
          <w:bCs/>
          <w:color w:val="000000" w:themeColor="text1"/>
        </w:rPr>
        <w:t>le confirme.</w:t>
      </w:r>
    </w:p>
    <w:p w14:paraId="6D6F68E6" w14:textId="28CD899A" w:rsidR="0073145B" w:rsidRPr="0073145B" w:rsidRDefault="0073145B" w:rsidP="007F20CB">
      <w:pPr>
        <w:pStyle w:val="Titre2"/>
      </w:pPr>
      <w:bookmarkStart w:id="19" w:name="_Toc112146964"/>
      <w:r w:rsidRPr="0073145B">
        <w:lastRenderedPageBreak/>
        <w:t>Nous savons que l</w:t>
      </w:r>
      <w:r w:rsidR="00AF2263">
        <w:t>’</w:t>
      </w:r>
      <w:r w:rsidRPr="0073145B">
        <w:t xml:space="preserve">accord sur le temps de travail va </w:t>
      </w:r>
      <w:r w:rsidR="00E05826" w:rsidRPr="0073145B">
        <w:t>être</w:t>
      </w:r>
      <w:r w:rsidRPr="0073145B">
        <w:t xml:space="preserve"> revu prochainement. Une rumeur s</w:t>
      </w:r>
      <w:r w:rsidR="00AF2263">
        <w:t>’</w:t>
      </w:r>
      <w:r w:rsidRPr="0073145B">
        <w:t xml:space="preserve">est </w:t>
      </w:r>
      <w:r w:rsidR="00E05826" w:rsidRPr="0073145B">
        <w:t>diffusée</w:t>
      </w:r>
      <w:r w:rsidRPr="0073145B">
        <w:t xml:space="preserve"> sur les </w:t>
      </w:r>
      <w:r w:rsidR="00E05826" w:rsidRPr="0073145B">
        <w:t>réseaux</w:t>
      </w:r>
      <w:r w:rsidRPr="0073145B">
        <w:t xml:space="preserve"> sociaux et nous aimerions savoir si ce n</w:t>
      </w:r>
      <w:r w:rsidR="00AF2263">
        <w:t>’</w:t>
      </w:r>
      <w:r w:rsidRPr="0073145B">
        <w:t>est qu</w:t>
      </w:r>
      <w:r w:rsidR="00AF2263">
        <w:t>’</w:t>
      </w:r>
      <w:r w:rsidRPr="0073145B">
        <w:t xml:space="preserve">une rumeur ou si un projet de ce type est </w:t>
      </w:r>
      <w:r w:rsidR="007F20CB" w:rsidRPr="0073145B">
        <w:t>envisagé</w:t>
      </w:r>
      <w:r w:rsidR="00AF2263">
        <w:t> </w:t>
      </w:r>
      <w:r w:rsidRPr="0073145B">
        <w:t>:</w:t>
      </w:r>
      <w:r w:rsidRPr="0073145B">
        <w:br/>
        <w:t>Les CDEM vont faire l’astreinte du jeudi minuit au mercredi 23</w:t>
      </w:r>
      <w:r w:rsidR="00EC22F9">
        <w:t> h </w:t>
      </w:r>
      <w:r w:rsidRPr="0073145B">
        <w:t>59 et les PDEM et les XQIS du dimanche minuit au samedi 23</w:t>
      </w:r>
      <w:r w:rsidR="00EC22F9">
        <w:t> h </w:t>
      </w:r>
      <w:r w:rsidRPr="0073145B">
        <w:t xml:space="preserve">59. Dans la plupart des </w:t>
      </w:r>
      <w:r w:rsidR="00E05826" w:rsidRPr="0073145B">
        <w:t>régions</w:t>
      </w:r>
      <w:r w:rsidR="00AF2263">
        <w:t>,</w:t>
      </w:r>
      <w:r w:rsidRPr="0073145B">
        <w:t xml:space="preserve"> il manque du </w:t>
      </w:r>
      <w:r w:rsidR="00E05826" w:rsidRPr="0073145B">
        <w:t>matériel</w:t>
      </w:r>
      <w:r w:rsidRPr="0073145B">
        <w:t xml:space="preserve"> et du coup les </w:t>
      </w:r>
      <w:r w:rsidR="00E05826" w:rsidRPr="0073145B">
        <w:t>équipes</w:t>
      </w:r>
      <w:r w:rsidRPr="0073145B">
        <w:t xml:space="preserve"> s’</w:t>
      </w:r>
      <w:r w:rsidR="00E05826" w:rsidRPr="0073145B">
        <w:t>échangent</w:t>
      </w:r>
      <w:r w:rsidRPr="0073145B">
        <w:t xml:space="preserve"> des kits d’astreinte. Les techniciens doivent</w:t>
      </w:r>
      <w:r w:rsidR="00AF2263">
        <w:t>-</w:t>
      </w:r>
      <w:r w:rsidRPr="0073145B">
        <w:t xml:space="preserve">ils se passer le </w:t>
      </w:r>
      <w:r w:rsidR="00E05826" w:rsidRPr="0073145B">
        <w:t>matériel</w:t>
      </w:r>
      <w:r w:rsidRPr="0073145B">
        <w:t xml:space="preserve"> la nuit</w:t>
      </w:r>
      <w:r w:rsidR="00AF2263">
        <w:t> </w:t>
      </w:r>
      <w:r w:rsidRPr="0073145B">
        <w:t xml:space="preserve">? Les PDEM/XQIS sont </w:t>
      </w:r>
      <w:r w:rsidR="00E05826" w:rsidRPr="0073145B">
        <w:t>privés</w:t>
      </w:r>
      <w:r w:rsidRPr="0073145B">
        <w:t xml:space="preserve"> deux </w:t>
      </w:r>
      <w:r w:rsidR="00EC22F9">
        <w:t>w</w:t>
      </w:r>
      <w:r w:rsidRPr="0073145B">
        <w:t>eek-end</w:t>
      </w:r>
      <w:r w:rsidR="00AF2263">
        <w:t>s</w:t>
      </w:r>
      <w:r w:rsidRPr="0073145B">
        <w:t xml:space="preserve"> par mois de vie de famille avec ce mode de fonctionnement. Est-ce </w:t>
      </w:r>
      <w:r w:rsidR="00E05826" w:rsidRPr="0073145B">
        <w:t>légal</w:t>
      </w:r>
      <w:r w:rsidR="00AF2263">
        <w:t> </w:t>
      </w:r>
      <w:r w:rsidRPr="0073145B">
        <w:t xml:space="preserve">? Ont-ils le droit </w:t>
      </w:r>
      <w:proofErr w:type="spellStart"/>
      <w:r w:rsidRPr="0073145B">
        <w:t>a</w:t>
      </w:r>
      <w:proofErr w:type="spellEnd"/>
      <w:r w:rsidRPr="0073145B">
        <w:t>̀ avoir une vie en dehors de Free</w:t>
      </w:r>
      <w:r w:rsidR="00AF2263">
        <w:t> </w:t>
      </w:r>
      <w:r w:rsidRPr="0073145B">
        <w:t>?</w:t>
      </w:r>
      <w:bookmarkEnd w:id="19"/>
      <w:r w:rsidRPr="0073145B">
        <w:t xml:space="preserve"> </w:t>
      </w:r>
    </w:p>
    <w:p w14:paraId="6F0653FC" w14:textId="77D794D5" w:rsidR="0073145B" w:rsidRPr="000D0685" w:rsidRDefault="00BD164E" w:rsidP="0073145B">
      <w:pPr>
        <w:spacing w:after="120"/>
        <w:jc w:val="both"/>
        <w:rPr>
          <w:rFonts w:cstheme="minorHAnsi"/>
          <w:bCs/>
          <w:color w:val="000000" w:themeColor="text1"/>
        </w:rPr>
      </w:pPr>
      <w:r w:rsidRPr="00BD164E">
        <w:rPr>
          <w:rFonts w:cstheme="minorHAnsi"/>
          <w:b/>
          <w:color w:val="000000" w:themeColor="text1"/>
          <w:szCs w:val="22"/>
        </w:rPr>
        <w:t xml:space="preserve">M. TARNEAUD </w:t>
      </w:r>
      <w:r w:rsidR="000D0685">
        <w:rPr>
          <w:rFonts w:cstheme="minorHAnsi"/>
          <w:color w:val="000000" w:themeColor="text1"/>
        </w:rPr>
        <w:t>comprend qu’il ne s’agit pas, en l’espèce, d’une véritable question.</w:t>
      </w:r>
    </w:p>
    <w:p w14:paraId="330B15E5" w14:textId="6AF1C46F" w:rsidR="00BD164E" w:rsidRDefault="00BD164E" w:rsidP="0073145B">
      <w:pPr>
        <w:spacing w:after="120"/>
        <w:jc w:val="both"/>
        <w:rPr>
          <w:rFonts w:cstheme="minorHAnsi"/>
          <w:bCs/>
          <w:color w:val="000000" w:themeColor="text1"/>
        </w:rPr>
      </w:pPr>
      <w:r w:rsidRPr="00BD164E">
        <w:rPr>
          <w:rFonts w:cstheme="minorHAnsi"/>
          <w:b/>
          <w:bCs/>
          <w:color w:val="000000" w:themeColor="text1"/>
        </w:rPr>
        <w:t xml:space="preserve">Un membre du CSE </w:t>
      </w:r>
      <w:r w:rsidR="0051247A">
        <w:rPr>
          <w:rFonts w:cstheme="minorHAnsi"/>
          <w:bCs/>
          <w:color w:val="000000" w:themeColor="text1"/>
        </w:rPr>
        <w:t xml:space="preserve">indique qu’il s’agit d’une question très sérieuse. </w:t>
      </w:r>
    </w:p>
    <w:p w14:paraId="2CA61657" w14:textId="1C477BD4" w:rsidR="00BD164E" w:rsidRDefault="00BD164E" w:rsidP="0073145B">
      <w:pPr>
        <w:spacing w:after="120"/>
        <w:jc w:val="both"/>
        <w:rPr>
          <w:rFonts w:cstheme="minorHAnsi"/>
          <w:bCs/>
          <w:color w:val="000000" w:themeColor="text1"/>
        </w:rPr>
      </w:pPr>
      <w:r w:rsidRPr="00BD164E">
        <w:rPr>
          <w:rFonts w:cstheme="minorHAnsi"/>
          <w:b/>
          <w:bCs/>
          <w:color w:val="000000" w:themeColor="text1"/>
          <w:szCs w:val="22"/>
        </w:rPr>
        <w:t>M. TARNEAUD</w:t>
      </w:r>
      <w:r w:rsidRPr="00BD164E">
        <w:rPr>
          <w:rFonts w:cstheme="minorHAnsi"/>
          <w:bCs/>
          <w:color w:val="000000" w:themeColor="text1"/>
          <w:szCs w:val="22"/>
        </w:rPr>
        <w:t xml:space="preserve"> </w:t>
      </w:r>
      <w:r w:rsidR="0051247A">
        <w:rPr>
          <w:rFonts w:cstheme="minorHAnsi"/>
          <w:bCs/>
          <w:color w:val="000000" w:themeColor="text1"/>
        </w:rPr>
        <w:t>répond que les problématiques de matériel doivent être remonté</w:t>
      </w:r>
      <w:r w:rsidR="00AF2263">
        <w:rPr>
          <w:rFonts w:cstheme="minorHAnsi"/>
          <w:bCs/>
          <w:color w:val="000000" w:themeColor="text1"/>
        </w:rPr>
        <w:t>e</w:t>
      </w:r>
      <w:r w:rsidR="0051247A">
        <w:rPr>
          <w:rFonts w:cstheme="minorHAnsi"/>
          <w:bCs/>
          <w:color w:val="000000" w:themeColor="text1"/>
        </w:rPr>
        <w:t>s aux managers. Il faut que les véhicules soient équipés.</w:t>
      </w:r>
    </w:p>
    <w:p w14:paraId="36145D00" w14:textId="5A2C1AEE" w:rsidR="00BD164E" w:rsidRDefault="00BD164E" w:rsidP="0073145B">
      <w:pPr>
        <w:spacing w:after="120"/>
        <w:jc w:val="both"/>
        <w:rPr>
          <w:rFonts w:cstheme="minorHAnsi"/>
          <w:bCs/>
          <w:color w:val="000000" w:themeColor="text1"/>
        </w:rPr>
      </w:pPr>
      <w:r w:rsidRPr="00BD164E">
        <w:rPr>
          <w:rFonts w:cstheme="minorHAnsi"/>
          <w:b/>
          <w:bCs/>
          <w:color w:val="000000" w:themeColor="text1"/>
        </w:rPr>
        <w:t xml:space="preserve">Un membre du CSE </w:t>
      </w:r>
      <w:r w:rsidR="0051247A">
        <w:rPr>
          <w:rFonts w:cstheme="minorHAnsi"/>
          <w:bCs/>
          <w:color w:val="000000" w:themeColor="text1"/>
        </w:rPr>
        <w:t>précise qu’il ne s’agit pas d’une problématique de matériel. Il demande si des passations d’astreinte</w:t>
      </w:r>
      <w:r w:rsidR="00AF2263">
        <w:rPr>
          <w:rFonts w:cstheme="minorHAnsi"/>
          <w:bCs/>
          <w:color w:val="000000" w:themeColor="text1"/>
        </w:rPr>
        <w:t>s</w:t>
      </w:r>
      <w:r w:rsidR="0051247A">
        <w:rPr>
          <w:rFonts w:cstheme="minorHAnsi"/>
          <w:bCs/>
          <w:color w:val="000000" w:themeColor="text1"/>
        </w:rPr>
        <w:t xml:space="preserve"> peuvent être réalisées le samedi soir, puisque la situation actuelle est la suivante : il arrive que des astreintes démarrent un jour de la semaine à 17</w:t>
      </w:r>
      <w:r w:rsidR="00AF2263">
        <w:rPr>
          <w:rFonts w:cstheme="minorHAnsi"/>
          <w:bCs/>
          <w:color w:val="000000" w:themeColor="text1"/>
        </w:rPr>
        <w:t> </w:t>
      </w:r>
      <w:r w:rsidR="0051247A">
        <w:rPr>
          <w:rFonts w:cstheme="minorHAnsi"/>
          <w:bCs/>
          <w:color w:val="000000" w:themeColor="text1"/>
        </w:rPr>
        <w:t>heures et se terminent à 9</w:t>
      </w:r>
      <w:r w:rsidR="00AF2263">
        <w:rPr>
          <w:rFonts w:cstheme="minorHAnsi"/>
          <w:bCs/>
          <w:color w:val="000000" w:themeColor="text1"/>
        </w:rPr>
        <w:t> </w:t>
      </w:r>
      <w:r w:rsidR="0051247A">
        <w:rPr>
          <w:rFonts w:cstheme="minorHAnsi"/>
          <w:bCs/>
          <w:color w:val="000000" w:themeColor="text1"/>
        </w:rPr>
        <w:t xml:space="preserve">heures une semaine plus tard </w:t>
      </w:r>
      <w:r w:rsidR="00AF2263">
        <w:rPr>
          <w:rFonts w:cstheme="minorHAnsi"/>
          <w:bCs/>
          <w:color w:val="000000" w:themeColor="text1"/>
        </w:rPr>
        <w:t>—</w:t>
      </w:r>
      <w:r w:rsidR="0051247A">
        <w:rPr>
          <w:rFonts w:cstheme="minorHAnsi"/>
          <w:bCs/>
          <w:color w:val="000000" w:themeColor="text1"/>
        </w:rPr>
        <w:t xml:space="preserve"> auquel cas il n’y a pas de problématique </w:t>
      </w:r>
      <w:r w:rsidR="00AF2263">
        <w:rPr>
          <w:rFonts w:cstheme="minorHAnsi"/>
          <w:bCs/>
          <w:color w:val="000000" w:themeColor="text1"/>
        </w:rPr>
        <w:t>—</w:t>
      </w:r>
      <w:r w:rsidR="0051247A">
        <w:rPr>
          <w:rFonts w:cstheme="minorHAnsi"/>
          <w:bCs/>
          <w:color w:val="000000" w:themeColor="text1"/>
        </w:rPr>
        <w:t>, mais il arrive que des astreintes démarrent à minuit et se terminent une semaine plus tard à 23</w:t>
      </w:r>
      <w:r w:rsidR="00EC22F9">
        <w:rPr>
          <w:rFonts w:cstheme="minorHAnsi"/>
          <w:bCs/>
          <w:color w:val="000000" w:themeColor="text1"/>
        </w:rPr>
        <w:t> h </w:t>
      </w:r>
      <w:r w:rsidR="0051247A">
        <w:rPr>
          <w:rFonts w:cstheme="minorHAnsi"/>
          <w:bCs/>
          <w:color w:val="000000" w:themeColor="text1"/>
        </w:rPr>
        <w:t>59.</w:t>
      </w:r>
    </w:p>
    <w:p w14:paraId="34AE487D" w14:textId="7DCD52A3" w:rsidR="00BD164E" w:rsidRDefault="00BD164E" w:rsidP="0073145B">
      <w:pPr>
        <w:spacing w:after="120"/>
        <w:jc w:val="both"/>
        <w:rPr>
          <w:rFonts w:cstheme="minorHAnsi"/>
          <w:bCs/>
          <w:color w:val="000000" w:themeColor="text1"/>
        </w:rPr>
      </w:pPr>
      <w:r w:rsidRPr="00BD164E">
        <w:rPr>
          <w:rFonts w:cstheme="minorHAnsi"/>
          <w:b/>
          <w:bCs/>
          <w:color w:val="000000" w:themeColor="text1"/>
          <w:szCs w:val="22"/>
        </w:rPr>
        <w:t>M. TARNEAUD</w:t>
      </w:r>
      <w:r w:rsidRPr="00BD164E">
        <w:rPr>
          <w:rFonts w:cstheme="minorHAnsi"/>
          <w:bCs/>
          <w:color w:val="000000" w:themeColor="text1"/>
          <w:szCs w:val="22"/>
        </w:rPr>
        <w:t xml:space="preserve"> </w:t>
      </w:r>
      <w:r w:rsidR="0051247A">
        <w:rPr>
          <w:rFonts w:cstheme="minorHAnsi"/>
          <w:bCs/>
          <w:color w:val="000000" w:themeColor="text1"/>
        </w:rPr>
        <w:t>indique qu’il n’est pas question que des salariés qui se relèvent d’astreinte aillent déposer du matériel à plusieurs dizaines de kilomètres de leur domicile. Il s’agit en l’occurrence d’une problématique de matériel.</w:t>
      </w:r>
    </w:p>
    <w:p w14:paraId="1D98F8B8" w14:textId="7A8CD364" w:rsidR="00BD164E" w:rsidRDefault="00BD164E" w:rsidP="0073145B">
      <w:pPr>
        <w:spacing w:after="120"/>
        <w:jc w:val="both"/>
        <w:rPr>
          <w:rFonts w:cstheme="minorHAnsi"/>
          <w:bCs/>
          <w:color w:val="000000" w:themeColor="text1"/>
        </w:rPr>
      </w:pPr>
      <w:r w:rsidRPr="00BD164E">
        <w:rPr>
          <w:rFonts w:cstheme="minorHAnsi"/>
          <w:b/>
          <w:bCs/>
          <w:color w:val="000000" w:themeColor="text1"/>
        </w:rPr>
        <w:t xml:space="preserve">Un membre du CSE </w:t>
      </w:r>
      <w:r w:rsidR="00D0169B">
        <w:rPr>
          <w:rFonts w:cstheme="minorHAnsi"/>
          <w:bCs/>
          <w:color w:val="000000" w:themeColor="text1"/>
        </w:rPr>
        <w:t>ajoute par ailleurs que, en date du 18</w:t>
      </w:r>
      <w:r w:rsidR="00AF2263">
        <w:rPr>
          <w:rFonts w:cstheme="minorHAnsi"/>
          <w:bCs/>
          <w:color w:val="000000" w:themeColor="text1"/>
        </w:rPr>
        <w:t> </w:t>
      </w:r>
      <w:r w:rsidR="00D0169B">
        <w:rPr>
          <w:rFonts w:cstheme="minorHAnsi"/>
          <w:bCs/>
          <w:color w:val="000000" w:themeColor="text1"/>
        </w:rPr>
        <w:t xml:space="preserve">juillet 2022, les populations </w:t>
      </w:r>
      <w:proofErr w:type="spellStart"/>
      <w:r w:rsidR="0051247A">
        <w:rPr>
          <w:rFonts w:cstheme="minorHAnsi"/>
          <w:bCs/>
          <w:color w:val="000000" w:themeColor="text1"/>
        </w:rPr>
        <w:t>xDEM</w:t>
      </w:r>
      <w:proofErr w:type="spellEnd"/>
      <w:r w:rsidR="0051247A">
        <w:rPr>
          <w:rFonts w:cstheme="minorHAnsi"/>
          <w:bCs/>
          <w:color w:val="000000" w:themeColor="text1"/>
        </w:rPr>
        <w:t xml:space="preserve"> </w:t>
      </w:r>
      <w:r w:rsidR="00D0169B">
        <w:rPr>
          <w:rFonts w:cstheme="minorHAnsi"/>
          <w:bCs/>
          <w:color w:val="000000" w:themeColor="text1"/>
        </w:rPr>
        <w:t xml:space="preserve">et </w:t>
      </w:r>
      <w:proofErr w:type="spellStart"/>
      <w:r w:rsidR="0051247A">
        <w:rPr>
          <w:rFonts w:cstheme="minorHAnsi"/>
          <w:bCs/>
          <w:color w:val="000000" w:themeColor="text1"/>
        </w:rPr>
        <w:t>xOIH</w:t>
      </w:r>
      <w:proofErr w:type="spellEnd"/>
      <w:r w:rsidR="00D0169B">
        <w:rPr>
          <w:rFonts w:cstheme="minorHAnsi"/>
          <w:bCs/>
          <w:color w:val="000000" w:themeColor="text1"/>
        </w:rPr>
        <w:t xml:space="preserve"> ont reçu une communication qui précise les modalités de la nouvelle astreinte.</w:t>
      </w:r>
      <w:r w:rsidR="00547975">
        <w:rPr>
          <w:rFonts w:cstheme="minorHAnsi"/>
          <w:bCs/>
          <w:color w:val="000000" w:themeColor="text1"/>
        </w:rPr>
        <w:t xml:space="preserve"> Le nouveau cadre est très clair, et répond à la question telle qu’elle a été formulée.</w:t>
      </w:r>
    </w:p>
    <w:p w14:paraId="4E5A7285" w14:textId="5C0B00E4" w:rsidR="00BD164E" w:rsidRDefault="00BD164E" w:rsidP="0073145B">
      <w:pPr>
        <w:spacing w:after="120"/>
        <w:jc w:val="both"/>
        <w:rPr>
          <w:rFonts w:cstheme="minorHAnsi"/>
          <w:bCs/>
          <w:color w:val="000000" w:themeColor="text1"/>
        </w:rPr>
      </w:pPr>
      <w:r w:rsidRPr="00BD164E">
        <w:rPr>
          <w:rFonts w:cstheme="minorHAnsi"/>
          <w:b/>
          <w:bCs/>
          <w:color w:val="000000" w:themeColor="text1"/>
        </w:rPr>
        <w:t>Mme</w:t>
      </w:r>
      <w:r w:rsidR="00AF2263">
        <w:rPr>
          <w:rFonts w:cstheme="minorHAnsi"/>
          <w:b/>
          <w:bCs/>
          <w:color w:val="000000" w:themeColor="text1"/>
        </w:rPr>
        <w:t> </w:t>
      </w:r>
      <w:r w:rsidRPr="00BD164E">
        <w:rPr>
          <w:rFonts w:cstheme="minorHAnsi"/>
          <w:b/>
          <w:bCs/>
          <w:color w:val="000000" w:themeColor="text1"/>
        </w:rPr>
        <w:t>MANICHINO</w:t>
      </w:r>
      <w:r w:rsidRPr="00BD164E">
        <w:rPr>
          <w:rFonts w:cstheme="minorHAnsi"/>
          <w:bCs/>
          <w:color w:val="000000" w:themeColor="text1"/>
        </w:rPr>
        <w:t xml:space="preserve"> </w:t>
      </w:r>
      <w:r w:rsidR="00D0169B">
        <w:rPr>
          <w:rFonts w:cstheme="minorHAnsi"/>
          <w:bCs/>
          <w:color w:val="000000" w:themeColor="text1"/>
        </w:rPr>
        <w:t>le confirme. Cette communication répond à la question posée.</w:t>
      </w:r>
    </w:p>
    <w:p w14:paraId="7B662D97" w14:textId="61492DCC" w:rsidR="00D0169B" w:rsidRDefault="00D0169B" w:rsidP="0073145B">
      <w:pPr>
        <w:spacing w:after="120"/>
        <w:jc w:val="both"/>
        <w:rPr>
          <w:rFonts w:cstheme="minorHAnsi"/>
          <w:bCs/>
          <w:color w:val="000000" w:themeColor="text1"/>
        </w:rPr>
      </w:pPr>
      <w:r>
        <w:rPr>
          <w:rFonts w:cstheme="minorHAnsi"/>
          <w:bCs/>
          <w:color w:val="000000" w:themeColor="text1"/>
        </w:rPr>
        <w:t>Elle ajoute en outre que les salariés et les élus du personnel ne doivent pas se fier aux rumeurs. Ce sont toujours les communications officielles qui font foi. Le travail qui a en l’espèce été mené est plus que satisfaisant. Le système des astreintes connaîtra des évolutions notables.</w:t>
      </w:r>
    </w:p>
    <w:p w14:paraId="168CF889" w14:textId="2DD68EF6" w:rsidR="00D0169B" w:rsidRDefault="00BD164E" w:rsidP="0073145B">
      <w:pPr>
        <w:spacing w:after="120"/>
        <w:jc w:val="both"/>
        <w:rPr>
          <w:rFonts w:cstheme="minorHAnsi"/>
          <w:bCs/>
          <w:color w:val="000000" w:themeColor="text1"/>
        </w:rPr>
      </w:pPr>
      <w:r w:rsidRPr="00BD164E">
        <w:rPr>
          <w:rFonts w:cstheme="minorHAnsi"/>
          <w:b/>
          <w:bCs/>
          <w:color w:val="000000" w:themeColor="text1"/>
        </w:rPr>
        <w:t xml:space="preserve">Un membre du CSE </w:t>
      </w:r>
      <w:r w:rsidR="00D0169B">
        <w:rPr>
          <w:rFonts w:cstheme="minorHAnsi"/>
          <w:bCs/>
          <w:color w:val="000000" w:themeColor="text1"/>
        </w:rPr>
        <w:t>remarque que certains managers prennent parfois les devants et transmettent des bribes d’information avant que les communications officielles ne soient diffusées. C’est de là que proviennent les rumeurs.</w:t>
      </w:r>
    </w:p>
    <w:p w14:paraId="1B373A07" w14:textId="639F3CD2" w:rsidR="00D0169B" w:rsidRPr="00D0169B" w:rsidRDefault="00D0169B" w:rsidP="0073145B">
      <w:pPr>
        <w:spacing w:after="120"/>
        <w:jc w:val="both"/>
        <w:rPr>
          <w:rFonts w:cstheme="minorHAnsi"/>
          <w:bCs/>
          <w:color w:val="000000" w:themeColor="text1"/>
        </w:rPr>
      </w:pPr>
      <w:r>
        <w:rPr>
          <w:rFonts w:cstheme="minorHAnsi"/>
          <w:bCs/>
          <w:color w:val="000000" w:themeColor="text1"/>
        </w:rPr>
        <w:t>Il s’interroge pour sa part sur les changements en cours de week-end et sur les changements en cours de période.</w:t>
      </w:r>
    </w:p>
    <w:p w14:paraId="60ADBC0E" w14:textId="079BA6BA" w:rsidR="00654A33" w:rsidRDefault="00654A33" w:rsidP="0073145B">
      <w:pPr>
        <w:spacing w:after="120"/>
        <w:jc w:val="both"/>
        <w:rPr>
          <w:rFonts w:cstheme="minorHAnsi"/>
          <w:bCs/>
          <w:color w:val="000000" w:themeColor="text1"/>
        </w:rPr>
      </w:pPr>
      <w:r w:rsidRPr="00654A33">
        <w:rPr>
          <w:rFonts w:cstheme="minorHAnsi"/>
          <w:b/>
          <w:bCs/>
          <w:color w:val="000000" w:themeColor="text1"/>
          <w:szCs w:val="22"/>
        </w:rPr>
        <w:t>Mme POLO</w:t>
      </w:r>
      <w:r w:rsidRPr="00654A33">
        <w:rPr>
          <w:rFonts w:cstheme="minorHAnsi"/>
          <w:bCs/>
          <w:color w:val="000000" w:themeColor="text1"/>
          <w:szCs w:val="22"/>
        </w:rPr>
        <w:t xml:space="preserve"> </w:t>
      </w:r>
      <w:r w:rsidR="00D0169B">
        <w:rPr>
          <w:rFonts w:cstheme="minorHAnsi"/>
          <w:bCs/>
          <w:color w:val="000000" w:themeColor="text1"/>
        </w:rPr>
        <w:t>invite le membre du CSE à se référer à la communication qui a été diffusée par la Direction. Elle est tout à fait claire sur le sujet.</w:t>
      </w:r>
    </w:p>
    <w:p w14:paraId="4C14492B" w14:textId="5349CE8E" w:rsidR="00654A33" w:rsidRDefault="00654A33" w:rsidP="0073145B">
      <w:pPr>
        <w:spacing w:after="120"/>
        <w:jc w:val="both"/>
        <w:rPr>
          <w:rFonts w:cstheme="minorHAnsi"/>
          <w:bCs/>
          <w:color w:val="000000" w:themeColor="text1"/>
        </w:rPr>
      </w:pPr>
      <w:r w:rsidRPr="00654A33">
        <w:rPr>
          <w:rFonts w:cstheme="minorHAnsi"/>
          <w:b/>
          <w:bCs/>
          <w:color w:val="000000" w:themeColor="text1"/>
        </w:rPr>
        <w:t>Mme</w:t>
      </w:r>
      <w:r w:rsidR="00AF2263">
        <w:rPr>
          <w:rFonts w:cstheme="minorHAnsi"/>
          <w:b/>
          <w:bCs/>
          <w:color w:val="000000" w:themeColor="text1"/>
        </w:rPr>
        <w:t> </w:t>
      </w:r>
      <w:r w:rsidRPr="00654A33">
        <w:rPr>
          <w:rFonts w:cstheme="minorHAnsi"/>
          <w:b/>
          <w:bCs/>
          <w:color w:val="000000" w:themeColor="text1"/>
        </w:rPr>
        <w:t>MANICHINO</w:t>
      </w:r>
      <w:r w:rsidRPr="00654A33">
        <w:rPr>
          <w:rFonts w:cstheme="minorHAnsi"/>
          <w:bCs/>
          <w:color w:val="000000" w:themeColor="text1"/>
        </w:rPr>
        <w:t xml:space="preserve"> </w:t>
      </w:r>
      <w:r w:rsidR="00D0169B">
        <w:rPr>
          <w:rFonts w:cstheme="minorHAnsi"/>
          <w:bCs/>
          <w:color w:val="000000" w:themeColor="text1"/>
        </w:rPr>
        <w:t xml:space="preserve">le confirme. Cette communication indique bien que les astreintes ne doivent pas empiéter sur les week-ends. </w:t>
      </w:r>
    </w:p>
    <w:p w14:paraId="63E4519D" w14:textId="16A2D8D6" w:rsidR="00654A33" w:rsidRPr="00D0169B" w:rsidRDefault="00D0169B" w:rsidP="0073145B">
      <w:pPr>
        <w:spacing w:after="120"/>
        <w:jc w:val="both"/>
        <w:rPr>
          <w:rFonts w:cstheme="minorHAnsi"/>
          <w:bCs/>
          <w:color w:val="000000" w:themeColor="text1"/>
        </w:rPr>
      </w:pPr>
      <w:r>
        <w:rPr>
          <w:rFonts w:cstheme="minorHAnsi"/>
          <w:b/>
          <w:bCs/>
          <w:color w:val="000000" w:themeColor="text1"/>
        </w:rPr>
        <w:t xml:space="preserve">Un membre du CSE </w:t>
      </w:r>
      <w:r>
        <w:rPr>
          <w:rFonts w:cstheme="minorHAnsi"/>
          <w:bCs/>
          <w:color w:val="000000" w:themeColor="text1"/>
        </w:rPr>
        <w:t>souligne que ladite communication est en l’occurrence très claire.</w:t>
      </w:r>
    </w:p>
    <w:p w14:paraId="053D79B3" w14:textId="53648687" w:rsidR="00654A33" w:rsidRDefault="003D6F6F"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654A33" w:rsidRPr="00654A33">
        <w:rPr>
          <w:rFonts w:cstheme="minorHAnsi"/>
          <w:b/>
          <w:bCs/>
          <w:color w:val="000000" w:themeColor="text1"/>
        </w:rPr>
        <w:t xml:space="preserve"> </w:t>
      </w:r>
      <w:r w:rsidR="00603DEC" w:rsidRPr="00603DEC">
        <w:rPr>
          <w:rFonts w:cstheme="minorHAnsi"/>
          <w:bCs/>
          <w:color w:val="000000" w:themeColor="text1"/>
        </w:rPr>
        <w:t>indique</w:t>
      </w:r>
      <w:r w:rsidR="00603DEC">
        <w:rPr>
          <w:rFonts w:cstheme="minorHAnsi"/>
          <w:b/>
          <w:bCs/>
          <w:color w:val="000000" w:themeColor="text1"/>
        </w:rPr>
        <w:t xml:space="preserve"> </w:t>
      </w:r>
      <w:r w:rsidR="00603DEC">
        <w:rPr>
          <w:rFonts w:cstheme="minorHAnsi"/>
          <w:bCs/>
          <w:color w:val="000000" w:themeColor="text1"/>
        </w:rPr>
        <w:t>qu’il n’a pour sa part reçu aucune communication.</w:t>
      </w:r>
      <w:r w:rsidR="00603DEC">
        <w:rPr>
          <w:rFonts w:cstheme="minorHAnsi"/>
          <w:b/>
          <w:bCs/>
          <w:color w:val="000000" w:themeColor="text1"/>
        </w:rPr>
        <w:t xml:space="preserve"> </w:t>
      </w:r>
      <w:r w:rsidR="00603DEC" w:rsidRPr="00603DEC">
        <w:rPr>
          <w:rFonts w:cstheme="minorHAnsi"/>
          <w:bCs/>
          <w:color w:val="000000" w:themeColor="text1"/>
        </w:rPr>
        <w:t>Il</w:t>
      </w:r>
      <w:r w:rsidR="00603DEC">
        <w:rPr>
          <w:rFonts w:cstheme="minorHAnsi"/>
          <w:b/>
          <w:bCs/>
          <w:color w:val="000000" w:themeColor="text1"/>
        </w:rPr>
        <w:t xml:space="preserve"> </w:t>
      </w:r>
      <w:r w:rsidR="00603DEC">
        <w:rPr>
          <w:rFonts w:cstheme="minorHAnsi"/>
          <w:bCs/>
          <w:color w:val="000000" w:themeColor="text1"/>
        </w:rPr>
        <w:t>note par ailleurs que certains salariés sont soumis à des contraintes familiales. Il demande si les modalités de l’astreinte peuvent être adaptées aux différentes situations et aux besoins exprimés par les équipes.</w:t>
      </w:r>
    </w:p>
    <w:p w14:paraId="50EA66EF" w14:textId="0DA14D24" w:rsidR="0057013F" w:rsidRDefault="00654A33" w:rsidP="0073145B">
      <w:pPr>
        <w:spacing w:after="120"/>
        <w:jc w:val="both"/>
        <w:rPr>
          <w:rFonts w:cstheme="minorHAnsi"/>
          <w:bCs/>
          <w:color w:val="000000" w:themeColor="text1"/>
        </w:rPr>
      </w:pPr>
      <w:r w:rsidRPr="00654A33">
        <w:rPr>
          <w:rFonts w:cstheme="minorHAnsi"/>
          <w:b/>
          <w:bCs/>
          <w:color w:val="000000" w:themeColor="text1"/>
        </w:rPr>
        <w:t>Mme</w:t>
      </w:r>
      <w:r w:rsidR="00AF2263">
        <w:rPr>
          <w:rFonts w:cstheme="minorHAnsi"/>
          <w:b/>
          <w:bCs/>
          <w:color w:val="000000" w:themeColor="text1"/>
        </w:rPr>
        <w:t> </w:t>
      </w:r>
      <w:r w:rsidRPr="00654A33">
        <w:rPr>
          <w:rFonts w:cstheme="minorHAnsi"/>
          <w:b/>
          <w:bCs/>
          <w:color w:val="000000" w:themeColor="text1"/>
        </w:rPr>
        <w:t>MANICHINO</w:t>
      </w:r>
      <w:r w:rsidRPr="00654A33">
        <w:rPr>
          <w:rFonts w:cstheme="minorHAnsi"/>
          <w:bCs/>
          <w:color w:val="000000" w:themeColor="text1"/>
        </w:rPr>
        <w:t xml:space="preserve"> </w:t>
      </w:r>
      <w:r w:rsidR="00603DEC">
        <w:rPr>
          <w:rFonts w:cstheme="minorHAnsi"/>
          <w:bCs/>
          <w:color w:val="000000" w:themeColor="text1"/>
        </w:rPr>
        <w:t xml:space="preserve">répond par la négative. Les plannings seraient ingérables le cas échéant. </w:t>
      </w:r>
    </w:p>
    <w:p w14:paraId="2E5A64EE" w14:textId="5EE6A23A" w:rsidR="00654A33" w:rsidRDefault="00603DEC" w:rsidP="0073145B">
      <w:pPr>
        <w:spacing w:after="120"/>
        <w:jc w:val="both"/>
        <w:rPr>
          <w:rFonts w:cstheme="minorHAnsi"/>
          <w:bCs/>
          <w:color w:val="000000" w:themeColor="text1"/>
        </w:rPr>
      </w:pPr>
      <w:r>
        <w:rPr>
          <w:rFonts w:cstheme="minorHAnsi"/>
          <w:bCs/>
          <w:color w:val="000000" w:themeColor="text1"/>
        </w:rPr>
        <w:lastRenderedPageBreak/>
        <w:t>Elle ajoute que la communication a été envoyée à tous les managers. Tous les collaborateurs en auront donc bientôt connaissance.</w:t>
      </w:r>
    </w:p>
    <w:p w14:paraId="2AEBC070" w14:textId="670E623A" w:rsidR="00654A33" w:rsidRDefault="00654A33" w:rsidP="0073145B">
      <w:pPr>
        <w:spacing w:after="120"/>
        <w:jc w:val="both"/>
        <w:rPr>
          <w:rFonts w:cstheme="minorHAnsi"/>
          <w:bCs/>
          <w:color w:val="000000" w:themeColor="text1"/>
        </w:rPr>
      </w:pPr>
      <w:r w:rsidRPr="00654A33">
        <w:rPr>
          <w:rFonts w:cstheme="minorHAnsi"/>
          <w:b/>
          <w:bCs/>
          <w:color w:val="000000" w:themeColor="text1"/>
        </w:rPr>
        <w:t xml:space="preserve">Un membre du CSE </w:t>
      </w:r>
      <w:r w:rsidR="00603DEC">
        <w:rPr>
          <w:rFonts w:cstheme="minorHAnsi"/>
          <w:bCs/>
          <w:color w:val="000000" w:themeColor="text1"/>
        </w:rPr>
        <w:t>demande pourquoi ce n’est pas le service RH qui se charge de diffuser les communications en la matière.</w:t>
      </w:r>
    </w:p>
    <w:p w14:paraId="3C7BADF9" w14:textId="4BC2F224" w:rsidR="00654A33" w:rsidRDefault="00654A33" w:rsidP="0073145B">
      <w:pPr>
        <w:spacing w:after="120"/>
        <w:jc w:val="both"/>
        <w:rPr>
          <w:rFonts w:cstheme="minorHAnsi"/>
          <w:bCs/>
          <w:color w:val="000000" w:themeColor="text1"/>
        </w:rPr>
      </w:pPr>
      <w:r w:rsidRPr="00654A33">
        <w:rPr>
          <w:rFonts w:cstheme="minorHAnsi"/>
          <w:b/>
          <w:bCs/>
          <w:color w:val="000000" w:themeColor="text1"/>
        </w:rPr>
        <w:t>Mme</w:t>
      </w:r>
      <w:r w:rsidR="00AF2263">
        <w:rPr>
          <w:rFonts w:cstheme="minorHAnsi"/>
          <w:b/>
          <w:bCs/>
          <w:color w:val="000000" w:themeColor="text1"/>
        </w:rPr>
        <w:t> </w:t>
      </w:r>
      <w:r w:rsidRPr="00654A33">
        <w:rPr>
          <w:rFonts w:cstheme="minorHAnsi"/>
          <w:b/>
          <w:bCs/>
          <w:color w:val="000000" w:themeColor="text1"/>
        </w:rPr>
        <w:t>MANICHINO</w:t>
      </w:r>
      <w:r w:rsidRPr="00654A33">
        <w:rPr>
          <w:rFonts w:cstheme="minorHAnsi"/>
          <w:bCs/>
          <w:color w:val="000000" w:themeColor="text1"/>
        </w:rPr>
        <w:t xml:space="preserve"> </w:t>
      </w:r>
      <w:r w:rsidR="00603DEC">
        <w:rPr>
          <w:rFonts w:cstheme="minorHAnsi"/>
          <w:bCs/>
          <w:color w:val="000000" w:themeColor="text1"/>
        </w:rPr>
        <w:t>explique qu’il est nécessaire de respecter les strates hiérarchiques. Aussi, les astreintes relèvent bien de la gestion de planning, qui est prise en charge par les managers.</w:t>
      </w:r>
    </w:p>
    <w:p w14:paraId="4E79AA6F" w14:textId="7995D970" w:rsidR="00654A33" w:rsidRDefault="00AD76A3" w:rsidP="0073145B">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654A33" w:rsidRPr="00654A33">
        <w:rPr>
          <w:rFonts w:cstheme="minorHAnsi"/>
          <w:b/>
          <w:bCs/>
          <w:color w:val="000000" w:themeColor="text1"/>
        </w:rPr>
        <w:t xml:space="preserve"> </w:t>
      </w:r>
      <w:r w:rsidR="00603DEC">
        <w:rPr>
          <w:rFonts w:cstheme="minorHAnsi"/>
          <w:bCs/>
          <w:color w:val="000000" w:themeColor="text1"/>
        </w:rPr>
        <w:t>déduit des déclarations antérieures de Mme</w:t>
      </w:r>
      <w:r w:rsidR="00AF2263">
        <w:rPr>
          <w:rFonts w:cstheme="minorHAnsi"/>
          <w:bCs/>
          <w:color w:val="000000" w:themeColor="text1"/>
        </w:rPr>
        <w:t> </w:t>
      </w:r>
      <w:r w:rsidR="00603DEC">
        <w:rPr>
          <w:rFonts w:cstheme="minorHAnsi"/>
          <w:bCs/>
          <w:color w:val="000000" w:themeColor="text1"/>
        </w:rPr>
        <w:t>MANICHINO que les modalités de l’astreinte seront généralisées à toute la France sans distinction.</w:t>
      </w:r>
    </w:p>
    <w:p w14:paraId="3BE27E20" w14:textId="7537CF2C" w:rsidR="002C6CA7" w:rsidRDefault="00654A33" w:rsidP="0073145B">
      <w:pPr>
        <w:spacing w:after="120"/>
        <w:jc w:val="both"/>
        <w:rPr>
          <w:rFonts w:cstheme="minorHAnsi"/>
          <w:bCs/>
          <w:color w:val="000000" w:themeColor="text1"/>
        </w:rPr>
      </w:pPr>
      <w:r w:rsidRPr="00654A33">
        <w:rPr>
          <w:rFonts w:cstheme="minorHAnsi"/>
          <w:b/>
          <w:bCs/>
          <w:color w:val="000000" w:themeColor="text1"/>
        </w:rPr>
        <w:t>Mme</w:t>
      </w:r>
      <w:r w:rsidR="00AF2263">
        <w:rPr>
          <w:rFonts w:cstheme="minorHAnsi"/>
          <w:b/>
          <w:bCs/>
          <w:color w:val="000000" w:themeColor="text1"/>
        </w:rPr>
        <w:t> </w:t>
      </w:r>
      <w:r w:rsidRPr="00654A33">
        <w:rPr>
          <w:rFonts w:cstheme="minorHAnsi"/>
          <w:b/>
          <w:bCs/>
          <w:color w:val="000000" w:themeColor="text1"/>
        </w:rPr>
        <w:t>MANICHINO</w:t>
      </w:r>
      <w:r w:rsidRPr="00654A33">
        <w:rPr>
          <w:rFonts w:cstheme="minorHAnsi"/>
          <w:bCs/>
          <w:color w:val="000000" w:themeColor="text1"/>
        </w:rPr>
        <w:t xml:space="preserve"> </w:t>
      </w:r>
      <w:r w:rsidR="00603DEC">
        <w:rPr>
          <w:rFonts w:cstheme="minorHAnsi"/>
          <w:bCs/>
          <w:color w:val="000000" w:themeColor="text1"/>
        </w:rPr>
        <w:t xml:space="preserve">répond que les cycles d’astreinte diffèrent en fonction des populations. </w:t>
      </w:r>
      <w:r w:rsidR="002C6CA7">
        <w:rPr>
          <w:rFonts w:cstheme="minorHAnsi"/>
          <w:bCs/>
          <w:color w:val="000000" w:themeColor="text1"/>
        </w:rPr>
        <w:t>Il s’agit de les adapter aux impératifs de l’activité. Il n’existe donc pas un seul cycle d’astreinte qui s’imposerait uniformément à tous les collaborateurs sur le territoire national. Au sein même des activités, cela dit, les cycles doivent être similaires. Cela ne signifie pas que les impératifs exceptionnels des salariés ne sont pas pris en compte.</w:t>
      </w:r>
    </w:p>
    <w:p w14:paraId="3767BDD2" w14:textId="034FD2FA" w:rsidR="00654A33" w:rsidRDefault="002C6CA7" w:rsidP="0073145B">
      <w:pPr>
        <w:spacing w:after="120"/>
        <w:jc w:val="both"/>
        <w:rPr>
          <w:rFonts w:cstheme="minorHAnsi"/>
          <w:bCs/>
          <w:color w:val="000000" w:themeColor="text1"/>
        </w:rPr>
      </w:pPr>
      <w:r>
        <w:rPr>
          <w:rFonts w:cstheme="minorHAnsi"/>
          <w:b/>
          <w:bCs/>
          <w:color w:val="000000" w:themeColor="text1"/>
        </w:rPr>
        <w:t>Un membre du CSE</w:t>
      </w:r>
      <w:r w:rsidR="00654A33">
        <w:rPr>
          <w:rFonts w:cstheme="minorHAnsi"/>
          <w:bCs/>
          <w:color w:val="000000" w:themeColor="text1"/>
        </w:rPr>
        <w:t xml:space="preserve"> </w:t>
      </w:r>
      <w:r>
        <w:rPr>
          <w:rFonts w:cstheme="minorHAnsi"/>
          <w:bCs/>
          <w:color w:val="000000" w:themeColor="text1"/>
        </w:rPr>
        <w:t>souligne que les managers savent s’adapter aux contraintes et aux aléas sur le terrain. Ils connaissent les situations per</w:t>
      </w:r>
      <w:r w:rsidR="00AE629D">
        <w:rPr>
          <w:rFonts w:cstheme="minorHAnsi"/>
          <w:bCs/>
          <w:color w:val="000000" w:themeColor="text1"/>
        </w:rPr>
        <w:t xml:space="preserve">sonnelles de leurs subordonnés. Ces situations sont généralement bien prises en compte par les managers de terrain. </w:t>
      </w:r>
    </w:p>
    <w:p w14:paraId="285D6BFB" w14:textId="0CE0C75E" w:rsidR="00AE629D" w:rsidRDefault="00AE629D" w:rsidP="0073145B">
      <w:pPr>
        <w:spacing w:after="120"/>
        <w:jc w:val="both"/>
        <w:rPr>
          <w:rFonts w:cstheme="minorHAnsi"/>
          <w:bCs/>
          <w:color w:val="FF0000"/>
        </w:rPr>
      </w:pPr>
      <w:r>
        <w:rPr>
          <w:rFonts w:cstheme="minorHAnsi"/>
          <w:bCs/>
          <w:color w:val="000000" w:themeColor="text1"/>
        </w:rPr>
        <w:t>Il ajoute qu’il avait été demandé, lors de la négociation de l’accord relatif à l’astreinte de 2016, d’appliquer une indemnité de planification tardive. La Direction n’y avait pas donné suite, puisque les plannings sont dans la pratique adaptés aux situations individuelles et aux problématiques éventuelles.</w:t>
      </w:r>
    </w:p>
    <w:p w14:paraId="31544230" w14:textId="7B4157EF" w:rsidR="00EC1963" w:rsidRDefault="00EC1963" w:rsidP="0073145B">
      <w:pPr>
        <w:spacing w:after="120"/>
        <w:jc w:val="both"/>
        <w:rPr>
          <w:rFonts w:cstheme="minorHAnsi"/>
          <w:bCs/>
          <w:color w:val="000000" w:themeColor="text1"/>
        </w:rPr>
      </w:pPr>
      <w:r w:rsidRPr="00EC1963">
        <w:rPr>
          <w:rFonts w:cstheme="minorHAnsi"/>
          <w:b/>
          <w:bCs/>
          <w:color w:val="000000" w:themeColor="text1"/>
          <w:szCs w:val="22"/>
        </w:rPr>
        <w:t>M. TARNEAUD</w:t>
      </w:r>
      <w:r w:rsidRPr="00EC1963">
        <w:rPr>
          <w:rFonts w:cstheme="minorHAnsi"/>
          <w:bCs/>
          <w:color w:val="000000" w:themeColor="text1"/>
          <w:szCs w:val="22"/>
        </w:rPr>
        <w:t xml:space="preserve"> </w:t>
      </w:r>
      <w:r w:rsidR="002C6CA7">
        <w:rPr>
          <w:rFonts w:cstheme="minorHAnsi"/>
          <w:bCs/>
          <w:color w:val="000000" w:themeColor="text1"/>
        </w:rPr>
        <w:t>indique qu</w:t>
      </w:r>
      <w:r w:rsidR="0057013F">
        <w:rPr>
          <w:rFonts w:cstheme="minorHAnsi"/>
          <w:bCs/>
          <w:color w:val="000000" w:themeColor="text1"/>
        </w:rPr>
        <w:t>e les plannings doivent être élaborés</w:t>
      </w:r>
      <w:r w:rsidR="002C6CA7">
        <w:rPr>
          <w:rFonts w:cstheme="minorHAnsi"/>
          <w:bCs/>
          <w:color w:val="000000" w:themeColor="text1"/>
        </w:rPr>
        <w:t xml:space="preserve"> en bonne intelligence. Il est néanmoins nécessaire qu’un principe de fonctionnement soit posé. En cas de litige entre un collaborateur et son manager, il faut s’en remettre à ce principe.</w:t>
      </w:r>
    </w:p>
    <w:p w14:paraId="14D758D9" w14:textId="4EEA80DF" w:rsidR="008C44A2" w:rsidRDefault="008C44A2" w:rsidP="0073145B">
      <w:pPr>
        <w:spacing w:after="120"/>
        <w:jc w:val="both"/>
        <w:rPr>
          <w:rFonts w:cstheme="minorHAnsi"/>
          <w:bCs/>
          <w:color w:val="000000" w:themeColor="text1"/>
        </w:rPr>
      </w:pPr>
      <w:proofErr w:type="spellStart"/>
      <w:r w:rsidRPr="008C44A2">
        <w:rPr>
          <w:rFonts w:cstheme="minorHAnsi"/>
          <w:b/>
          <w:color w:val="000000" w:themeColor="text1"/>
        </w:rPr>
        <w:t>Fadil</w:t>
      </w:r>
      <w:proofErr w:type="spellEnd"/>
      <w:r w:rsidRPr="008C44A2">
        <w:rPr>
          <w:rFonts w:cstheme="minorHAnsi"/>
          <w:b/>
          <w:color w:val="000000" w:themeColor="text1"/>
        </w:rPr>
        <w:t xml:space="preserve"> KENDIRA</w:t>
      </w:r>
      <w:r w:rsidR="00AE629D">
        <w:rPr>
          <w:rFonts w:cstheme="minorHAnsi"/>
          <w:bCs/>
          <w:color w:val="000000" w:themeColor="text1"/>
        </w:rPr>
        <w:t xml:space="preserve"> prend bonne note de cette information. Il comprend que les plannings peuvent être adaptés par les managers de terrain. </w:t>
      </w:r>
    </w:p>
    <w:p w14:paraId="3AA7E9ED" w14:textId="08A7BEDD" w:rsidR="00EC1963" w:rsidRPr="002C6CA7" w:rsidRDefault="00AE629D" w:rsidP="0073145B">
      <w:pPr>
        <w:spacing w:after="120"/>
        <w:jc w:val="both"/>
        <w:rPr>
          <w:rFonts w:cstheme="minorHAnsi"/>
          <w:bCs/>
          <w:color w:val="000000" w:themeColor="text1"/>
        </w:rPr>
      </w:pPr>
      <w:r>
        <w:rPr>
          <w:rFonts w:cstheme="minorHAnsi"/>
          <w:b/>
          <w:bCs/>
          <w:color w:val="000000" w:themeColor="text1"/>
        </w:rPr>
        <w:t>M.</w:t>
      </w:r>
      <w:r w:rsidR="00B15432">
        <w:rPr>
          <w:rFonts w:cstheme="minorHAnsi"/>
          <w:b/>
          <w:bCs/>
          <w:color w:val="000000" w:themeColor="text1"/>
        </w:rPr>
        <w:t> </w:t>
      </w:r>
      <w:r>
        <w:rPr>
          <w:rFonts w:cstheme="minorHAnsi"/>
          <w:b/>
          <w:bCs/>
          <w:color w:val="000000" w:themeColor="text1"/>
        </w:rPr>
        <w:t>TARNEAUD</w:t>
      </w:r>
      <w:r w:rsidR="002C6CA7">
        <w:rPr>
          <w:rFonts w:cstheme="minorHAnsi"/>
          <w:bCs/>
          <w:color w:val="000000" w:themeColor="text1"/>
        </w:rPr>
        <w:t xml:space="preserve"> propose de passer au point suivant de l’ordre du jour.</w:t>
      </w:r>
    </w:p>
    <w:p w14:paraId="1BC5FFF4" w14:textId="1F2C58AA" w:rsidR="003E60DC" w:rsidRPr="003E60DC" w:rsidRDefault="003E60DC" w:rsidP="007F20CB">
      <w:pPr>
        <w:pStyle w:val="Titre2"/>
      </w:pPr>
      <w:bookmarkStart w:id="20" w:name="_Toc112146965"/>
      <w:r w:rsidRPr="003E60DC">
        <w:t xml:space="preserve">Concernant les </w:t>
      </w:r>
      <w:r w:rsidR="00E05826" w:rsidRPr="003E60DC">
        <w:t>géolocalisations</w:t>
      </w:r>
      <w:r w:rsidRPr="003E60DC">
        <w:t xml:space="preserve"> voiture et </w:t>
      </w:r>
      <w:r w:rsidR="00E05826" w:rsidRPr="003E60DC">
        <w:t>téléphone</w:t>
      </w:r>
      <w:r w:rsidR="00AF2263">
        <w:t> </w:t>
      </w:r>
      <w:r w:rsidRPr="003E60DC">
        <w:t xml:space="preserve">: le mail </w:t>
      </w:r>
      <w:r w:rsidR="00E05826" w:rsidRPr="003E60DC">
        <w:t>envoyé</w:t>
      </w:r>
      <w:r w:rsidRPr="003E60DC">
        <w:t xml:space="preserve">́ par la DRH de Free </w:t>
      </w:r>
      <w:r w:rsidR="00E05826" w:rsidRPr="003E60DC">
        <w:t>Réseau</w:t>
      </w:r>
      <w:r w:rsidRPr="003E60DC">
        <w:t xml:space="preserve"> semble vague pour certains. Les CDEM/PDEM en particulier ne peuvent pas </w:t>
      </w:r>
      <w:r w:rsidR="00E05826" w:rsidRPr="003E60DC">
        <w:t>améliorer</w:t>
      </w:r>
      <w:r w:rsidRPr="003E60DC">
        <w:t xml:space="preserve"> leurs </w:t>
      </w:r>
      <w:r w:rsidR="00E05826" w:rsidRPr="003E60DC">
        <w:t>journées</w:t>
      </w:r>
      <w:r w:rsidRPr="003E60DC">
        <w:t xml:space="preserve"> avec une </w:t>
      </w:r>
      <w:r w:rsidR="00E05826" w:rsidRPr="003E60DC">
        <w:t>géolocalisation</w:t>
      </w:r>
      <w:r w:rsidRPr="003E60DC">
        <w:t xml:space="preserve"> et la </w:t>
      </w:r>
      <w:r w:rsidR="00E05826" w:rsidRPr="003E60DC">
        <w:t>réorganisation</w:t>
      </w:r>
      <w:r w:rsidRPr="003E60DC">
        <w:t xml:space="preserve"> d</w:t>
      </w:r>
      <w:r w:rsidR="00AF2263">
        <w:t>’</w:t>
      </w:r>
      <w:r w:rsidRPr="003E60DC">
        <w:t xml:space="preserve">un planning puisque cette population </w:t>
      </w:r>
      <w:r w:rsidR="00E05826" w:rsidRPr="003E60DC">
        <w:t>gère</w:t>
      </w:r>
      <w:r w:rsidRPr="003E60DC">
        <w:t xml:space="preserve"> justement son planning.</w:t>
      </w:r>
      <w:bookmarkEnd w:id="20"/>
      <w:r w:rsidRPr="003E60DC">
        <w:t xml:space="preserve"> </w:t>
      </w:r>
    </w:p>
    <w:p w14:paraId="2DCF2F49" w14:textId="2E5D233F" w:rsidR="003E60DC" w:rsidRPr="003E60DC" w:rsidRDefault="003E60DC" w:rsidP="007F20CB">
      <w:pPr>
        <w:pStyle w:val="Titre2"/>
        <w:numPr>
          <w:ilvl w:val="0"/>
          <w:numId w:val="32"/>
        </w:numPr>
      </w:pPr>
      <w:bookmarkStart w:id="21" w:name="_Toc112146966"/>
      <w:r w:rsidRPr="003E60DC">
        <w:t xml:space="preserve">Est-il possible de fournir une documentation </w:t>
      </w:r>
      <w:r w:rsidR="00E05826" w:rsidRPr="003E60DC">
        <w:t>précise</w:t>
      </w:r>
      <w:r w:rsidRPr="003E60DC">
        <w:t xml:space="preserve"> et qui fait foi pour le poste CDEM/PDEM </w:t>
      </w:r>
      <w:r w:rsidR="00E05826" w:rsidRPr="003E60DC">
        <w:t>précisément</w:t>
      </w:r>
      <w:r w:rsidR="00AF2263">
        <w:t> </w:t>
      </w:r>
      <w:r w:rsidRPr="003E60DC">
        <w:t>?</w:t>
      </w:r>
      <w:bookmarkEnd w:id="21"/>
      <w:r w:rsidRPr="003E60DC">
        <w:t xml:space="preserve"> </w:t>
      </w:r>
    </w:p>
    <w:p w14:paraId="6560D72F" w14:textId="61148DBA" w:rsidR="003E60DC" w:rsidRPr="003E60DC" w:rsidRDefault="003E60DC" w:rsidP="007F20CB">
      <w:pPr>
        <w:pStyle w:val="Titre2"/>
        <w:numPr>
          <w:ilvl w:val="0"/>
          <w:numId w:val="32"/>
        </w:numPr>
      </w:pPr>
      <w:bookmarkStart w:id="22" w:name="_Toc112146967"/>
      <w:r w:rsidRPr="003E60DC">
        <w:t>Quel est l’</w:t>
      </w:r>
      <w:r w:rsidR="00E05826" w:rsidRPr="003E60DC">
        <w:t>opérateur</w:t>
      </w:r>
      <w:r w:rsidRPr="003E60DC">
        <w:t xml:space="preserve"> choisi pour les </w:t>
      </w:r>
      <w:r w:rsidR="00E05826" w:rsidRPr="003E60DC">
        <w:t>Sim</w:t>
      </w:r>
      <w:r w:rsidR="00AF2263">
        <w:t> </w:t>
      </w:r>
      <w:r w:rsidRPr="003E60DC">
        <w:t>? Comment cela se passe si on ne capte pas correctement</w:t>
      </w:r>
      <w:r w:rsidR="00AF2263">
        <w:t> </w:t>
      </w:r>
      <w:r w:rsidRPr="003E60DC">
        <w:t>?</w:t>
      </w:r>
      <w:bookmarkEnd w:id="22"/>
      <w:r w:rsidRPr="003E60DC">
        <w:t xml:space="preserve"> </w:t>
      </w:r>
    </w:p>
    <w:p w14:paraId="644627A2" w14:textId="387C9E36" w:rsidR="003E60DC" w:rsidRPr="003E60DC" w:rsidRDefault="003E60DC" w:rsidP="007F20CB">
      <w:pPr>
        <w:pStyle w:val="Titre2"/>
        <w:numPr>
          <w:ilvl w:val="0"/>
          <w:numId w:val="32"/>
        </w:numPr>
      </w:pPr>
      <w:bookmarkStart w:id="23" w:name="_Toc112146968"/>
      <w:r w:rsidRPr="003E60DC">
        <w:t xml:space="preserve">Est-il possible de savoir qui aura les </w:t>
      </w:r>
      <w:r w:rsidR="00E05826" w:rsidRPr="003E60DC">
        <w:t>données</w:t>
      </w:r>
      <w:r w:rsidRPr="003E60DC">
        <w:t xml:space="preserve"> personnelles</w:t>
      </w:r>
      <w:r w:rsidR="00AF2263">
        <w:t> </w:t>
      </w:r>
      <w:r w:rsidRPr="003E60DC">
        <w:t>?</w:t>
      </w:r>
      <w:bookmarkEnd w:id="23"/>
      <w:r w:rsidRPr="003E60DC">
        <w:t xml:space="preserve"> </w:t>
      </w:r>
    </w:p>
    <w:p w14:paraId="54E2FB72" w14:textId="52A7807D" w:rsidR="003E60DC" w:rsidRDefault="003E60DC" w:rsidP="007F20CB">
      <w:pPr>
        <w:pStyle w:val="Titre2"/>
        <w:numPr>
          <w:ilvl w:val="0"/>
          <w:numId w:val="32"/>
        </w:numPr>
      </w:pPr>
      <w:bookmarkStart w:id="24" w:name="_Toc112146969"/>
      <w:r w:rsidRPr="003E60DC">
        <w:t xml:space="preserve">Si des </w:t>
      </w:r>
      <w:r w:rsidR="00E05826" w:rsidRPr="003E60DC">
        <w:t>salari</w:t>
      </w:r>
      <w:r w:rsidR="00E05826">
        <w:t>é</w:t>
      </w:r>
      <w:r w:rsidR="00E05826" w:rsidRPr="003E60DC">
        <w:t>s</w:t>
      </w:r>
      <w:r w:rsidRPr="003E60DC">
        <w:t xml:space="preserve"> ne souhaitent pas signer le fichier </w:t>
      </w:r>
      <w:r w:rsidR="00AF2263">
        <w:t>PDF</w:t>
      </w:r>
      <w:r w:rsidRPr="003E60DC">
        <w:t xml:space="preserve"> </w:t>
      </w:r>
      <w:r w:rsidR="00E05826" w:rsidRPr="003E60DC">
        <w:t>reçu</w:t>
      </w:r>
      <w:r w:rsidRPr="003E60DC">
        <w:t xml:space="preserve">, quelles seront les </w:t>
      </w:r>
      <w:r w:rsidR="00E05826" w:rsidRPr="003E60DC">
        <w:t>conséquences</w:t>
      </w:r>
      <w:r w:rsidR="00AF2263">
        <w:t> </w:t>
      </w:r>
      <w:r w:rsidRPr="003E60DC">
        <w:t>?</w:t>
      </w:r>
      <w:bookmarkEnd w:id="24"/>
      <w:r w:rsidRPr="003E60DC">
        <w:t xml:space="preserve"> </w:t>
      </w:r>
    </w:p>
    <w:p w14:paraId="5FFAC32F" w14:textId="41DE04E6" w:rsidR="0073145B" w:rsidRPr="00F9630C" w:rsidRDefault="00EC1963" w:rsidP="002C6CA7">
      <w:pPr>
        <w:spacing w:after="120"/>
        <w:jc w:val="both"/>
        <w:rPr>
          <w:rFonts w:cstheme="minorHAnsi"/>
          <w:bCs/>
          <w:color w:val="000000" w:themeColor="text1"/>
        </w:rPr>
      </w:pPr>
      <w:r w:rsidRPr="00EC1963">
        <w:rPr>
          <w:rFonts w:cstheme="minorHAnsi"/>
          <w:b/>
          <w:color w:val="000000" w:themeColor="text1"/>
          <w:szCs w:val="22"/>
        </w:rPr>
        <w:t xml:space="preserve">M. TARNEAUD </w:t>
      </w:r>
      <w:r w:rsidR="00F9630C">
        <w:rPr>
          <w:rFonts w:cstheme="minorHAnsi"/>
          <w:color w:val="000000" w:themeColor="text1"/>
        </w:rPr>
        <w:t>indique que les quatre questions inscrites dans ce point de l’ordre du jour ont d’ores et déjà été traitées au cours de la présente réunion.</w:t>
      </w:r>
    </w:p>
    <w:p w14:paraId="15425137" w14:textId="5F5300C2" w:rsidR="00EC1963" w:rsidRDefault="00246F3B" w:rsidP="0073145B">
      <w:pPr>
        <w:spacing w:after="120"/>
        <w:jc w:val="both"/>
        <w:rPr>
          <w:rFonts w:cstheme="minorHAnsi"/>
          <w:bCs/>
          <w:color w:val="000000" w:themeColor="text1"/>
        </w:rPr>
      </w:pPr>
      <w:r>
        <w:rPr>
          <w:rFonts w:cstheme="minorHAnsi"/>
          <w:b/>
          <w:bCs/>
          <w:color w:val="000000" w:themeColor="text1"/>
        </w:rPr>
        <w:t>Fabien RACAULT</w:t>
      </w:r>
      <w:r w:rsidR="00EC1963" w:rsidRPr="00EC1963">
        <w:rPr>
          <w:rFonts w:cstheme="minorHAnsi"/>
          <w:b/>
          <w:bCs/>
          <w:color w:val="000000" w:themeColor="text1"/>
        </w:rPr>
        <w:t xml:space="preserve"> </w:t>
      </w:r>
      <w:r w:rsidR="00F9630C">
        <w:rPr>
          <w:rFonts w:cstheme="minorHAnsi"/>
          <w:bCs/>
          <w:color w:val="000000" w:themeColor="text1"/>
        </w:rPr>
        <w:t>souligne que plusieurs interrogations demeurent malgré tout en suspens.</w:t>
      </w:r>
    </w:p>
    <w:p w14:paraId="4D9EDF4D" w14:textId="05AFEB31" w:rsidR="00EC1963" w:rsidRDefault="00EC1963" w:rsidP="0073145B">
      <w:pPr>
        <w:spacing w:after="120"/>
        <w:jc w:val="both"/>
        <w:rPr>
          <w:rFonts w:cstheme="minorHAnsi"/>
          <w:bCs/>
          <w:color w:val="000000" w:themeColor="text1"/>
        </w:rPr>
      </w:pPr>
      <w:r w:rsidRPr="00EC1963">
        <w:rPr>
          <w:rFonts w:cstheme="minorHAnsi"/>
          <w:b/>
          <w:bCs/>
          <w:color w:val="000000" w:themeColor="text1"/>
          <w:szCs w:val="22"/>
        </w:rPr>
        <w:t>M. TARNEAUD</w:t>
      </w:r>
      <w:r w:rsidRPr="00EC1963">
        <w:rPr>
          <w:rFonts w:cstheme="minorHAnsi"/>
          <w:bCs/>
          <w:color w:val="000000" w:themeColor="text1"/>
          <w:szCs w:val="22"/>
        </w:rPr>
        <w:t xml:space="preserve"> </w:t>
      </w:r>
      <w:r w:rsidR="00F9630C">
        <w:rPr>
          <w:rFonts w:cstheme="minorHAnsi"/>
          <w:bCs/>
          <w:color w:val="000000" w:themeColor="text1"/>
        </w:rPr>
        <w:t xml:space="preserve">confirme que toutes les questions ont bien été traitées. </w:t>
      </w:r>
    </w:p>
    <w:p w14:paraId="48DE6C00" w14:textId="411B0B49" w:rsidR="00F9630C" w:rsidRDefault="00F9630C" w:rsidP="0073145B">
      <w:pPr>
        <w:spacing w:after="120"/>
        <w:jc w:val="both"/>
        <w:rPr>
          <w:rFonts w:cstheme="minorHAnsi"/>
          <w:bCs/>
          <w:color w:val="000000" w:themeColor="text1"/>
        </w:rPr>
      </w:pPr>
      <w:r>
        <w:rPr>
          <w:rFonts w:cstheme="minorHAnsi"/>
          <w:b/>
          <w:bCs/>
          <w:color w:val="000000" w:themeColor="text1"/>
        </w:rPr>
        <w:lastRenderedPageBreak/>
        <w:t>Le membre du CSE</w:t>
      </w:r>
      <w:r>
        <w:rPr>
          <w:rFonts w:cstheme="minorHAnsi"/>
          <w:bCs/>
          <w:color w:val="000000" w:themeColor="text1"/>
        </w:rPr>
        <w:t xml:space="preserve"> insiste sur le fait que la dernière question n’a obtenu aucune réponse.</w:t>
      </w:r>
    </w:p>
    <w:p w14:paraId="458CBD12" w14:textId="4D78E3C7" w:rsidR="00F9630C" w:rsidRPr="00F9630C" w:rsidRDefault="00F9630C" w:rsidP="0073145B">
      <w:pPr>
        <w:spacing w:after="120"/>
        <w:jc w:val="both"/>
        <w:rPr>
          <w:rFonts w:cstheme="minorHAnsi"/>
          <w:bCs/>
          <w:color w:val="000000" w:themeColor="text1"/>
        </w:rPr>
      </w:pPr>
      <w:r>
        <w:rPr>
          <w:rFonts w:cstheme="minorHAnsi"/>
          <w:b/>
          <w:bCs/>
          <w:color w:val="000000" w:themeColor="text1"/>
        </w:rPr>
        <w:t>M.</w:t>
      </w:r>
      <w:r w:rsidR="00AF2263">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rappelle que les collaborateurs qui ne signeront pas le fichier PDF s’exposeront le cas échéant à des sanctions disciplinaires.</w:t>
      </w:r>
    </w:p>
    <w:p w14:paraId="7F0D63EF" w14:textId="67829B3C" w:rsidR="00EC1963" w:rsidRDefault="00EC1963" w:rsidP="0073145B">
      <w:pPr>
        <w:spacing w:after="120"/>
        <w:jc w:val="both"/>
        <w:rPr>
          <w:rFonts w:cstheme="minorHAnsi"/>
          <w:bCs/>
          <w:color w:val="000000" w:themeColor="text1"/>
        </w:rPr>
      </w:pPr>
      <w:r w:rsidRPr="00EC1963">
        <w:rPr>
          <w:rFonts w:cstheme="minorHAnsi"/>
          <w:b/>
          <w:bCs/>
          <w:color w:val="000000" w:themeColor="text1"/>
        </w:rPr>
        <w:t>Mme</w:t>
      </w:r>
      <w:r w:rsidR="00AF2263">
        <w:rPr>
          <w:rFonts w:cstheme="minorHAnsi"/>
          <w:b/>
          <w:bCs/>
          <w:color w:val="000000" w:themeColor="text1"/>
        </w:rPr>
        <w:t> </w:t>
      </w:r>
      <w:r w:rsidRPr="00EC1963">
        <w:rPr>
          <w:rFonts w:cstheme="minorHAnsi"/>
          <w:b/>
          <w:bCs/>
          <w:color w:val="000000" w:themeColor="text1"/>
        </w:rPr>
        <w:t>MANICHINO</w:t>
      </w:r>
      <w:r w:rsidRPr="00EC1963">
        <w:rPr>
          <w:rFonts w:cstheme="minorHAnsi"/>
          <w:bCs/>
          <w:color w:val="000000" w:themeColor="text1"/>
        </w:rPr>
        <w:t xml:space="preserve"> </w:t>
      </w:r>
      <w:r w:rsidR="00F9630C">
        <w:rPr>
          <w:rFonts w:cstheme="minorHAnsi"/>
          <w:bCs/>
          <w:color w:val="000000" w:themeColor="text1"/>
        </w:rPr>
        <w:t xml:space="preserve">indique que cette réponse est erronée. En réalité, le fichier en question est purement informatif. La signature demandée n’a pour unique objet que de confirmer la bonne réception du document. Les salariés qui </w:t>
      </w:r>
      <w:r w:rsidR="0057013F">
        <w:rPr>
          <w:rFonts w:cstheme="minorHAnsi"/>
          <w:bCs/>
          <w:color w:val="000000" w:themeColor="text1"/>
        </w:rPr>
        <w:t xml:space="preserve">ne </w:t>
      </w:r>
      <w:r w:rsidR="00F9630C">
        <w:rPr>
          <w:rFonts w:cstheme="minorHAnsi"/>
          <w:bCs/>
          <w:color w:val="000000" w:themeColor="text1"/>
        </w:rPr>
        <w:t>le signeront pas ne s’exposeront donc à aucune sanction disciplinaire. Cela dit, tous les</w:t>
      </w:r>
      <w:r w:rsidR="0057013F">
        <w:rPr>
          <w:rFonts w:cstheme="minorHAnsi"/>
          <w:bCs/>
          <w:color w:val="000000" w:themeColor="text1"/>
        </w:rPr>
        <w:t xml:space="preserve"> collaborateurs qui refuseront</w:t>
      </w:r>
      <w:r w:rsidR="00F9630C">
        <w:rPr>
          <w:rFonts w:cstheme="minorHAnsi"/>
          <w:bCs/>
          <w:color w:val="000000" w:themeColor="text1"/>
        </w:rPr>
        <w:t xml:space="preserve"> d’activer le dispositif de géolocalisation pendant leurs heures de travail seront bien passibles de telles sanctions.</w:t>
      </w:r>
    </w:p>
    <w:p w14:paraId="4911A3B0" w14:textId="34C98243" w:rsidR="00EC1963" w:rsidRDefault="00EC1963" w:rsidP="0073145B">
      <w:pPr>
        <w:spacing w:after="120"/>
        <w:jc w:val="both"/>
        <w:rPr>
          <w:rFonts w:cstheme="minorHAnsi"/>
          <w:bCs/>
          <w:color w:val="000000" w:themeColor="text1"/>
        </w:rPr>
      </w:pPr>
      <w:r w:rsidRPr="00EC1963">
        <w:rPr>
          <w:rFonts w:cstheme="minorHAnsi"/>
          <w:b/>
          <w:bCs/>
          <w:color w:val="000000" w:themeColor="text1"/>
        </w:rPr>
        <w:t xml:space="preserve">La Secrétaire du CSE </w:t>
      </w:r>
      <w:r w:rsidR="00F9630C">
        <w:rPr>
          <w:rFonts w:cstheme="minorHAnsi"/>
          <w:bCs/>
          <w:color w:val="000000" w:themeColor="text1"/>
        </w:rPr>
        <w:t>comprend que les collaborateurs qui ne signeront pas le document seront malgré tout obligés d’activer le dispositif de géolocalisation.</w:t>
      </w:r>
    </w:p>
    <w:p w14:paraId="3197041B" w14:textId="2DF4C958" w:rsidR="00F9630C" w:rsidRPr="00F9630C" w:rsidRDefault="00F9630C" w:rsidP="0073145B">
      <w:pPr>
        <w:spacing w:after="120"/>
        <w:jc w:val="both"/>
        <w:rPr>
          <w:rFonts w:cstheme="minorHAnsi"/>
          <w:bCs/>
          <w:color w:val="000000" w:themeColor="text1"/>
        </w:rPr>
      </w:pPr>
      <w:r>
        <w:rPr>
          <w:rFonts w:cstheme="minorHAnsi"/>
          <w:b/>
          <w:bCs/>
          <w:color w:val="000000" w:themeColor="text1"/>
        </w:rPr>
        <w:t>M.</w:t>
      </w:r>
      <w:r w:rsidR="00AF2263">
        <w:rPr>
          <w:rFonts w:cstheme="minorHAnsi"/>
          <w:b/>
          <w:bCs/>
          <w:color w:val="000000" w:themeColor="text1"/>
        </w:rPr>
        <w:t> </w:t>
      </w:r>
      <w:r>
        <w:rPr>
          <w:rFonts w:cstheme="minorHAnsi"/>
          <w:b/>
          <w:bCs/>
          <w:color w:val="000000" w:themeColor="text1"/>
        </w:rPr>
        <w:t>TARN</w:t>
      </w:r>
      <w:r w:rsidR="00684EF4">
        <w:rPr>
          <w:rFonts w:cstheme="minorHAnsi"/>
          <w:b/>
          <w:bCs/>
          <w:color w:val="000000" w:themeColor="text1"/>
        </w:rPr>
        <w:t>E</w:t>
      </w:r>
      <w:r>
        <w:rPr>
          <w:rFonts w:cstheme="minorHAnsi"/>
          <w:b/>
          <w:bCs/>
          <w:color w:val="000000" w:themeColor="text1"/>
        </w:rPr>
        <w:t>AUD</w:t>
      </w:r>
      <w:r>
        <w:rPr>
          <w:rFonts w:cstheme="minorHAnsi"/>
          <w:bCs/>
          <w:color w:val="000000" w:themeColor="text1"/>
        </w:rPr>
        <w:t xml:space="preserve"> le confirme.</w:t>
      </w:r>
    </w:p>
    <w:p w14:paraId="1FAC93C8" w14:textId="691205A8" w:rsidR="003E60DC" w:rsidRPr="00F9630C" w:rsidRDefault="003E60DC" w:rsidP="007F20CB">
      <w:pPr>
        <w:pStyle w:val="Titre2"/>
      </w:pPr>
      <w:bookmarkStart w:id="25" w:name="_Toc112146970"/>
      <w:r w:rsidRPr="003E60DC">
        <w:t xml:space="preserve">Concernant le temps de trajet des Techniciens/SOA, le sujet reste </w:t>
      </w:r>
      <w:r w:rsidR="00E05826" w:rsidRPr="003E60DC">
        <w:t>très</w:t>
      </w:r>
      <w:r w:rsidRPr="003E60DC">
        <w:t xml:space="preserve"> flou, par exemple si la 2e</w:t>
      </w:r>
      <w:r w:rsidR="00AF2263">
        <w:t> </w:t>
      </w:r>
      <w:r w:rsidRPr="003E60DC">
        <w:t xml:space="preserve">intervention est </w:t>
      </w:r>
      <w:proofErr w:type="spellStart"/>
      <w:r w:rsidRPr="003E60DC">
        <w:t>a</w:t>
      </w:r>
      <w:proofErr w:type="spellEnd"/>
      <w:r w:rsidRPr="003E60DC">
        <w:t>̀ 2</w:t>
      </w:r>
      <w:r w:rsidR="00EC22F9">
        <w:t> </w:t>
      </w:r>
      <w:r w:rsidRPr="003E60DC">
        <w:t xml:space="preserve">h de la </w:t>
      </w:r>
      <w:r w:rsidR="00E05826" w:rsidRPr="003E60DC">
        <w:t>première</w:t>
      </w:r>
      <w:r w:rsidRPr="003E60DC">
        <w:t xml:space="preserve"> intervention. Pouvez-vous faire apporter des clarifications sur les </w:t>
      </w:r>
      <w:r w:rsidR="00E05826" w:rsidRPr="003E60DC">
        <w:t>règles</w:t>
      </w:r>
      <w:r w:rsidRPr="003E60DC">
        <w:t xml:space="preserve"> à appliquer sur le temps de trajet du matin et du soir</w:t>
      </w:r>
      <w:r w:rsidR="00AF2263">
        <w:t> </w:t>
      </w:r>
      <w:r w:rsidRPr="003E60DC">
        <w:t>?</w:t>
      </w:r>
      <w:bookmarkEnd w:id="25"/>
      <w:r w:rsidRPr="003E60DC">
        <w:t xml:space="preserve"> </w:t>
      </w:r>
    </w:p>
    <w:p w14:paraId="6D36C06B" w14:textId="5514C19E" w:rsidR="00EC1963" w:rsidRDefault="007A629A" w:rsidP="003E60DC">
      <w:pPr>
        <w:spacing w:after="120"/>
        <w:jc w:val="both"/>
        <w:rPr>
          <w:rFonts w:cstheme="minorHAnsi"/>
          <w:bCs/>
          <w:color w:val="000000" w:themeColor="text1"/>
        </w:rPr>
      </w:pPr>
      <w:r w:rsidRPr="007A629A">
        <w:rPr>
          <w:rFonts w:cstheme="minorHAnsi"/>
          <w:b/>
          <w:bCs/>
          <w:color w:val="000000" w:themeColor="text1"/>
          <w:szCs w:val="22"/>
        </w:rPr>
        <w:t>M. TARNEAUD</w:t>
      </w:r>
      <w:r w:rsidRPr="007A629A">
        <w:rPr>
          <w:rFonts w:cstheme="minorHAnsi"/>
          <w:bCs/>
          <w:color w:val="000000" w:themeColor="text1"/>
          <w:szCs w:val="22"/>
        </w:rPr>
        <w:t xml:space="preserve"> </w:t>
      </w:r>
      <w:r w:rsidR="00F9630C">
        <w:rPr>
          <w:rFonts w:cstheme="minorHAnsi"/>
          <w:bCs/>
          <w:color w:val="000000" w:themeColor="text1"/>
        </w:rPr>
        <w:t>aimerait obtenir davantage de précisions sur cette question.</w:t>
      </w:r>
    </w:p>
    <w:p w14:paraId="03C1481B" w14:textId="355C0482" w:rsidR="007A629A" w:rsidRDefault="007A629A" w:rsidP="003E60DC">
      <w:pPr>
        <w:spacing w:after="120"/>
        <w:jc w:val="both"/>
        <w:rPr>
          <w:rFonts w:cstheme="minorHAnsi"/>
          <w:bCs/>
          <w:color w:val="000000" w:themeColor="text1"/>
        </w:rPr>
      </w:pPr>
      <w:r w:rsidRPr="007A629A">
        <w:rPr>
          <w:rFonts w:cstheme="minorHAnsi"/>
          <w:b/>
          <w:bCs/>
          <w:color w:val="000000" w:themeColor="text1"/>
        </w:rPr>
        <w:t xml:space="preserve">La Secrétaire du CSE </w:t>
      </w:r>
      <w:r w:rsidR="00F9630C">
        <w:rPr>
          <w:rFonts w:cstheme="minorHAnsi"/>
          <w:bCs/>
          <w:color w:val="000000" w:themeColor="text1"/>
        </w:rPr>
        <w:t>souligne que la question est formulée de manière très claire.</w:t>
      </w:r>
    </w:p>
    <w:p w14:paraId="3BC9BC71" w14:textId="39DDFBDC" w:rsidR="007A629A" w:rsidRDefault="00246F3B" w:rsidP="003E60DC">
      <w:pPr>
        <w:spacing w:after="120"/>
        <w:jc w:val="both"/>
        <w:rPr>
          <w:rFonts w:cstheme="minorHAnsi"/>
          <w:bCs/>
          <w:color w:val="000000" w:themeColor="text1"/>
        </w:rPr>
      </w:pPr>
      <w:r>
        <w:rPr>
          <w:rFonts w:cstheme="minorHAnsi"/>
          <w:b/>
          <w:bCs/>
          <w:color w:val="000000" w:themeColor="text1"/>
        </w:rPr>
        <w:t>Fabien RACAULT</w:t>
      </w:r>
      <w:r w:rsidR="007A629A" w:rsidRPr="007A629A">
        <w:rPr>
          <w:rFonts w:cstheme="minorHAnsi"/>
          <w:b/>
          <w:bCs/>
          <w:color w:val="000000" w:themeColor="text1"/>
        </w:rPr>
        <w:t xml:space="preserve"> </w:t>
      </w:r>
      <w:r w:rsidR="00F9630C">
        <w:rPr>
          <w:rFonts w:cstheme="minorHAnsi"/>
          <w:bCs/>
          <w:color w:val="000000" w:themeColor="text1"/>
        </w:rPr>
        <w:t>demande si les temps de trajet domicile-premier rendez-vous et si les temps de trajet dernier rendez-vous-domicile sont compris dans le temps de travail des collaborateurs.</w:t>
      </w:r>
    </w:p>
    <w:p w14:paraId="4BD1D087" w14:textId="42D72702" w:rsidR="007A629A" w:rsidRDefault="007A629A" w:rsidP="003E60DC">
      <w:pPr>
        <w:spacing w:after="120"/>
        <w:jc w:val="both"/>
        <w:rPr>
          <w:rFonts w:cstheme="minorHAnsi"/>
          <w:bCs/>
          <w:color w:val="000000" w:themeColor="text1"/>
        </w:rPr>
      </w:pPr>
      <w:r w:rsidRPr="007A629A">
        <w:rPr>
          <w:rFonts w:cstheme="minorHAnsi"/>
          <w:b/>
          <w:bCs/>
          <w:color w:val="000000" w:themeColor="text1"/>
          <w:szCs w:val="22"/>
        </w:rPr>
        <w:t>M. TARNEAUD</w:t>
      </w:r>
      <w:r w:rsidRPr="007A629A">
        <w:rPr>
          <w:rFonts w:cstheme="minorHAnsi"/>
          <w:bCs/>
          <w:color w:val="000000" w:themeColor="text1"/>
          <w:szCs w:val="22"/>
        </w:rPr>
        <w:t xml:space="preserve"> </w:t>
      </w:r>
      <w:r w:rsidR="00F9630C">
        <w:rPr>
          <w:rFonts w:cstheme="minorHAnsi"/>
          <w:bCs/>
          <w:color w:val="000000" w:themeColor="text1"/>
        </w:rPr>
        <w:t>répond que la politique en la matière n’a connu aucune évolution.</w:t>
      </w:r>
    </w:p>
    <w:p w14:paraId="06E3A87C" w14:textId="29CBB2B4" w:rsidR="007A629A" w:rsidRDefault="00246F3B" w:rsidP="003E60DC">
      <w:pPr>
        <w:spacing w:after="120"/>
        <w:jc w:val="both"/>
        <w:rPr>
          <w:rFonts w:cstheme="minorHAnsi"/>
          <w:bCs/>
          <w:color w:val="000000" w:themeColor="text1"/>
        </w:rPr>
      </w:pPr>
      <w:r>
        <w:rPr>
          <w:rFonts w:cstheme="minorHAnsi"/>
          <w:b/>
          <w:bCs/>
          <w:color w:val="000000" w:themeColor="text1"/>
        </w:rPr>
        <w:t>Fabien RACAULT</w:t>
      </w:r>
      <w:r w:rsidR="007A629A" w:rsidRPr="007A629A">
        <w:rPr>
          <w:rFonts w:cstheme="minorHAnsi"/>
          <w:b/>
          <w:bCs/>
          <w:color w:val="000000" w:themeColor="text1"/>
        </w:rPr>
        <w:t xml:space="preserve"> </w:t>
      </w:r>
      <w:r w:rsidR="00F9630C">
        <w:rPr>
          <w:rFonts w:cstheme="minorHAnsi"/>
          <w:bCs/>
          <w:color w:val="000000" w:themeColor="text1"/>
        </w:rPr>
        <w:t xml:space="preserve">indique que les élus aimeraient obtenir une réponse </w:t>
      </w:r>
      <w:r w:rsidR="009147EA">
        <w:rPr>
          <w:rFonts w:cstheme="minorHAnsi"/>
          <w:bCs/>
          <w:color w:val="000000" w:themeColor="text1"/>
        </w:rPr>
        <w:t>précise sur le sujet.</w:t>
      </w:r>
    </w:p>
    <w:p w14:paraId="6A966956" w14:textId="13F5A29F" w:rsidR="007A629A" w:rsidRDefault="007A629A" w:rsidP="003E60DC">
      <w:pPr>
        <w:spacing w:after="120"/>
        <w:jc w:val="both"/>
        <w:rPr>
          <w:rFonts w:cstheme="minorHAnsi"/>
          <w:bCs/>
          <w:color w:val="000000" w:themeColor="text1"/>
        </w:rPr>
      </w:pPr>
      <w:r w:rsidRPr="007A629A">
        <w:rPr>
          <w:rFonts w:cstheme="minorHAnsi"/>
          <w:b/>
          <w:bCs/>
          <w:color w:val="000000" w:themeColor="text1"/>
        </w:rPr>
        <w:t xml:space="preserve">La Secrétaire du CSE </w:t>
      </w:r>
      <w:r w:rsidR="009147EA">
        <w:rPr>
          <w:rFonts w:cstheme="minorHAnsi"/>
          <w:bCs/>
          <w:color w:val="000000" w:themeColor="text1"/>
        </w:rPr>
        <w:t>le confirme. Tant qu’une telle réponse n’aura pas été apportée par la Direction, la question reviendra inlassablement.</w:t>
      </w:r>
    </w:p>
    <w:p w14:paraId="21B8A41A" w14:textId="32A326AC" w:rsidR="007A629A" w:rsidRDefault="007A629A" w:rsidP="003E60DC">
      <w:pPr>
        <w:spacing w:after="120"/>
        <w:jc w:val="both"/>
        <w:rPr>
          <w:rFonts w:cstheme="minorHAnsi"/>
          <w:bCs/>
          <w:color w:val="000000" w:themeColor="text1"/>
        </w:rPr>
      </w:pPr>
      <w:r w:rsidRPr="007A629A">
        <w:rPr>
          <w:rFonts w:cstheme="minorHAnsi"/>
          <w:b/>
          <w:bCs/>
          <w:color w:val="000000" w:themeColor="text1"/>
          <w:szCs w:val="22"/>
        </w:rPr>
        <w:t>M. TARNEAUD</w:t>
      </w:r>
      <w:r w:rsidR="009147EA">
        <w:rPr>
          <w:rFonts w:cstheme="minorHAnsi"/>
          <w:bCs/>
          <w:color w:val="000000" w:themeColor="text1"/>
          <w:szCs w:val="22"/>
        </w:rPr>
        <w:t xml:space="preserve"> déclare que la Direction a toujours été très claire sur le sujet. Ces trajets ne sont pas considérés comme du temps de travail effectif.</w:t>
      </w:r>
    </w:p>
    <w:p w14:paraId="386521E9" w14:textId="3451BA07" w:rsidR="007A629A" w:rsidRDefault="00246F3B" w:rsidP="003E60DC">
      <w:pPr>
        <w:spacing w:after="120"/>
        <w:jc w:val="both"/>
        <w:rPr>
          <w:rFonts w:cstheme="minorHAnsi"/>
          <w:bCs/>
          <w:color w:val="000000" w:themeColor="text1"/>
        </w:rPr>
      </w:pPr>
      <w:r>
        <w:rPr>
          <w:rFonts w:cstheme="minorHAnsi"/>
          <w:b/>
          <w:bCs/>
          <w:color w:val="000000" w:themeColor="text1"/>
        </w:rPr>
        <w:t>Fabien RACAULT</w:t>
      </w:r>
      <w:r w:rsidR="007A629A" w:rsidRPr="007A629A">
        <w:rPr>
          <w:rFonts w:cstheme="minorHAnsi"/>
          <w:b/>
          <w:bCs/>
          <w:color w:val="000000" w:themeColor="text1"/>
        </w:rPr>
        <w:t xml:space="preserve"> </w:t>
      </w:r>
      <w:r w:rsidR="009147EA">
        <w:rPr>
          <w:rFonts w:cstheme="minorHAnsi"/>
          <w:bCs/>
          <w:color w:val="000000" w:themeColor="text1"/>
        </w:rPr>
        <w:t>note que certains sites se trouvent à plus de deux heures de route du domicile des salariés.</w:t>
      </w:r>
    </w:p>
    <w:p w14:paraId="0989FE09" w14:textId="76BA2A7F" w:rsidR="007A629A" w:rsidRDefault="007A629A" w:rsidP="003E60DC">
      <w:pPr>
        <w:spacing w:after="120"/>
        <w:jc w:val="both"/>
        <w:rPr>
          <w:rFonts w:cstheme="minorHAnsi"/>
          <w:bCs/>
          <w:color w:val="000000" w:themeColor="text1"/>
        </w:rPr>
      </w:pPr>
      <w:r w:rsidRPr="007A629A">
        <w:rPr>
          <w:rFonts w:cstheme="minorHAnsi"/>
          <w:b/>
          <w:bCs/>
          <w:color w:val="000000" w:themeColor="text1"/>
          <w:szCs w:val="22"/>
        </w:rPr>
        <w:t>M. TARNEAUD</w:t>
      </w:r>
      <w:r w:rsidRPr="007A629A">
        <w:rPr>
          <w:rFonts w:cstheme="minorHAnsi"/>
          <w:bCs/>
          <w:color w:val="000000" w:themeColor="text1"/>
          <w:szCs w:val="22"/>
        </w:rPr>
        <w:t xml:space="preserve"> </w:t>
      </w:r>
      <w:r w:rsidR="009147EA">
        <w:rPr>
          <w:rFonts w:cstheme="minorHAnsi"/>
          <w:bCs/>
          <w:color w:val="000000" w:themeColor="text1"/>
        </w:rPr>
        <w:t>rappelle que les managers font toujours en sorte d’adapter les plannings d’intervention ainsi que les zones géographiques d’intervention, de manière à limiter les temps de déplacement des collaborateurs. Le temps de travail se déclenche dès l’arrivée sur le premier site.</w:t>
      </w:r>
    </w:p>
    <w:p w14:paraId="4AC7E37B" w14:textId="13A08EE3" w:rsidR="007A629A" w:rsidRDefault="00FE7719" w:rsidP="003E60DC">
      <w:pPr>
        <w:spacing w:after="120"/>
        <w:jc w:val="both"/>
        <w:rPr>
          <w:rFonts w:cstheme="minorHAnsi"/>
          <w:bCs/>
          <w:color w:val="000000" w:themeColor="text1"/>
        </w:rPr>
      </w:pPr>
      <w:r>
        <w:rPr>
          <w:rFonts w:cstheme="minorHAnsi"/>
          <w:b/>
          <w:bCs/>
          <w:color w:val="000000" w:themeColor="text1"/>
        </w:rPr>
        <w:t>Fabien RACAULT</w:t>
      </w:r>
      <w:r w:rsidR="007A629A" w:rsidRPr="007A629A">
        <w:rPr>
          <w:rFonts w:cstheme="minorHAnsi"/>
          <w:b/>
          <w:bCs/>
          <w:color w:val="000000" w:themeColor="text1"/>
        </w:rPr>
        <w:t xml:space="preserve"> </w:t>
      </w:r>
      <w:r w:rsidR="009147EA">
        <w:rPr>
          <w:rFonts w:cstheme="minorHAnsi"/>
          <w:bCs/>
          <w:color w:val="000000" w:themeColor="text1"/>
        </w:rPr>
        <w:t>explique que, parfois, les plannings d’intervention sont tout à fait illogiques.</w:t>
      </w:r>
    </w:p>
    <w:p w14:paraId="2725C90F" w14:textId="7C006274" w:rsidR="007A629A" w:rsidRDefault="007A629A" w:rsidP="003E60DC">
      <w:pPr>
        <w:spacing w:after="120"/>
        <w:jc w:val="both"/>
        <w:rPr>
          <w:rFonts w:cstheme="minorHAnsi"/>
          <w:bCs/>
          <w:color w:val="000000" w:themeColor="text1"/>
        </w:rPr>
      </w:pPr>
      <w:r w:rsidRPr="007A629A">
        <w:rPr>
          <w:rFonts w:cstheme="minorHAnsi"/>
          <w:b/>
          <w:bCs/>
          <w:color w:val="000000" w:themeColor="text1"/>
          <w:szCs w:val="22"/>
        </w:rPr>
        <w:t>M. TARNEAUD</w:t>
      </w:r>
      <w:r w:rsidRPr="007A629A">
        <w:rPr>
          <w:rFonts w:cstheme="minorHAnsi"/>
          <w:bCs/>
          <w:color w:val="000000" w:themeColor="text1"/>
          <w:szCs w:val="22"/>
        </w:rPr>
        <w:t xml:space="preserve"> </w:t>
      </w:r>
      <w:r w:rsidR="009147EA">
        <w:rPr>
          <w:rFonts w:cstheme="minorHAnsi"/>
          <w:bCs/>
          <w:color w:val="000000" w:themeColor="text1"/>
        </w:rPr>
        <w:t>concède qu’il existe peut-être des problématiques de gestion dans certaines zones. Le principe de fonctionnement est cela dit toujours le même. La consigne est de limiter le plus possible les temps de déplacement.</w:t>
      </w:r>
    </w:p>
    <w:p w14:paraId="1697088F" w14:textId="6CAE2824" w:rsidR="009147EA" w:rsidRDefault="009147EA" w:rsidP="003E60DC">
      <w:pPr>
        <w:spacing w:after="120"/>
        <w:jc w:val="both"/>
        <w:rPr>
          <w:rFonts w:cstheme="minorHAnsi"/>
          <w:bCs/>
          <w:color w:val="000000" w:themeColor="text1"/>
        </w:rPr>
      </w:pPr>
      <w:r>
        <w:rPr>
          <w:rFonts w:cstheme="minorHAnsi"/>
          <w:bCs/>
          <w:color w:val="000000" w:themeColor="text1"/>
        </w:rPr>
        <w:t>En cas de problème, les responsables opérationnels sont invités à se rapprocher des managers.</w:t>
      </w:r>
    </w:p>
    <w:p w14:paraId="208319B4" w14:textId="14556443" w:rsidR="007A629A" w:rsidRDefault="00FE7719" w:rsidP="003E60DC">
      <w:pPr>
        <w:spacing w:after="120"/>
        <w:jc w:val="both"/>
        <w:rPr>
          <w:rFonts w:cstheme="minorHAnsi"/>
          <w:bCs/>
          <w:color w:val="000000" w:themeColor="text1"/>
        </w:rPr>
      </w:pPr>
      <w:r>
        <w:rPr>
          <w:rFonts w:cstheme="minorHAnsi"/>
          <w:b/>
          <w:bCs/>
          <w:color w:val="000000" w:themeColor="text1"/>
        </w:rPr>
        <w:t xml:space="preserve">Laure MBEMBA </w:t>
      </w:r>
      <w:r w:rsidR="00497AA0">
        <w:rPr>
          <w:rFonts w:cstheme="minorHAnsi"/>
          <w:b/>
          <w:bCs/>
          <w:color w:val="000000" w:themeColor="text1"/>
        </w:rPr>
        <w:t>MAHOUKOU</w:t>
      </w:r>
      <w:r w:rsidR="007A629A" w:rsidRPr="007A629A">
        <w:rPr>
          <w:rFonts w:cstheme="minorHAnsi"/>
          <w:b/>
          <w:bCs/>
          <w:color w:val="000000" w:themeColor="text1"/>
        </w:rPr>
        <w:t xml:space="preserve"> </w:t>
      </w:r>
      <w:r w:rsidR="009147EA">
        <w:rPr>
          <w:rFonts w:cstheme="minorHAnsi"/>
          <w:bCs/>
          <w:color w:val="000000" w:themeColor="text1"/>
        </w:rPr>
        <w:t>remarque que l’entité Free Proxi refuse de recruter des personnes qui habitent à plus de 45</w:t>
      </w:r>
      <w:r w:rsidR="00AF2263">
        <w:rPr>
          <w:rFonts w:cstheme="minorHAnsi"/>
          <w:bCs/>
          <w:color w:val="000000" w:themeColor="text1"/>
        </w:rPr>
        <w:t> </w:t>
      </w:r>
      <w:r w:rsidR="009147EA">
        <w:rPr>
          <w:rFonts w:cstheme="minorHAnsi"/>
          <w:bCs/>
          <w:color w:val="000000" w:themeColor="text1"/>
        </w:rPr>
        <w:t>minutes du lieu de travail. Il existe peut-être une règle qui dispose qu’il n’est pas possible d’envoyer les salariés sur des lieux d’intervention qui se situent à plus de deux ou trois heures de leur domicile.</w:t>
      </w:r>
    </w:p>
    <w:p w14:paraId="5CB29C67" w14:textId="2F400363" w:rsidR="007A629A" w:rsidRDefault="007A629A" w:rsidP="003E60DC">
      <w:pPr>
        <w:spacing w:after="120"/>
        <w:jc w:val="both"/>
        <w:rPr>
          <w:rFonts w:cstheme="minorHAnsi"/>
          <w:bCs/>
          <w:color w:val="000000" w:themeColor="text1"/>
        </w:rPr>
      </w:pPr>
      <w:r w:rsidRPr="007A629A">
        <w:rPr>
          <w:rFonts w:cstheme="minorHAnsi"/>
          <w:b/>
          <w:bCs/>
          <w:color w:val="000000" w:themeColor="text1"/>
          <w:szCs w:val="22"/>
        </w:rPr>
        <w:t>Mme POLO</w:t>
      </w:r>
      <w:r w:rsidRPr="007A629A">
        <w:rPr>
          <w:rFonts w:cstheme="minorHAnsi"/>
          <w:bCs/>
          <w:color w:val="000000" w:themeColor="text1"/>
          <w:szCs w:val="22"/>
        </w:rPr>
        <w:t xml:space="preserve"> </w:t>
      </w:r>
      <w:r w:rsidR="009147EA">
        <w:rPr>
          <w:rFonts w:cstheme="minorHAnsi"/>
          <w:bCs/>
          <w:color w:val="000000" w:themeColor="text1"/>
        </w:rPr>
        <w:t xml:space="preserve">répond qu’il ne faut pas mélanger tous les sujets. Ce n’est pas à la Direction de déterminer le lieu d’habitation des collaborateurs. </w:t>
      </w:r>
    </w:p>
    <w:p w14:paraId="45CEB858" w14:textId="7C36506C" w:rsidR="006773C3" w:rsidRDefault="006773C3" w:rsidP="003E60DC">
      <w:pPr>
        <w:spacing w:after="120"/>
        <w:jc w:val="both"/>
        <w:rPr>
          <w:rFonts w:cstheme="minorHAnsi"/>
          <w:bCs/>
          <w:color w:val="000000" w:themeColor="text1"/>
        </w:rPr>
      </w:pPr>
      <w:r>
        <w:rPr>
          <w:rFonts w:cstheme="minorHAnsi"/>
          <w:b/>
          <w:bCs/>
          <w:color w:val="000000" w:themeColor="text1"/>
        </w:rPr>
        <w:lastRenderedPageBreak/>
        <w:t>M.</w:t>
      </w:r>
      <w:r w:rsidR="00AF2263">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ajoute par ailleurs que des zones d’intervention ont été délimitées.</w:t>
      </w:r>
    </w:p>
    <w:p w14:paraId="4CC4B365" w14:textId="6FFA8AC1" w:rsidR="006773C3" w:rsidRPr="006773C3" w:rsidRDefault="006773C3" w:rsidP="003E60DC">
      <w:pPr>
        <w:spacing w:after="120"/>
        <w:jc w:val="both"/>
        <w:rPr>
          <w:rFonts w:cstheme="minorHAnsi"/>
          <w:bCs/>
          <w:color w:val="000000" w:themeColor="text1"/>
        </w:rPr>
      </w:pPr>
      <w:r>
        <w:rPr>
          <w:rFonts w:cstheme="minorHAnsi"/>
          <w:b/>
          <w:bCs/>
          <w:color w:val="000000" w:themeColor="text1"/>
        </w:rPr>
        <w:t>Mme</w:t>
      </w:r>
      <w:r w:rsidR="00AF2263">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le confirme. L’entreprise n’a aucun intérêt à rallonger les temps de déplacement des techniciens.</w:t>
      </w:r>
    </w:p>
    <w:p w14:paraId="248DBAB1" w14:textId="1FE9AB4D" w:rsidR="007A629A" w:rsidRDefault="007A629A" w:rsidP="003E60DC">
      <w:pPr>
        <w:spacing w:after="120"/>
        <w:jc w:val="both"/>
        <w:rPr>
          <w:rFonts w:cstheme="minorHAnsi"/>
          <w:bCs/>
          <w:color w:val="000000" w:themeColor="text1"/>
        </w:rPr>
      </w:pPr>
      <w:r w:rsidRPr="007A629A">
        <w:rPr>
          <w:rFonts w:cstheme="minorHAnsi"/>
          <w:b/>
          <w:bCs/>
          <w:color w:val="000000" w:themeColor="text1"/>
          <w:szCs w:val="22"/>
        </w:rPr>
        <w:t>M. TARNEAUD</w:t>
      </w:r>
      <w:r w:rsidRPr="007A629A">
        <w:rPr>
          <w:rFonts w:cstheme="minorHAnsi"/>
          <w:bCs/>
          <w:color w:val="000000" w:themeColor="text1"/>
          <w:szCs w:val="22"/>
        </w:rPr>
        <w:t xml:space="preserve"> </w:t>
      </w:r>
      <w:r w:rsidR="006773C3">
        <w:rPr>
          <w:rFonts w:cstheme="minorHAnsi"/>
          <w:bCs/>
          <w:color w:val="000000" w:themeColor="text1"/>
        </w:rPr>
        <w:t>indique en outre que certaines équipes Free Réseau ont été déménagées, avec pour objectif d’optimiser les interventions dans certains sites qui se trouvent en dehors de Paris.</w:t>
      </w:r>
    </w:p>
    <w:p w14:paraId="4BAA5842" w14:textId="47E3D895" w:rsidR="002958A8" w:rsidRDefault="006773C3" w:rsidP="003E60DC">
      <w:pPr>
        <w:spacing w:after="120"/>
        <w:jc w:val="both"/>
        <w:rPr>
          <w:rFonts w:cstheme="minorHAnsi"/>
          <w:bCs/>
          <w:color w:val="000000" w:themeColor="text1"/>
        </w:rPr>
      </w:pPr>
      <w:r>
        <w:rPr>
          <w:rFonts w:cstheme="minorHAnsi"/>
          <w:bCs/>
          <w:color w:val="000000" w:themeColor="text1"/>
        </w:rPr>
        <w:t>Il rappelle que les problématiques doivent être remontées aux responsables opérationnels.</w:t>
      </w:r>
    </w:p>
    <w:p w14:paraId="0AF8AC57" w14:textId="52DAF0E4" w:rsidR="00BB2872" w:rsidRDefault="00A228FA" w:rsidP="003E60DC">
      <w:pPr>
        <w:spacing w:after="120"/>
        <w:jc w:val="both"/>
        <w:rPr>
          <w:rFonts w:cstheme="minorHAnsi"/>
          <w:bCs/>
          <w:color w:val="000000" w:themeColor="text1"/>
        </w:rPr>
      </w:pPr>
      <w:r>
        <w:rPr>
          <w:rFonts w:cstheme="minorHAnsi"/>
          <w:b/>
          <w:color w:val="000000" w:themeColor="text1"/>
        </w:rPr>
        <w:t>Florent</w:t>
      </w:r>
      <w:r w:rsidR="00BB2872" w:rsidRPr="00BB2872">
        <w:rPr>
          <w:rFonts w:cstheme="minorHAnsi"/>
          <w:b/>
          <w:color w:val="000000" w:themeColor="text1"/>
        </w:rPr>
        <w:t xml:space="preserve"> SAOURE</w:t>
      </w:r>
      <w:r>
        <w:rPr>
          <w:rFonts w:cstheme="minorHAnsi"/>
          <w:bCs/>
          <w:color w:val="000000" w:themeColor="text1"/>
        </w:rPr>
        <w:t xml:space="preserve"> note que plusieurs techniciens se plaignent de devoir effectuer des trajets supérieurs à 1</w:t>
      </w:r>
      <w:r w:rsidR="00B15432">
        <w:rPr>
          <w:rFonts w:cstheme="minorHAnsi"/>
          <w:bCs/>
          <w:color w:val="000000" w:themeColor="text1"/>
        </w:rPr>
        <w:t> h </w:t>
      </w:r>
      <w:r>
        <w:rPr>
          <w:rFonts w:cstheme="minorHAnsi"/>
          <w:bCs/>
          <w:color w:val="000000" w:themeColor="text1"/>
        </w:rPr>
        <w:t>30 pour se rendre sur leur premier lieu d’intervention.</w:t>
      </w:r>
    </w:p>
    <w:p w14:paraId="36CCB829" w14:textId="68E9E0E0" w:rsidR="007E55CC" w:rsidRDefault="007E55CC" w:rsidP="003E60DC">
      <w:pPr>
        <w:spacing w:after="120"/>
        <w:jc w:val="both"/>
        <w:rPr>
          <w:rFonts w:cstheme="minorHAnsi"/>
          <w:bCs/>
          <w:color w:val="000000" w:themeColor="text1"/>
        </w:rPr>
      </w:pPr>
      <w:r w:rsidRPr="007E55CC">
        <w:rPr>
          <w:rFonts w:cstheme="minorHAnsi"/>
          <w:b/>
          <w:bCs/>
          <w:color w:val="000000" w:themeColor="text1"/>
          <w:szCs w:val="22"/>
        </w:rPr>
        <w:t>Mme POLO</w:t>
      </w:r>
      <w:r w:rsidRPr="007E55CC">
        <w:rPr>
          <w:rFonts w:cstheme="minorHAnsi"/>
          <w:bCs/>
          <w:color w:val="000000" w:themeColor="text1"/>
          <w:szCs w:val="22"/>
        </w:rPr>
        <w:t xml:space="preserve"> </w:t>
      </w:r>
      <w:r w:rsidR="002958A8">
        <w:rPr>
          <w:rFonts w:cstheme="minorHAnsi"/>
          <w:bCs/>
          <w:color w:val="000000" w:themeColor="text1"/>
        </w:rPr>
        <w:t>souligne q</w:t>
      </w:r>
      <w:r w:rsidR="00222596">
        <w:rPr>
          <w:rFonts w:cstheme="minorHAnsi"/>
          <w:bCs/>
          <w:color w:val="000000" w:themeColor="text1"/>
        </w:rPr>
        <w:t>ue certaines circonstances exceptionnelles peuvent expliquer la longueur de certains trajets. Les périodes de vacances et les arrêts de travail, par exemple, peuvent générer ce type de problématiques.</w:t>
      </w:r>
    </w:p>
    <w:p w14:paraId="6F64F22D" w14:textId="789354CA" w:rsidR="004C54F2" w:rsidRDefault="004C54F2" w:rsidP="003E60DC">
      <w:pPr>
        <w:spacing w:after="120"/>
        <w:jc w:val="both"/>
        <w:rPr>
          <w:rFonts w:cstheme="minorHAnsi"/>
          <w:bCs/>
          <w:color w:val="000000" w:themeColor="text1"/>
        </w:rPr>
      </w:pPr>
      <w:r>
        <w:rPr>
          <w:rFonts w:cstheme="minorHAnsi"/>
          <w:b/>
          <w:bCs/>
          <w:color w:val="000000" w:themeColor="text1"/>
        </w:rPr>
        <w:t>M.</w:t>
      </w:r>
      <w:r w:rsidR="00AF2263">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le confirme. Il ajoute que la Direction n’est pas fermée à discuter de ce sujet.</w:t>
      </w:r>
    </w:p>
    <w:p w14:paraId="5079109B" w14:textId="7E2CD284" w:rsidR="004C54F2" w:rsidRDefault="004C54F2" w:rsidP="003E60DC">
      <w:pPr>
        <w:spacing w:after="120"/>
        <w:jc w:val="both"/>
        <w:rPr>
          <w:rFonts w:cstheme="minorHAnsi"/>
          <w:bCs/>
          <w:color w:val="000000" w:themeColor="text1"/>
        </w:rPr>
      </w:pPr>
      <w:r>
        <w:rPr>
          <w:rFonts w:cstheme="minorHAnsi"/>
          <w:b/>
          <w:bCs/>
          <w:color w:val="000000" w:themeColor="text1"/>
        </w:rPr>
        <w:t>Mme</w:t>
      </w:r>
      <w:r w:rsidR="00AF2263">
        <w:rPr>
          <w:rFonts w:cstheme="minorHAnsi"/>
          <w:b/>
          <w:bCs/>
          <w:color w:val="000000" w:themeColor="text1"/>
        </w:rPr>
        <w:t> </w:t>
      </w:r>
      <w:r>
        <w:rPr>
          <w:rFonts w:cstheme="minorHAnsi"/>
          <w:b/>
          <w:bCs/>
          <w:color w:val="000000" w:themeColor="text1"/>
        </w:rPr>
        <w:t>POLO</w:t>
      </w:r>
      <w:r>
        <w:rPr>
          <w:rFonts w:cstheme="minorHAnsi"/>
          <w:bCs/>
          <w:color w:val="000000" w:themeColor="text1"/>
        </w:rPr>
        <w:t xml:space="preserve"> explique qu’</w:t>
      </w:r>
      <w:r w:rsidR="0057013F">
        <w:rPr>
          <w:rFonts w:cstheme="minorHAnsi"/>
          <w:bCs/>
          <w:color w:val="000000" w:themeColor="text1"/>
        </w:rPr>
        <w:t xml:space="preserve">elle </w:t>
      </w:r>
      <w:r>
        <w:rPr>
          <w:rFonts w:cstheme="minorHAnsi"/>
          <w:bCs/>
          <w:color w:val="000000" w:themeColor="text1"/>
        </w:rPr>
        <w:t>a déjà eu l’occasion, par le passé, de se pencher sur certains cas qui lui ont été remontés. Il est toujours apparu que les problématiques étaient ponctuelles.</w:t>
      </w:r>
    </w:p>
    <w:p w14:paraId="1BE1AA39" w14:textId="4F6EC82B" w:rsidR="004C54F2" w:rsidRDefault="004C54F2" w:rsidP="003E60DC">
      <w:pPr>
        <w:spacing w:after="120"/>
        <w:jc w:val="both"/>
        <w:rPr>
          <w:rFonts w:cstheme="minorHAnsi"/>
          <w:bCs/>
          <w:color w:val="000000" w:themeColor="text1"/>
        </w:rPr>
      </w:pPr>
      <w:r>
        <w:rPr>
          <w:rFonts w:cstheme="minorHAnsi"/>
          <w:bCs/>
          <w:color w:val="000000" w:themeColor="text1"/>
        </w:rPr>
        <w:t>Il est en outre précisé que l’activité et les plannings varient beaucoup d’un jour sur l’autre.</w:t>
      </w:r>
    </w:p>
    <w:p w14:paraId="29E024C0" w14:textId="663E235B" w:rsidR="00360160" w:rsidRPr="004C54F2" w:rsidRDefault="00360160" w:rsidP="003E60DC">
      <w:pPr>
        <w:spacing w:after="120"/>
        <w:jc w:val="both"/>
        <w:rPr>
          <w:rFonts w:cstheme="minorHAnsi"/>
          <w:bCs/>
          <w:color w:val="000000" w:themeColor="text1"/>
        </w:rPr>
      </w:pPr>
      <w:r>
        <w:rPr>
          <w:rFonts w:cstheme="minorHAnsi"/>
          <w:bCs/>
          <w:color w:val="000000" w:themeColor="text1"/>
        </w:rPr>
        <w:t>Elle insiste sur le fait que le groupe n’a aucun intérêt à rallonger les temps de trajet des collaborateurs.</w:t>
      </w:r>
    </w:p>
    <w:p w14:paraId="7874756F" w14:textId="30E4A709" w:rsidR="007E55CC" w:rsidRDefault="004E65EB" w:rsidP="003E60DC">
      <w:pPr>
        <w:spacing w:after="120"/>
        <w:jc w:val="both"/>
        <w:rPr>
          <w:rFonts w:cstheme="minorHAnsi"/>
          <w:bCs/>
          <w:color w:val="000000" w:themeColor="text1"/>
        </w:rPr>
      </w:pPr>
      <w:r>
        <w:rPr>
          <w:rFonts w:cstheme="minorHAnsi"/>
          <w:b/>
          <w:bCs/>
          <w:color w:val="000000" w:themeColor="text1"/>
        </w:rPr>
        <w:t>Florent SAOURE</w:t>
      </w:r>
      <w:r w:rsidR="007E55CC" w:rsidRPr="007E55CC">
        <w:rPr>
          <w:rFonts w:cstheme="minorHAnsi"/>
          <w:b/>
          <w:bCs/>
          <w:color w:val="000000" w:themeColor="text1"/>
        </w:rPr>
        <w:t xml:space="preserve"> </w:t>
      </w:r>
      <w:r w:rsidR="00C35468">
        <w:rPr>
          <w:rFonts w:cstheme="minorHAnsi"/>
          <w:bCs/>
          <w:color w:val="000000" w:themeColor="text1"/>
        </w:rPr>
        <w:t>remarque pour sa part qu’il pourrait s’avérer pertinent de diffuser une circulaire à tous les responsables.</w:t>
      </w:r>
    </w:p>
    <w:p w14:paraId="6258AFB3" w14:textId="73FECD40" w:rsidR="007E55CC" w:rsidRDefault="007E55CC" w:rsidP="003E60DC">
      <w:pPr>
        <w:spacing w:after="120"/>
        <w:jc w:val="both"/>
        <w:rPr>
          <w:rFonts w:cstheme="minorHAnsi"/>
          <w:bCs/>
          <w:color w:val="000000" w:themeColor="text1"/>
          <w:szCs w:val="22"/>
        </w:rPr>
      </w:pPr>
      <w:r w:rsidRPr="007E55CC">
        <w:rPr>
          <w:rFonts w:cstheme="minorHAnsi"/>
          <w:b/>
          <w:bCs/>
          <w:color w:val="000000" w:themeColor="text1"/>
          <w:szCs w:val="22"/>
        </w:rPr>
        <w:t>Mme POLO</w:t>
      </w:r>
      <w:r w:rsidR="00C35468">
        <w:rPr>
          <w:rFonts w:cstheme="minorHAnsi"/>
          <w:bCs/>
          <w:color w:val="000000" w:themeColor="text1"/>
          <w:szCs w:val="22"/>
        </w:rPr>
        <w:t xml:space="preserve"> indique que les situations particulières doivent être remontées et faire l’objet d’un examen. Il ne faut </w:t>
      </w:r>
      <w:r w:rsidR="00E05826">
        <w:rPr>
          <w:rFonts w:cstheme="minorHAnsi"/>
          <w:bCs/>
          <w:color w:val="000000" w:themeColor="text1"/>
          <w:szCs w:val="22"/>
        </w:rPr>
        <w:t>cependant</w:t>
      </w:r>
      <w:r w:rsidR="00C35468">
        <w:rPr>
          <w:rFonts w:cstheme="minorHAnsi"/>
          <w:bCs/>
          <w:color w:val="000000" w:themeColor="text1"/>
          <w:szCs w:val="22"/>
        </w:rPr>
        <w:t xml:space="preserve"> pas généraliser ces situations.</w:t>
      </w:r>
    </w:p>
    <w:p w14:paraId="2D1CE9F6" w14:textId="202262D1" w:rsidR="00C35468" w:rsidRDefault="00C35468" w:rsidP="003E60DC">
      <w:pPr>
        <w:spacing w:after="120"/>
        <w:jc w:val="both"/>
        <w:rPr>
          <w:rFonts w:cstheme="minorHAnsi"/>
          <w:bCs/>
          <w:color w:val="000000" w:themeColor="text1"/>
        </w:rPr>
      </w:pPr>
      <w:r>
        <w:rPr>
          <w:rFonts w:cstheme="minorHAnsi"/>
          <w:bCs/>
          <w:color w:val="000000" w:themeColor="text1"/>
          <w:szCs w:val="22"/>
        </w:rPr>
        <w:t>La mise en place de la géolocalisation permettra peut-être d’apporter de nouveaux éléments de réponse sur le sujet.</w:t>
      </w:r>
    </w:p>
    <w:p w14:paraId="721FB022" w14:textId="2AD14240" w:rsidR="007E55CC" w:rsidRDefault="004E65EB" w:rsidP="003E60DC">
      <w:pPr>
        <w:spacing w:after="120"/>
        <w:jc w:val="both"/>
        <w:rPr>
          <w:rFonts w:cstheme="minorHAnsi"/>
          <w:bCs/>
          <w:color w:val="000000" w:themeColor="text1"/>
        </w:rPr>
      </w:pPr>
      <w:r>
        <w:rPr>
          <w:rFonts w:cstheme="minorHAnsi"/>
          <w:b/>
          <w:bCs/>
          <w:color w:val="000000" w:themeColor="text1"/>
        </w:rPr>
        <w:t>Fabien RACAULT</w:t>
      </w:r>
      <w:r w:rsidR="007E55CC" w:rsidRPr="007E55CC">
        <w:rPr>
          <w:rFonts w:cstheme="minorHAnsi"/>
          <w:b/>
          <w:bCs/>
          <w:color w:val="000000" w:themeColor="text1"/>
        </w:rPr>
        <w:t xml:space="preserve"> </w:t>
      </w:r>
      <w:r w:rsidR="00C35468">
        <w:rPr>
          <w:rFonts w:cstheme="minorHAnsi"/>
          <w:bCs/>
          <w:color w:val="000000" w:themeColor="text1"/>
        </w:rPr>
        <w:t>rappelle que les salariés ne sont pas censés allumer le dispositif de géolocalisation en dehors de leur temps de travail. Ce dispositif n’apportera donc aucune indication sur les temps</w:t>
      </w:r>
      <w:r w:rsidR="0057013F">
        <w:rPr>
          <w:rFonts w:cstheme="minorHAnsi"/>
          <w:bCs/>
          <w:color w:val="000000" w:themeColor="text1"/>
        </w:rPr>
        <w:t xml:space="preserve"> de</w:t>
      </w:r>
      <w:r w:rsidR="00C35468">
        <w:rPr>
          <w:rFonts w:cstheme="minorHAnsi"/>
          <w:bCs/>
          <w:color w:val="000000" w:themeColor="text1"/>
        </w:rPr>
        <w:t xml:space="preserve"> trajets domicile-lieu de travail.</w:t>
      </w:r>
    </w:p>
    <w:p w14:paraId="38E7549C" w14:textId="7756B1DD" w:rsidR="004E65EB" w:rsidRDefault="004E65EB" w:rsidP="003E60DC">
      <w:pPr>
        <w:spacing w:after="120"/>
        <w:jc w:val="both"/>
        <w:rPr>
          <w:rFonts w:cstheme="minorHAnsi"/>
          <w:bCs/>
          <w:color w:val="000000" w:themeColor="text1"/>
        </w:rPr>
      </w:pPr>
      <w:r w:rsidRPr="004E65EB">
        <w:rPr>
          <w:rFonts w:cstheme="minorHAnsi"/>
          <w:b/>
          <w:color w:val="000000" w:themeColor="text1"/>
        </w:rPr>
        <w:t>Mme</w:t>
      </w:r>
      <w:r w:rsidR="00B15432">
        <w:rPr>
          <w:rFonts w:cstheme="minorHAnsi"/>
          <w:b/>
          <w:color w:val="000000" w:themeColor="text1"/>
        </w:rPr>
        <w:t> </w:t>
      </w:r>
      <w:r w:rsidRPr="004E65EB">
        <w:rPr>
          <w:rFonts w:cstheme="minorHAnsi"/>
          <w:b/>
          <w:color w:val="000000" w:themeColor="text1"/>
        </w:rPr>
        <w:t>POLO</w:t>
      </w:r>
      <w:r w:rsidR="00D15547">
        <w:rPr>
          <w:rFonts w:cstheme="minorHAnsi"/>
          <w:bCs/>
          <w:color w:val="000000" w:themeColor="text1"/>
        </w:rPr>
        <w:t xml:space="preserve"> répond que la géolocalisation permettra cela dit d’optimiser les temps de déplacement.</w:t>
      </w:r>
    </w:p>
    <w:p w14:paraId="62F605EA" w14:textId="16D3EDA7" w:rsidR="007E55CC" w:rsidRDefault="007E55CC" w:rsidP="003E60DC">
      <w:pPr>
        <w:spacing w:after="120"/>
        <w:jc w:val="both"/>
        <w:rPr>
          <w:rFonts w:cstheme="minorHAnsi"/>
          <w:bCs/>
          <w:color w:val="000000" w:themeColor="text1"/>
        </w:rPr>
      </w:pPr>
      <w:r w:rsidRPr="007E55CC">
        <w:rPr>
          <w:rFonts w:cstheme="minorHAnsi"/>
          <w:b/>
          <w:bCs/>
          <w:color w:val="000000" w:themeColor="text1"/>
          <w:szCs w:val="22"/>
        </w:rPr>
        <w:t>M. TARNEAUD</w:t>
      </w:r>
      <w:r w:rsidRPr="007E55CC">
        <w:rPr>
          <w:rFonts w:cstheme="minorHAnsi"/>
          <w:bCs/>
          <w:color w:val="000000" w:themeColor="text1"/>
          <w:szCs w:val="22"/>
        </w:rPr>
        <w:t xml:space="preserve"> </w:t>
      </w:r>
      <w:r w:rsidR="00C35468">
        <w:rPr>
          <w:rFonts w:cstheme="minorHAnsi"/>
          <w:bCs/>
          <w:color w:val="000000" w:themeColor="text1"/>
        </w:rPr>
        <w:t>précise enfin que la Direction est à l’écoute des élus sur le sujet. Ils ne doivent pas hésiter à faire remonter les problématiques dont ils auraient connaissance.</w:t>
      </w:r>
    </w:p>
    <w:p w14:paraId="5FEE6959" w14:textId="68020A63" w:rsidR="003E60DC" w:rsidRPr="003E60DC" w:rsidRDefault="003E60DC" w:rsidP="007F20CB">
      <w:pPr>
        <w:pStyle w:val="Titre2"/>
      </w:pPr>
      <w:bookmarkStart w:id="26" w:name="_Toc112146971"/>
      <w:r w:rsidRPr="003E60DC">
        <w:t xml:space="preserve">Il semblerait que Free </w:t>
      </w:r>
      <w:r w:rsidR="00E05826" w:rsidRPr="003E60DC">
        <w:t>Réseau</w:t>
      </w:r>
      <w:r w:rsidRPr="003E60DC">
        <w:t xml:space="preserve"> (CVM en particulier) soit, pour le moment</w:t>
      </w:r>
      <w:r w:rsidR="00466672">
        <w:t>,</w:t>
      </w:r>
      <w:r w:rsidRPr="003E60DC">
        <w:t xml:space="preserve"> mis </w:t>
      </w:r>
      <w:proofErr w:type="spellStart"/>
      <w:r w:rsidRPr="003E60DC">
        <w:t>a</w:t>
      </w:r>
      <w:proofErr w:type="spellEnd"/>
      <w:r w:rsidRPr="003E60DC">
        <w:t>̀ l</w:t>
      </w:r>
      <w:r w:rsidR="00AF2263">
        <w:t>’</w:t>
      </w:r>
      <w:r w:rsidR="00E05826" w:rsidRPr="003E60DC">
        <w:t>écart</w:t>
      </w:r>
      <w:r w:rsidRPr="003E60DC">
        <w:t xml:space="preserve"> du projet </w:t>
      </w:r>
      <w:r w:rsidR="00AF2263">
        <w:t>« </w:t>
      </w:r>
      <w:r w:rsidRPr="003E60DC">
        <w:t xml:space="preserve">trajectoire </w:t>
      </w:r>
      <w:r w:rsidR="00E05826" w:rsidRPr="003E60DC">
        <w:t>Neutralité</w:t>
      </w:r>
      <w:r w:rsidRPr="003E60DC">
        <w:t>́ Carbone</w:t>
      </w:r>
      <w:r w:rsidR="00AF2263">
        <w:t> »</w:t>
      </w:r>
      <w:r w:rsidRPr="003E60DC">
        <w:t>.</w:t>
      </w:r>
      <w:r w:rsidRPr="003E60DC">
        <w:br/>
        <w:t xml:space="preserve">Nous souhaitons avoir des informations </w:t>
      </w:r>
      <w:r w:rsidR="00E05826" w:rsidRPr="003E60DC">
        <w:t>précises</w:t>
      </w:r>
      <w:r w:rsidRPr="003E60DC">
        <w:t xml:space="preserve"> sur le sujet. Quels sont les </w:t>
      </w:r>
      <w:r w:rsidR="00E05826" w:rsidRPr="003E60DC">
        <w:t>référents</w:t>
      </w:r>
      <w:r w:rsidRPr="003E60DC">
        <w:t xml:space="preserve"> Free </w:t>
      </w:r>
      <w:r w:rsidR="00E05826" w:rsidRPr="003E60DC">
        <w:t>Réseau</w:t>
      </w:r>
      <w:r w:rsidRPr="003E60DC">
        <w:t>, s</w:t>
      </w:r>
      <w:r w:rsidR="00AF2263">
        <w:t>’</w:t>
      </w:r>
      <w:r w:rsidRPr="003E60DC">
        <w:t>il y en a</w:t>
      </w:r>
      <w:r w:rsidR="00AF2263">
        <w:t> </w:t>
      </w:r>
      <w:r w:rsidRPr="003E60DC">
        <w:t>?</w:t>
      </w:r>
      <w:bookmarkEnd w:id="26"/>
      <w:r w:rsidRPr="003E60DC">
        <w:t xml:space="preserve"> </w:t>
      </w:r>
    </w:p>
    <w:p w14:paraId="7FE647CA" w14:textId="5CDFF7E6" w:rsidR="00D15547" w:rsidRDefault="007E55CC" w:rsidP="003E60DC">
      <w:pPr>
        <w:spacing w:after="120"/>
        <w:jc w:val="both"/>
        <w:rPr>
          <w:rFonts w:cstheme="minorHAnsi"/>
          <w:color w:val="000000" w:themeColor="text1"/>
        </w:rPr>
      </w:pPr>
      <w:r w:rsidRPr="007E55CC">
        <w:rPr>
          <w:rFonts w:cstheme="minorHAnsi"/>
          <w:b/>
          <w:color w:val="000000" w:themeColor="text1"/>
          <w:szCs w:val="22"/>
        </w:rPr>
        <w:t xml:space="preserve">M. TARNEAUD </w:t>
      </w:r>
      <w:r w:rsidR="00C35468">
        <w:rPr>
          <w:rFonts w:cstheme="minorHAnsi"/>
          <w:color w:val="000000" w:themeColor="text1"/>
        </w:rPr>
        <w:t>n’est pas certain de bien comprendre cette question. Il faut y apporter quelques précisions.</w:t>
      </w:r>
      <w:r w:rsidR="00D15547">
        <w:rPr>
          <w:rFonts w:cstheme="minorHAnsi"/>
          <w:color w:val="000000" w:themeColor="text1"/>
        </w:rPr>
        <w:t xml:space="preserve"> </w:t>
      </w:r>
    </w:p>
    <w:p w14:paraId="173616A9" w14:textId="718D5053" w:rsidR="00E80FD1" w:rsidRPr="00E80FD1" w:rsidRDefault="00E80FD1" w:rsidP="003E60DC">
      <w:pPr>
        <w:spacing w:after="120"/>
        <w:jc w:val="both"/>
        <w:rPr>
          <w:rFonts w:cstheme="minorHAnsi"/>
          <w:color w:val="000000" w:themeColor="text1"/>
        </w:rPr>
      </w:pPr>
      <w:r>
        <w:rPr>
          <w:rFonts w:cstheme="minorHAnsi"/>
          <w:b/>
          <w:color w:val="000000" w:themeColor="text1"/>
        </w:rPr>
        <w:t>Mme</w:t>
      </w:r>
      <w:r w:rsidR="00B15432">
        <w:rPr>
          <w:rFonts w:cstheme="minorHAnsi"/>
          <w:b/>
          <w:color w:val="000000" w:themeColor="text1"/>
        </w:rPr>
        <w:t> </w:t>
      </w:r>
      <w:r>
        <w:rPr>
          <w:rFonts w:cstheme="minorHAnsi"/>
          <w:b/>
          <w:color w:val="000000" w:themeColor="text1"/>
        </w:rPr>
        <w:t>POLO</w:t>
      </w:r>
      <w:r>
        <w:rPr>
          <w:rFonts w:cstheme="minorHAnsi"/>
          <w:color w:val="000000" w:themeColor="text1"/>
        </w:rPr>
        <w:t xml:space="preserve"> indique qu’elle n’est personnellement pas capable de se prononcer sur ces sujets. </w:t>
      </w:r>
    </w:p>
    <w:p w14:paraId="20F18F9F" w14:textId="6B43B40D" w:rsidR="007E55CC" w:rsidRDefault="00E80FD1" w:rsidP="003E60DC">
      <w:pPr>
        <w:spacing w:after="120"/>
        <w:jc w:val="both"/>
        <w:rPr>
          <w:rFonts w:cstheme="minorHAnsi"/>
          <w:bCs/>
          <w:color w:val="000000" w:themeColor="text1"/>
        </w:rPr>
      </w:pPr>
      <w:r>
        <w:rPr>
          <w:rFonts w:cstheme="minorHAnsi"/>
          <w:b/>
          <w:color w:val="000000" w:themeColor="text1"/>
        </w:rPr>
        <w:t>M.</w:t>
      </w:r>
      <w:r w:rsidR="00B15432">
        <w:rPr>
          <w:rFonts w:cstheme="minorHAnsi"/>
          <w:b/>
          <w:color w:val="000000" w:themeColor="text1"/>
        </w:rPr>
        <w:t> </w:t>
      </w:r>
      <w:r>
        <w:rPr>
          <w:rFonts w:cstheme="minorHAnsi"/>
          <w:b/>
          <w:color w:val="000000" w:themeColor="text1"/>
        </w:rPr>
        <w:t xml:space="preserve">TARNEAUD </w:t>
      </w:r>
      <w:r w:rsidR="00925492">
        <w:rPr>
          <w:rFonts w:cstheme="minorHAnsi"/>
          <w:color w:val="000000" w:themeColor="text1"/>
        </w:rPr>
        <w:t>sollicite Mme</w:t>
      </w:r>
      <w:r w:rsidR="00AF2263">
        <w:rPr>
          <w:rFonts w:cstheme="minorHAnsi"/>
          <w:color w:val="000000" w:themeColor="text1"/>
        </w:rPr>
        <w:t> </w:t>
      </w:r>
      <w:r w:rsidR="00925492">
        <w:rPr>
          <w:rFonts w:cstheme="minorHAnsi"/>
          <w:color w:val="000000" w:themeColor="text1"/>
        </w:rPr>
        <w:t>MANICHINO.</w:t>
      </w:r>
    </w:p>
    <w:p w14:paraId="08640309" w14:textId="0066841D" w:rsidR="007E55CC" w:rsidRDefault="007E55CC" w:rsidP="003E60DC">
      <w:pPr>
        <w:spacing w:after="120"/>
        <w:jc w:val="both"/>
        <w:rPr>
          <w:rFonts w:cstheme="minorHAnsi"/>
          <w:bCs/>
          <w:color w:val="000000" w:themeColor="text1"/>
        </w:rPr>
      </w:pPr>
      <w:r w:rsidRPr="007E55CC">
        <w:rPr>
          <w:rFonts w:cstheme="minorHAnsi"/>
          <w:b/>
          <w:bCs/>
          <w:color w:val="000000" w:themeColor="text1"/>
        </w:rPr>
        <w:t>Mme</w:t>
      </w:r>
      <w:r w:rsidR="00AF2263">
        <w:rPr>
          <w:rFonts w:cstheme="minorHAnsi"/>
          <w:b/>
          <w:bCs/>
          <w:color w:val="000000" w:themeColor="text1"/>
        </w:rPr>
        <w:t> </w:t>
      </w:r>
      <w:r w:rsidRPr="007E55CC">
        <w:rPr>
          <w:rFonts w:cstheme="minorHAnsi"/>
          <w:b/>
          <w:bCs/>
          <w:color w:val="000000" w:themeColor="text1"/>
        </w:rPr>
        <w:t>MANICHINO</w:t>
      </w:r>
      <w:r w:rsidRPr="007E55CC">
        <w:rPr>
          <w:rFonts w:cstheme="minorHAnsi"/>
          <w:bCs/>
          <w:color w:val="000000" w:themeColor="text1"/>
        </w:rPr>
        <w:t xml:space="preserve"> </w:t>
      </w:r>
      <w:r w:rsidR="00925492">
        <w:rPr>
          <w:rFonts w:cstheme="minorHAnsi"/>
          <w:bCs/>
          <w:color w:val="000000" w:themeColor="text1"/>
        </w:rPr>
        <w:t>indique qu’</w:t>
      </w:r>
      <w:r w:rsidR="00C36EA3">
        <w:rPr>
          <w:rFonts w:cstheme="minorHAnsi"/>
          <w:bCs/>
          <w:color w:val="000000" w:themeColor="text1"/>
        </w:rPr>
        <w:t>il n’y a aucune raison que l’entité Free Réseau soit exclue du projet «</w:t>
      </w:r>
      <w:r w:rsidR="00AF2263">
        <w:rPr>
          <w:rFonts w:cstheme="minorHAnsi"/>
          <w:bCs/>
          <w:color w:val="000000" w:themeColor="text1"/>
        </w:rPr>
        <w:t> </w:t>
      </w:r>
      <w:r w:rsidR="00C36EA3">
        <w:rPr>
          <w:rFonts w:cstheme="minorHAnsi"/>
          <w:bCs/>
          <w:color w:val="000000" w:themeColor="text1"/>
        </w:rPr>
        <w:t>Trajectoire neutralité carbone</w:t>
      </w:r>
      <w:r w:rsidR="00AF2263">
        <w:rPr>
          <w:rFonts w:cstheme="minorHAnsi"/>
          <w:bCs/>
          <w:color w:val="000000" w:themeColor="text1"/>
        </w:rPr>
        <w:t> </w:t>
      </w:r>
      <w:r w:rsidR="00C36EA3">
        <w:rPr>
          <w:rFonts w:cstheme="minorHAnsi"/>
          <w:bCs/>
          <w:color w:val="000000" w:themeColor="text1"/>
        </w:rPr>
        <w:t>», qui concerne l’ensemble du groupe.</w:t>
      </w:r>
    </w:p>
    <w:p w14:paraId="6CF539D5" w14:textId="1AF72167" w:rsidR="007E55CC" w:rsidRPr="00C36EA3" w:rsidRDefault="00A41D19" w:rsidP="003E60DC">
      <w:pPr>
        <w:spacing w:after="120"/>
        <w:jc w:val="both"/>
        <w:rPr>
          <w:rFonts w:cstheme="minorHAnsi"/>
          <w:bCs/>
          <w:color w:val="000000" w:themeColor="text1"/>
        </w:rPr>
      </w:pPr>
      <w:r w:rsidRPr="00A41D19">
        <w:rPr>
          <w:rFonts w:cstheme="minorHAnsi"/>
          <w:b/>
          <w:bCs/>
          <w:color w:val="000000" w:themeColor="text1"/>
          <w:szCs w:val="22"/>
        </w:rPr>
        <w:lastRenderedPageBreak/>
        <w:t>M. TARNEAUD</w:t>
      </w:r>
      <w:r w:rsidRPr="00A41D19">
        <w:rPr>
          <w:rFonts w:cstheme="minorHAnsi"/>
          <w:bCs/>
          <w:color w:val="000000" w:themeColor="text1"/>
          <w:szCs w:val="22"/>
        </w:rPr>
        <w:t xml:space="preserve"> </w:t>
      </w:r>
      <w:r w:rsidR="00C36EA3">
        <w:rPr>
          <w:rFonts w:cstheme="minorHAnsi"/>
          <w:bCs/>
          <w:color w:val="000000" w:themeColor="text1"/>
        </w:rPr>
        <w:t xml:space="preserve">ajoute que la politique RSE est déclinée sur toutes les entités du groupe. L’objectif est partagé par toutes les sociétés. Il s’agit d’atteindre la neutralité carbone d’ici à 2035. Il est prévu que le </w:t>
      </w:r>
      <w:r w:rsidR="00C36EA3">
        <w:rPr>
          <w:rFonts w:cstheme="minorHAnsi"/>
          <w:bCs/>
          <w:i/>
          <w:color w:val="000000" w:themeColor="text1"/>
        </w:rPr>
        <w:t>pool</w:t>
      </w:r>
      <w:r w:rsidR="00C36EA3">
        <w:rPr>
          <w:rFonts w:cstheme="minorHAnsi"/>
          <w:bCs/>
          <w:color w:val="000000" w:themeColor="text1"/>
        </w:rPr>
        <w:t xml:space="preserve"> automobile intègre 25</w:t>
      </w:r>
      <w:r w:rsidR="00AF2263">
        <w:rPr>
          <w:rFonts w:cstheme="minorHAnsi"/>
          <w:bCs/>
          <w:color w:val="000000" w:themeColor="text1"/>
        </w:rPr>
        <w:t> </w:t>
      </w:r>
      <w:r w:rsidR="00C36EA3">
        <w:rPr>
          <w:rFonts w:cstheme="minorHAnsi"/>
          <w:bCs/>
          <w:color w:val="000000" w:themeColor="text1"/>
        </w:rPr>
        <w:t xml:space="preserve">% de véhicules électriques à court/moyen-terme. </w:t>
      </w:r>
    </w:p>
    <w:p w14:paraId="3D282B3B" w14:textId="4120F503" w:rsidR="00A41D19" w:rsidRDefault="004E65EB" w:rsidP="003E60DC">
      <w:pPr>
        <w:spacing w:after="120"/>
        <w:jc w:val="both"/>
        <w:rPr>
          <w:rFonts w:cstheme="minorHAnsi"/>
          <w:bCs/>
          <w:color w:val="000000" w:themeColor="text1"/>
        </w:rPr>
      </w:pPr>
      <w:proofErr w:type="spellStart"/>
      <w:r>
        <w:rPr>
          <w:rFonts w:cstheme="minorHAnsi"/>
          <w:b/>
          <w:bCs/>
          <w:color w:val="000000" w:themeColor="text1"/>
        </w:rPr>
        <w:t>Fadil</w:t>
      </w:r>
      <w:proofErr w:type="spellEnd"/>
      <w:r>
        <w:rPr>
          <w:rFonts w:cstheme="minorHAnsi"/>
          <w:b/>
          <w:bCs/>
          <w:color w:val="000000" w:themeColor="text1"/>
        </w:rPr>
        <w:t xml:space="preserve"> KENDIRA</w:t>
      </w:r>
      <w:r w:rsidR="00A41D19" w:rsidRPr="00A41D19">
        <w:rPr>
          <w:rFonts w:cstheme="minorHAnsi"/>
          <w:b/>
          <w:bCs/>
          <w:color w:val="000000" w:themeColor="text1"/>
        </w:rPr>
        <w:t xml:space="preserve"> </w:t>
      </w:r>
      <w:r w:rsidR="00C36EA3">
        <w:rPr>
          <w:rFonts w:cstheme="minorHAnsi"/>
          <w:bCs/>
          <w:color w:val="000000" w:themeColor="text1"/>
        </w:rPr>
        <w:t xml:space="preserve">note que la situation est urgente. Les véhicules </w:t>
      </w:r>
      <w:r w:rsidR="0081650F">
        <w:rPr>
          <w:rFonts w:cstheme="minorHAnsi"/>
          <w:bCs/>
          <w:color w:val="000000" w:themeColor="text1"/>
        </w:rPr>
        <w:t>Crit’Air</w:t>
      </w:r>
      <w:r w:rsidR="00DC444B">
        <w:rPr>
          <w:rFonts w:cstheme="minorHAnsi"/>
          <w:bCs/>
          <w:color w:val="000000" w:themeColor="text1"/>
        </w:rPr>
        <w:t> </w:t>
      </w:r>
      <w:r w:rsidR="007816D1">
        <w:rPr>
          <w:rFonts w:cstheme="minorHAnsi"/>
          <w:bCs/>
          <w:color w:val="000000" w:themeColor="text1"/>
        </w:rPr>
        <w:t>2</w:t>
      </w:r>
      <w:r w:rsidR="00C36EA3">
        <w:rPr>
          <w:rFonts w:cstheme="minorHAnsi"/>
          <w:bCs/>
          <w:color w:val="000000" w:themeColor="text1"/>
        </w:rPr>
        <w:t xml:space="preserve"> ne pourront plus circuler en région parisienne (périphérique inclus) dès 2025.</w:t>
      </w:r>
      <w:r w:rsidR="007816D1">
        <w:rPr>
          <w:rFonts w:cstheme="minorHAnsi"/>
          <w:bCs/>
          <w:color w:val="000000" w:themeColor="text1"/>
        </w:rPr>
        <w:t xml:space="preserve"> Or, les véhicules mis à la disposition des salariés sont catalogués </w:t>
      </w:r>
      <w:r w:rsidR="0081650F">
        <w:rPr>
          <w:rFonts w:cstheme="minorHAnsi"/>
          <w:bCs/>
          <w:color w:val="000000" w:themeColor="text1"/>
        </w:rPr>
        <w:t>Crit’Air</w:t>
      </w:r>
      <w:r w:rsidR="00AF2263">
        <w:rPr>
          <w:rFonts w:cstheme="minorHAnsi"/>
          <w:bCs/>
          <w:color w:val="000000" w:themeColor="text1"/>
        </w:rPr>
        <w:t> </w:t>
      </w:r>
      <w:r w:rsidR="007816D1">
        <w:rPr>
          <w:rFonts w:cstheme="minorHAnsi"/>
          <w:bCs/>
          <w:color w:val="000000" w:themeColor="text1"/>
        </w:rPr>
        <w:t>2.</w:t>
      </w:r>
    </w:p>
    <w:p w14:paraId="17A2F2A5" w14:textId="1FE4E72C" w:rsidR="00A41D19" w:rsidRDefault="00A41D19" w:rsidP="003E60DC">
      <w:pPr>
        <w:spacing w:after="120"/>
        <w:jc w:val="both"/>
        <w:rPr>
          <w:rFonts w:cstheme="minorHAnsi"/>
          <w:bCs/>
          <w:color w:val="000000" w:themeColor="text1"/>
        </w:rPr>
      </w:pPr>
      <w:r w:rsidRPr="00A41D19">
        <w:rPr>
          <w:rFonts w:cstheme="minorHAnsi"/>
          <w:b/>
          <w:bCs/>
          <w:color w:val="000000" w:themeColor="text1"/>
          <w:szCs w:val="22"/>
        </w:rPr>
        <w:t>M. TARNEAUD</w:t>
      </w:r>
      <w:r w:rsidRPr="00A41D19">
        <w:rPr>
          <w:rFonts w:cstheme="minorHAnsi"/>
          <w:bCs/>
          <w:color w:val="000000" w:themeColor="text1"/>
          <w:szCs w:val="22"/>
        </w:rPr>
        <w:t xml:space="preserve"> </w:t>
      </w:r>
      <w:r w:rsidR="007816D1">
        <w:rPr>
          <w:rFonts w:cstheme="minorHAnsi"/>
          <w:bCs/>
          <w:color w:val="000000" w:themeColor="text1"/>
        </w:rPr>
        <w:t>souligne que, quoi qu’il en soit, la politique RSE concerne bien toutes les entités du groupe.</w:t>
      </w:r>
    </w:p>
    <w:p w14:paraId="3391142F" w14:textId="6A9A56DE" w:rsidR="003C5BB8" w:rsidRDefault="00A41D19" w:rsidP="003E60DC">
      <w:pPr>
        <w:spacing w:after="120"/>
        <w:jc w:val="both"/>
        <w:rPr>
          <w:rFonts w:cstheme="minorHAnsi"/>
          <w:bCs/>
          <w:color w:val="000000" w:themeColor="text1"/>
          <w:szCs w:val="22"/>
        </w:rPr>
      </w:pPr>
      <w:r w:rsidRPr="00A41D19">
        <w:rPr>
          <w:rFonts w:cstheme="minorHAnsi"/>
          <w:b/>
          <w:bCs/>
          <w:color w:val="000000" w:themeColor="text1"/>
          <w:szCs w:val="22"/>
        </w:rPr>
        <w:t>Mme POLO</w:t>
      </w:r>
      <w:r w:rsidRPr="00A41D19">
        <w:rPr>
          <w:rFonts w:cstheme="minorHAnsi"/>
          <w:bCs/>
          <w:color w:val="000000" w:themeColor="text1"/>
          <w:szCs w:val="22"/>
        </w:rPr>
        <w:t xml:space="preserve"> </w:t>
      </w:r>
      <w:r w:rsidR="003C5BB8">
        <w:rPr>
          <w:rFonts w:cstheme="minorHAnsi"/>
          <w:bCs/>
          <w:color w:val="000000" w:themeColor="text1"/>
          <w:szCs w:val="22"/>
        </w:rPr>
        <w:t xml:space="preserve">indique en outre que les dispositions de cette politique, ainsi que les contraintes liées à la réglementation à venir en matière de circulation, sont bien prises en compte dans la commande des nouveaux véhicules. Il est enfin précisé qu’il a toujours existé des dérogations pour les professionnels. </w:t>
      </w:r>
    </w:p>
    <w:p w14:paraId="1FB01FA8" w14:textId="696CE327" w:rsidR="00A41D19" w:rsidRDefault="0002205C" w:rsidP="003E60DC">
      <w:pPr>
        <w:spacing w:after="120"/>
        <w:jc w:val="both"/>
        <w:rPr>
          <w:rFonts w:cstheme="minorHAnsi"/>
          <w:bCs/>
          <w:color w:val="000000" w:themeColor="text1"/>
        </w:rPr>
      </w:pPr>
      <w:r>
        <w:rPr>
          <w:rFonts w:cstheme="minorHAnsi"/>
          <w:b/>
          <w:bCs/>
          <w:color w:val="000000" w:themeColor="text1"/>
        </w:rPr>
        <w:t>Thomas DOASSANS</w:t>
      </w:r>
      <w:r w:rsidR="00A41D19" w:rsidRPr="00A41D19">
        <w:rPr>
          <w:rFonts w:cstheme="minorHAnsi"/>
          <w:b/>
          <w:bCs/>
          <w:color w:val="000000" w:themeColor="text1"/>
        </w:rPr>
        <w:t xml:space="preserve"> </w:t>
      </w:r>
      <w:r w:rsidR="003C5BB8">
        <w:rPr>
          <w:rFonts w:cstheme="minorHAnsi"/>
          <w:bCs/>
          <w:color w:val="000000" w:themeColor="text1"/>
        </w:rPr>
        <w:t>remarque par ailleurs que, dans les open-space</w:t>
      </w:r>
      <w:r w:rsidR="00AF2263">
        <w:rPr>
          <w:rFonts w:cstheme="minorHAnsi"/>
          <w:bCs/>
          <w:color w:val="000000" w:themeColor="text1"/>
        </w:rPr>
        <w:t>s</w:t>
      </w:r>
      <w:r w:rsidR="003C5BB8">
        <w:rPr>
          <w:rFonts w:cstheme="minorHAnsi"/>
          <w:bCs/>
          <w:color w:val="000000" w:themeColor="text1"/>
        </w:rPr>
        <w:t>, une partie des éclairages ne peut pas être éteinte par les salariés. Il demande si ces éclairages sont bien éteints la nuit.</w:t>
      </w:r>
    </w:p>
    <w:p w14:paraId="0775FEAF" w14:textId="5C18EC99" w:rsidR="00A41D19" w:rsidRDefault="00A41D19" w:rsidP="003E60DC">
      <w:pPr>
        <w:spacing w:after="120"/>
        <w:jc w:val="both"/>
        <w:rPr>
          <w:rFonts w:cstheme="minorHAnsi"/>
          <w:bCs/>
          <w:color w:val="000000" w:themeColor="text1"/>
        </w:rPr>
      </w:pPr>
      <w:r w:rsidRPr="00A41D19">
        <w:rPr>
          <w:rFonts w:cstheme="minorHAnsi"/>
          <w:b/>
          <w:bCs/>
          <w:color w:val="000000" w:themeColor="text1"/>
        </w:rPr>
        <w:t xml:space="preserve">La Secrétaire du CSE </w:t>
      </w:r>
      <w:r w:rsidR="003C5BB8">
        <w:rPr>
          <w:rFonts w:cstheme="minorHAnsi"/>
          <w:bCs/>
          <w:color w:val="000000" w:themeColor="text1"/>
        </w:rPr>
        <w:t>répond qu’a priori ces éclairages ne sont pas coupés, car les salariés qui travaillent au PC Sécurité occupent les locaux la nuit.</w:t>
      </w:r>
    </w:p>
    <w:p w14:paraId="24BAA84A" w14:textId="0107AB1A" w:rsidR="00A41D19" w:rsidRDefault="00A41D19" w:rsidP="003E60DC">
      <w:pPr>
        <w:spacing w:after="120"/>
        <w:jc w:val="both"/>
        <w:rPr>
          <w:rFonts w:cstheme="minorHAnsi"/>
          <w:bCs/>
          <w:color w:val="000000" w:themeColor="text1"/>
        </w:rPr>
      </w:pPr>
      <w:r w:rsidRPr="00A41D19">
        <w:rPr>
          <w:rFonts w:cstheme="minorHAnsi"/>
          <w:b/>
          <w:bCs/>
          <w:color w:val="000000" w:themeColor="text1"/>
          <w:szCs w:val="22"/>
        </w:rPr>
        <w:t>M. TARNEAUD</w:t>
      </w:r>
      <w:r w:rsidRPr="00A41D19">
        <w:rPr>
          <w:rFonts w:cstheme="minorHAnsi"/>
          <w:bCs/>
          <w:color w:val="000000" w:themeColor="text1"/>
          <w:szCs w:val="22"/>
        </w:rPr>
        <w:t xml:space="preserve"> </w:t>
      </w:r>
      <w:r w:rsidR="003C5BB8">
        <w:rPr>
          <w:rFonts w:cstheme="minorHAnsi"/>
          <w:bCs/>
          <w:color w:val="000000" w:themeColor="text1"/>
        </w:rPr>
        <w:t>aimerait revenir sur le sujet placé à l’ordre du jour. Il insiste sur le fait que l’entité Free Réseau n’est pas exclue du projet relatif à la neutralité carbone.</w:t>
      </w:r>
    </w:p>
    <w:p w14:paraId="1E3BB18E" w14:textId="1AE0CA6A" w:rsidR="003C5BB8" w:rsidRDefault="003C5BB8" w:rsidP="003E60DC">
      <w:pPr>
        <w:spacing w:after="120"/>
        <w:jc w:val="both"/>
        <w:rPr>
          <w:rFonts w:cstheme="minorHAnsi"/>
          <w:bCs/>
          <w:color w:val="000000" w:themeColor="text1"/>
        </w:rPr>
      </w:pPr>
      <w:r>
        <w:rPr>
          <w:rFonts w:cstheme="minorHAnsi"/>
          <w:bCs/>
          <w:color w:val="000000" w:themeColor="text1"/>
        </w:rPr>
        <w:t>Il répond à la question</w:t>
      </w:r>
      <w:r w:rsidR="002F7CF9">
        <w:rPr>
          <w:rFonts w:cstheme="minorHAnsi"/>
          <w:bCs/>
          <w:color w:val="000000" w:themeColor="text1"/>
        </w:rPr>
        <w:t xml:space="preserve"> relative au point</w:t>
      </w:r>
      <w:r w:rsidR="00B15432">
        <w:rPr>
          <w:rFonts w:cstheme="minorHAnsi"/>
          <w:bCs/>
          <w:color w:val="000000" w:themeColor="text1"/>
        </w:rPr>
        <w:t> </w:t>
      </w:r>
      <w:r w:rsidR="002F7CF9">
        <w:rPr>
          <w:rFonts w:cstheme="minorHAnsi"/>
          <w:bCs/>
          <w:color w:val="000000" w:themeColor="text1"/>
        </w:rPr>
        <w:t xml:space="preserve">19 </w:t>
      </w:r>
      <w:r>
        <w:rPr>
          <w:rFonts w:cstheme="minorHAnsi"/>
          <w:bCs/>
          <w:color w:val="000000" w:themeColor="text1"/>
        </w:rPr>
        <w:t>portant sur les référents. En fait, c’est aux Directeurs d’entité d’accompagner le projet en question.</w:t>
      </w:r>
      <w:r w:rsidR="00E16BC2">
        <w:rPr>
          <w:rFonts w:cstheme="minorHAnsi"/>
          <w:bCs/>
          <w:color w:val="000000" w:themeColor="text1"/>
        </w:rPr>
        <w:t xml:space="preserve"> </w:t>
      </w:r>
    </w:p>
    <w:p w14:paraId="5B6B4B9F" w14:textId="08A0DE91" w:rsidR="003E60DC" w:rsidRPr="003E60DC" w:rsidRDefault="003E60DC" w:rsidP="007F20CB">
      <w:pPr>
        <w:pStyle w:val="Titre2"/>
      </w:pPr>
      <w:bookmarkStart w:id="27" w:name="_Toc112146972"/>
      <w:r w:rsidRPr="003E60DC">
        <w:t>Quelle est la part de l</w:t>
      </w:r>
      <w:r w:rsidR="00AF2263">
        <w:t>’</w:t>
      </w:r>
      <w:r w:rsidR="00E05826" w:rsidRPr="003E60DC">
        <w:t>entité</w:t>
      </w:r>
      <w:r w:rsidRPr="003E60DC">
        <w:t xml:space="preserve"> Free </w:t>
      </w:r>
      <w:r w:rsidR="007F20CB" w:rsidRPr="003E60DC">
        <w:t>Réseau</w:t>
      </w:r>
      <w:r w:rsidRPr="003E60DC">
        <w:t xml:space="preserve"> dans l</w:t>
      </w:r>
      <w:r w:rsidR="00AF2263">
        <w:t>’</w:t>
      </w:r>
      <w:r w:rsidRPr="003E60DC">
        <w:t xml:space="preserve">impact CO2 du groupe et du </w:t>
      </w:r>
      <w:r w:rsidR="00E05826" w:rsidRPr="003E60DC">
        <w:t>Pôle</w:t>
      </w:r>
      <w:r w:rsidRPr="003E60DC">
        <w:t xml:space="preserve"> CVM</w:t>
      </w:r>
      <w:r w:rsidR="00AF2263">
        <w:t>/</w:t>
      </w:r>
      <w:r w:rsidRPr="003E60DC">
        <w:t>TPS</w:t>
      </w:r>
      <w:r w:rsidR="00AF2263">
        <w:t> </w:t>
      </w:r>
      <w:r w:rsidRPr="003E60DC">
        <w:t>? Nous pensons que le projet est une vraie chance de pouvoir optimiser notre organisation.</w:t>
      </w:r>
      <w:r w:rsidRPr="003E60DC">
        <w:br/>
        <w:t xml:space="preserve">Il semble possible de </w:t>
      </w:r>
      <w:r w:rsidR="00E05826" w:rsidRPr="003E60DC">
        <w:t>réduire</w:t>
      </w:r>
      <w:r w:rsidRPr="003E60DC">
        <w:t xml:space="preserve"> notre empreinte CO2, tout</w:t>
      </w:r>
      <w:r w:rsidR="00466672">
        <w:t xml:space="preserve"> en</w:t>
      </w:r>
      <w:r w:rsidRPr="003E60DC">
        <w:t xml:space="preserve"> faisant des </w:t>
      </w:r>
      <w:r w:rsidR="00E05826" w:rsidRPr="003E60DC">
        <w:t>économies</w:t>
      </w:r>
      <w:r w:rsidRPr="003E60DC">
        <w:t>, par plus d</w:t>
      </w:r>
      <w:r w:rsidR="00AF2263">
        <w:t>’</w:t>
      </w:r>
      <w:r w:rsidRPr="003E60DC">
        <w:t xml:space="preserve">anticipation et enfin </w:t>
      </w:r>
      <w:r w:rsidR="00E05826" w:rsidRPr="003E60DC">
        <w:t>écouter</w:t>
      </w:r>
      <w:r w:rsidRPr="003E60DC">
        <w:t xml:space="preserve"> et faire confiance aux personnes qui sont sur le terrain.</w:t>
      </w:r>
      <w:bookmarkEnd w:id="27"/>
      <w:r w:rsidRPr="003E60DC">
        <w:t xml:space="preserve"> </w:t>
      </w:r>
    </w:p>
    <w:p w14:paraId="1C0DC290" w14:textId="61963B2E" w:rsidR="004E7F2E" w:rsidRDefault="00A41D19" w:rsidP="003E60DC">
      <w:pPr>
        <w:spacing w:after="120"/>
        <w:jc w:val="both"/>
        <w:rPr>
          <w:rFonts w:cstheme="minorHAnsi"/>
          <w:color w:val="000000" w:themeColor="text1"/>
        </w:rPr>
      </w:pPr>
      <w:r w:rsidRPr="00A41D19">
        <w:rPr>
          <w:rFonts w:cstheme="minorHAnsi"/>
          <w:b/>
          <w:color w:val="000000" w:themeColor="text1"/>
          <w:szCs w:val="22"/>
        </w:rPr>
        <w:t xml:space="preserve">M. TARNEAUD </w:t>
      </w:r>
      <w:r w:rsidR="004E7F2E">
        <w:rPr>
          <w:rFonts w:cstheme="minorHAnsi"/>
          <w:color w:val="000000" w:themeColor="text1"/>
        </w:rPr>
        <w:t>répond que ces informations ne sont pas encore connues. La grande orientation qui a été engagée aboutira à la formalisation d’actions à mener afin d’</w:t>
      </w:r>
      <w:r w:rsidR="001B3200">
        <w:rPr>
          <w:rFonts w:cstheme="minorHAnsi"/>
          <w:color w:val="000000" w:themeColor="text1"/>
        </w:rPr>
        <w:t>atteindre l’objectif</w:t>
      </w:r>
      <w:r w:rsidR="004E7F2E">
        <w:rPr>
          <w:rFonts w:cstheme="minorHAnsi"/>
          <w:color w:val="000000" w:themeColor="text1"/>
        </w:rPr>
        <w:t xml:space="preserve"> de neutralité carbone. Les actions seront portées par toutes les activités. Chaque entité participera à son échelle. </w:t>
      </w:r>
    </w:p>
    <w:p w14:paraId="1E24E895" w14:textId="1E8713A1" w:rsidR="003E60DC" w:rsidRPr="003E60DC" w:rsidRDefault="003E60DC" w:rsidP="007F20CB">
      <w:pPr>
        <w:pStyle w:val="Titre2"/>
      </w:pPr>
      <w:bookmarkStart w:id="28" w:name="_Toc112146973"/>
      <w:r w:rsidRPr="003E60DC">
        <w:t xml:space="preserve">Question </w:t>
      </w:r>
      <w:r w:rsidR="00E05826" w:rsidRPr="003E60DC">
        <w:t>Pôle</w:t>
      </w:r>
      <w:r w:rsidRPr="003E60DC">
        <w:t xml:space="preserve"> CVM</w:t>
      </w:r>
      <w:r w:rsidR="00AF2263">
        <w:t>/</w:t>
      </w:r>
      <w:r w:rsidRPr="003E60DC">
        <w:t xml:space="preserve">TPS et </w:t>
      </w:r>
      <w:r w:rsidR="00AF2263">
        <w:t>« </w:t>
      </w:r>
      <w:r w:rsidR="00E05826" w:rsidRPr="003E60DC">
        <w:t>Neutralité</w:t>
      </w:r>
      <w:r w:rsidRPr="003E60DC">
        <w:t xml:space="preserve"> Carbone</w:t>
      </w:r>
      <w:r w:rsidR="00AF2263">
        <w:t> » </w:t>
      </w:r>
      <w:r w:rsidRPr="003E60DC">
        <w:t xml:space="preserve">: Quelle est la position de la direction, quels sont les moyens mis en œuvre et quelles sont les actions en cours pour le </w:t>
      </w:r>
      <w:r w:rsidR="00E05826" w:rsidRPr="003E60DC">
        <w:t>Pôle</w:t>
      </w:r>
      <w:r w:rsidRPr="003E60DC">
        <w:t xml:space="preserve"> CVM</w:t>
      </w:r>
      <w:r w:rsidR="00AF2263">
        <w:t>/</w:t>
      </w:r>
      <w:r w:rsidRPr="003E60DC">
        <w:t>TPS</w:t>
      </w:r>
      <w:r w:rsidR="00AF2263">
        <w:t> </w:t>
      </w:r>
      <w:r w:rsidRPr="003E60DC">
        <w:t>?</w:t>
      </w:r>
      <w:bookmarkEnd w:id="28"/>
      <w:r w:rsidRPr="003E60DC">
        <w:t xml:space="preserve"> </w:t>
      </w:r>
    </w:p>
    <w:p w14:paraId="718F0D73" w14:textId="17B938A8" w:rsidR="004E7F2E" w:rsidRPr="004E7F2E" w:rsidRDefault="00A41D19" w:rsidP="00A41D19">
      <w:pPr>
        <w:spacing w:after="120"/>
        <w:jc w:val="both"/>
        <w:rPr>
          <w:rFonts w:cstheme="minorHAnsi"/>
          <w:color w:val="000000" w:themeColor="text1"/>
          <w:szCs w:val="22"/>
        </w:rPr>
      </w:pPr>
      <w:r w:rsidRPr="00A41D19">
        <w:rPr>
          <w:rFonts w:cstheme="minorHAnsi"/>
          <w:b/>
          <w:color w:val="000000" w:themeColor="text1"/>
          <w:szCs w:val="22"/>
        </w:rPr>
        <w:t xml:space="preserve">M. TARNEAUD </w:t>
      </w:r>
      <w:r w:rsidR="004E7F2E">
        <w:rPr>
          <w:rFonts w:cstheme="minorHAnsi"/>
          <w:color w:val="000000" w:themeColor="text1"/>
          <w:szCs w:val="22"/>
        </w:rPr>
        <w:t>indique à nouveau que l’échelle du projet n’est pas aussi restreinte.</w:t>
      </w:r>
    </w:p>
    <w:p w14:paraId="20CFD027" w14:textId="3521637A" w:rsidR="003E60DC" w:rsidRPr="003E60DC" w:rsidRDefault="003E60DC" w:rsidP="007F20CB">
      <w:pPr>
        <w:pStyle w:val="Titre2"/>
      </w:pPr>
      <w:bookmarkStart w:id="29" w:name="_Toc112146974"/>
      <w:r w:rsidRPr="003E60DC">
        <w:t xml:space="preserve">Pouvez-vous apporter des clarifications sur les </w:t>
      </w:r>
      <w:r w:rsidR="00E05826" w:rsidRPr="003E60DC">
        <w:t>règles</w:t>
      </w:r>
      <w:r w:rsidRPr="003E60DC">
        <w:t xml:space="preserve"> à appliquer sur le temps de trajet du matin et du soir</w:t>
      </w:r>
      <w:r w:rsidR="00AF2263">
        <w:t> </w:t>
      </w:r>
      <w:r w:rsidRPr="003E60DC">
        <w:t>?</w:t>
      </w:r>
      <w:bookmarkEnd w:id="29"/>
      <w:r w:rsidRPr="003E60DC">
        <w:t xml:space="preserve"> </w:t>
      </w:r>
    </w:p>
    <w:p w14:paraId="30154578" w14:textId="56D9B4C6" w:rsidR="003E60DC" w:rsidRPr="004E7F2E" w:rsidRDefault="00A41D19" w:rsidP="003E60DC">
      <w:pPr>
        <w:spacing w:after="120"/>
        <w:jc w:val="both"/>
        <w:rPr>
          <w:rFonts w:cstheme="minorHAnsi"/>
          <w:bCs/>
          <w:color w:val="000000" w:themeColor="text1"/>
        </w:rPr>
      </w:pPr>
      <w:r w:rsidRPr="00A41D19">
        <w:rPr>
          <w:rFonts w:cstheme="minorHAnsi"/>
          <w:b/>
          <w:color w:val="000000" w:themeColor="text1"/>
        </w:rPr>
        <w:t xml:space="preserve">La Secrétaire du CSE </w:t>
      </w:r>
      <w:r w:rsidR="004E7F2E">
        <w:rPr>
          <w:rFonts w:cstheme="minorHAnsi"/>
          <w:color w:val="000000" w:themeColor="text1"/>
        </w:rPr>
        <w:t>indique que cette question a déjà été abordée au cours de la présente réunion</w:t>
      </w:r>
      <w:r w:rsidR="00E16BC2">
        <w:rPr>
          <w:rFonts w:cstheme="minorHAnsi"/>
          <w:color w:val="000000" w:themeColor="text1"/>
        </w:rPr>
        <w:t xml:space="preserve"> notamment le point</w:t>
      </w:r>
      <w:r w:rsidR="00B15432">
        <w:rPr>
          <w:rFonts w:cstheme="minorHAnsi"/>
          <w:color w:val="000000" w:themeColor="text1"/>
        </w:rPr>
        <w:t> </w:t>
      </w:r>
      <w:r w:rsidR="00E16BC2">
        <w:rPr>
          <w:rFonts w:cstheme="minorHAnsi"/>
          <w:color w:val="000000" w:themeColor="text1"/>
        </w:rPr>
        <w:t>18</w:t>
      </w:r>
      <w:r w:rsidR="004E7F2E">
        <w:rPr>
          <w:rFonts w:cstheme="minorHAnsi"/>
          <w:color w:val="000000" w:themeColor="text1"/>
        </w:rPr>
        <w:t>.</w:t>
      </w:r>
    </w:p>
    <w:p w14:paraId="6E2A64B0" w14:textId="502A61E1" w:rsidR="003E60DC" w:rsidRPr="003E60DC" w:rsidRDefault="003E60DC" w:rsidP="00060CD7">
      <w:pPr>
        <w:pStyle w:val="Titre2"/>
        <w:jc w:val="both"/>
      </w:pPr>
      <w:bookmarkStart w:id="30" w:name="_Toc112146975"/>
      <w:r w:rsidRPr="003E60DC">
        <w:lastRenderedPageBreak/>
        <w:t xml:space="preserve">Est-ce qu’une mesure d’impact a </w:t>
      </w:r>
      <w:proofErr w:type="spellStart"/>
      <w:r w:rsidRPr="003E60DC">
        <w:t>éte</w:t>
      </w:r>
      <w:proofErr w:type="spellEnd"/>
      <w:r w:rsidRPr="003E60DC">
        <w:t>́ faite pour savoir dans quel</w:t>
      </w:r>
      <w:r w:rsidR="00AF2263">
        <w:t>le</w:t>
      </w:r>
      <w:r w:rsidRPr="003E60DC">
        <w:t xml:space="preserve"> mesure les interventions sur les sites mobile</w:t>
      </w:r>
      <w:r w:rsidR="00D3208C">
        <w:t>s</w:t>
      </w:r>
      <w:r w:rsidRPr="003E60DC">
        <w:t xml:space="preserve"> pourraient impacter les </w:t>
      </w:r>
      <w:proofErr w:type="spellStart"/>
      <w:r w:rsidRPr="003E60DC">
        <w:t>xDEM</w:t>
      </w:r>
      <w:proofErr w:type="spellEnd"/>
      <w:r w:rsidR="00AF2263">
        <w:t> </w:t>
      </w:r>
      <w:r w:rsidRPr="003E60DC">
        <w:t xml:space="preserve">? Pouvons-nous avoir la grille des salaires </w:t>
      </w:r>
      <w:proofErr w:type="spellStart"/>
      <w:r w:rsidRPr="003E60DC">
        <w:t>xDEM</w:t>
      </w:r>
      <w:proofErr w:type="spellEnd"/>
      <w:r w:rsidR="00AF2263">
        <w:t> </w:t>
      </w:r>
      <w:r w:rsidRPr="003E60DC">
        <w:t>?</w:t>
      </w:r>
      <w:bookmarkEnd w:id="30"/>
      <w:r w:rsidRPr="003E60DC">
        <w:t xml:space="preserve"> </w:t>
      </w:r>
    </w:p>
    <w:p w14:paraId="79E02819" w14:textId="1E8625E1" w:rsidR="004E7F2E" w:rsidRDefault="00A41D19" w:rsidP="003E60DC">
      <w:pPr>
        <w:spacing w:after="120"/>
        <w:jc w:val="both"/>
        <w:rPr>
          <w:rFonts w:cstheme="minorHAnsi"/>
          <w:bCs/>
          <w:color w:val="000000" w:themeColor="text1"/>
        </w:rPr>
      </w:pPr>
      <w:r w:rsidRPr="00A41D19">
        <w:rPr>
          <w:rFonts w:cstheme="minorHAnsi"/>
          <w:b/>
          <w:bCs/>
          <w:color w:val="000000" w:themeColor="text1"/>
        </w:rPr>
        <w:t>Mme</w:t>
      </w:r>
      <w:r w:rsidR="00AF2263">
        <w:rPr>
          <w:rFonts w:cstheme="minorHAnsi"/>
          <w:b/>
          <w:bCs/>
          <w:color w:val="000000" w:themeColor="text1"/>
        </w:rPr>
        <w:t> </w:t>
      </w:r>
      <w:r w:rsidRPr="00A41D19">
        <w:rPr>
          <w:rFonts w:cstheme="minorHAnsi"/>
          <w:b/>
          <w:bCs/>
          <w:color w:val="000000" w:themeColor="text1"/>
        </w:rPr>
        <w:t>MANICHINO</w:t>
      </w:r>
      <w:r w:rsidRPr="00A41D19">
        <w:rPr>
          <w:rFonts w:cstheme="minorHAnsi"/>
          <w:bCs/>
          <w:color w:val="000000" w:themeColor="text1"/>
        </w:rPr>
        <w:t xml:space="preserve"> </w:t>
      </w:r>
      <w:r w:rsidR="004E7F2E">
        <w:rPr>
          <w:rFonts w:cstheme="minorHAnsi"/>
          <w:bCs/>
          <w:color w:val="000000" w:themeColor="text1"/>
        </w:rPr>
        <w:t>répond que les grilles de salaire sont à la disposition des managers. Elles pourront être portées à la connaissance des membres du CSE.</w:t>
      </w:r>
    </w:p>
    <w:p w14:paraId="64756DD3" w14:textId="355C650B" w:rsidR="004E7F2E" w:rsidRDefault="004E7F2E" w:rsidP="003E60DC">
      <w:pPr>
        <w:spacing w:after="120"/>
        <w:jc w:val="both"/>
        <w:rPr>
          <w:rFonts w:cstheme="minorHAnsi"/>
          <w:bCs/>
          <w:color w:val="000000" w:themeColor="text1"/>
        </w:rPr>
      </w:pPr>
      <w:r>
        <w:rPr>
          <w:rFonts w:cstheme="minorHAnsi"/>
          <w:bCs/>
          <w:color w:val="000000" w:themeColor="text1"/>
        </w:rPr>
        <w:t xml:space="preserve">Elle </w:t>
      </w:r>
      <w:r w:rsidR="00F67BAE">
        <w:rPr>
          <w:rFonts w:cstheme="minorHAnsi"/>
          <w:bCs/>
          <w:color w:val="000000" w:themeColor="text1"/>
        </w:rPr>
        <w:t>aimerait obtenir davantage de précisions sur le sujet de la mesure d’impact.</w:t>
      </w:r>
      <w:r w:rsidR="00AA14BF">
        <w:rPr>
          <w:rFonts w:cstheme="minorHAnsi"/>
          <w:bCs/>
          <w:color w:val="000000" w:themeColor="text1"/>
        </w:rPr>
        <w:t xml:space="preserve"> La question n’est en l’occurrence pas suffisamment claire. </w:t>
      </w:r>
    </w:p>
    <w:p w14:paraId="356CCDEE" w14:textId="02CD8E68" w:rsidR="00192ECA" w:rsidRDefault="00F67BAE" w:rsidP="003E60DC">
      <w:pPr>
        <w:spacing w:after="120"/>
        <w:jc w:val="both"/>
        <w:rPr>
          <w:rFonts w:cstheme="minorHAnsi"/>
          <w:bCs/>
          <w:i/>
          <w:color w:val="000000" w:themeColor="text1"/>
        </w:rPr>
      </w:pPr>
      <w:r>
        <w:rPr>
          <w:rFonts w:cstheme="minorHAnsi"/>
          <w:bCs/>
          <w:i/>
          <w:color w:val="000000" w:themeColor="text1"/>
        </w:rPr>
        <w:t xml:space="preserve">Les membres du CSE ne sont pas en mesure d’y apporter plus de précisions. </w:t>
      </w:r>
    </w:p>
    <w:p w14:paraId="22DCDB10" w14:textId="49930F6D" w:rsidR="00F67BAE" w:rsidRPr="00F67BAE" w:rsidRDefault="00F67BAE" w:rsidP="003E60DC">
      <w:pPr>
        <w:spacing w:after="120"/>
        <w:jc w:val="both"/>
        <w:rPr>
          <w:rFonts w:cstheme="minorHAnsi"/>
          <w:bCs/>
          <w:color w:val="000000" w:themeColor="text1"/>
        </w:rPr>
      </w:pPr>
      <w:r>
        <w:rPr>
          <w:rFonts w:cstheme="minorHAnsi"/>
          <w:b/>
          <w:bCs/>
          <w:color w:val="000000" w:themeColor="text1"/>
        </w:rPr>
        <w:t>M.</w:t>
      </w:r>
      <w:r w:rsidR="00AF2263">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indique que la question</w:t>
      </w:r>
      <w:r w:rsidR="00060CD7">
        <w:rPr>
          <w:rFonts w:cstheme="minorHAnsi"/>
          <w:bCs/>
          <w:color w:val="000000" w:themeColor="text1"/>
        </w:rPr>
        <w:t xml:space="preserve"> relative à la mesure d’impact</w:t>
      </w:r>
      <w:r>
        <w:rPr>
          <w:rFonts w:cstheme="minorHAnsi"/>
          <w:bCs/>
          <w:color w:val="000000" w:themeColor="text1"/>
        </w:rPr>
        <w:t xml:space="preserve"> pourra être précisée et reposé</w:t>
      </w:r>
      <w:r w:rsidR="0006479E">
        <w:rPr>
          <w:rFonts w:cstheme="minorHAnsi"/>
          <w:bCs/>
          <w:color w:val="000000" w:themeColor="text1"/>
        </w:rPr>
        <w:t>e</w:t>
      </w:r>
      <w:r>
        <w:rPr>
          <w:rFonts w:cstheme="minorHAnsi"/>
          <w:bCs/>
          <w:color w:val="000000" w:themeColor="text1"/>
        </w:rPr>
        <w:t xml:space="preserve"> lors de la prochaine réunion de l’instance.</w:t>
      </w:r>
      <w:r w:rsidR="00637BDD">
        <w:rPr>
          <w:rFonts w:cstheme="minorHAnsi"/>
          <w:bCs/>
          <w:color w:val="000000" w:themeColor="text1"/>
        </w:rPr>
        <w:t xml:space="preserve"> Des réponses y seront apportées.</w:t>
      </w:r>
    </w:p>
    <w:p w14:paraId="76090F7C" w14:textId="15049449" w:rsidR="00E80FD1" w:rsidRDefault="00192ECA" w:rsidP="003E60DC">
      <w:pPr>
        <w:spacing w:after="120"/>
        <w:jc w:val="both"/>
        <w:rPr>
          <w:rFonts w:cstheme="minorHAnsi"/>
          <w:bCs/>
          <w:color w:val="000000" w:themeColor="text1"/>
        </w:rPr>
      </w:pPr>
      <w:r w:rsidRPr="00192ECA">
        <w:rPr>
          <w:rFonts w:cstheme="minorHAnsi"/>
          <w:b/>
          <w:bCs/>
          <w:color w:val="000000" w:themeColor="text1"/>
        </w:rPr>
        <w:t>Un membre du CS</w:t>
      </w:r>
      <w:r w:rsidR="007D34F9">
        <w:rPr>
          <w:rFonts w:cstheme="minorHAnsi"/>
          <w:b/>
          <w:bCs/>
          <w:color w:val="000000" w:themeColor="text1"/>
        </w:rPr>
        <w:t>E</w:t>
      </w:r>
      <w:r w:rsidRPr="00192ECA">
        <w:rPr>
          <w:rFonts w:cstheme="minorHAnsi"/>
          <w:b/>
          <w:bCs/>
          <w:color w:val="000000" w:themeColor="text1"/>
        </w:rPr>
        <w:t xml:space="preserve"> </w:t>
      </w:r>
      <w:r w:rsidR="00F67BAE">
        <w:rPr>
          <w:rFonts w:cstheme="minorHAnsi"/>
          <w:bCs/>
          <w:color w:val="000000" w:themeColor="text1"/>
        </w:rPr>
        <w:t>note que cette question pourrait avoir un l</w:t>
      </w:r>
      <w:r w:rsidR="00637BDD">
        <w:rPr>
          <w:rFonts w:cstheme="minorHAnsi"/>
          <w:bCs/>
          <w:color w:val="000000" w:themeColor="text1"/>
        </w:rPr>
        <w:t>ien avec les astreintes mobiles, que les CDEM n’étaient auparavant pas tenus de prendre en charge</w:t>
      </w:r>
      <w:r w:rsidR="00E80FD1">
        <w:rPr>
          <w:rFonts w:cstheme="minorHAnsi"/>
          <w:bCs/>
          <w:color w:val="000000" w:themeColor="text1"/>
        </w:rPr>
        <w:t>. Les astreintes mobiles étaient en effet réalisées par les ORA.</w:t>
      </w:r>
    </w:p>
    <w:p w14:paraId="2266457F" w14:textId="7BCC44E3" w:rsidR="00192ECA" w:rsidRDefault="00192ECA" w:rsidP="003E60DC">
      <w:pPr>
        <w:spacing w:after="120"/>
        <w:jc w:val="both"/>
        <w:rPr>
          <w:rFonts w:cstheme="minorHAnsi"/>
          <w:bCs/>
          <w:color w:val="000000" w:themeColor="text1"/>
        </w:rPr>
      </w:pPr>
      <w:r w:rsidRPr="00192ECA">
        <w:rPr>
          <w:rFonts w:cstheme="minorHAnsi"/>
          <w:b/>
          <w:bCs/>
          <w:color w:val="000000" w:themeColor="text1"/>
          <w:szCs w:val="22"/>
        </w:rPr>
        <w:t>M. TARNEAUD</w:t>
      </w:r>
      <w:r w:rsidRPr="00192ECA">
        <w:rPr>
          <w:rFonts w:cstheme="minorHAnsi"/>
          <w:bCs/>
          <w:color w:val="000000" w:themeColor="text1"/>
          <w:szCs w:val="22"/>
        </w:rPr>
        <w:t xml:space="preserve"> </w:t>
      </w:r>
      <w:r w:rsidR="00F67BAE">
        <w:rPr>
          <w:rFonts w:cstheme="minorHAnsi"/>
          <w:bCs/>
          <w:color w:val="000000" w:themeColor="text1"/>
        </w:rPr>
        <w:t>répond qu’il ne voit aucun lien entre ces deux éléments.</w:t>
      </w:r>
      <w:r w:rsidR="00637BDD">
        <w:rPr>
          <w:rFonts w:cstheme="minorHAnsi"/>
          <w:bCs/>
          <w:color w:val="000000" w:themeColor="text1"/>
        </w:rPr>
        <w:t xml:space="preserve"> Il n’est pas question d’évoquer à nouveau le sujet des astreintes si celui-ci n’est pas explicitement visé par la question. </w:t>
      </w:r>
    </w:p>
    <w:p w14:paraId="667BAFE6" w14:textId="23A153EF" w:rsidR="00637BDD" w:rsidRPr="00637BDD" w:rsidRDefault="00637BDD" w:rsidP="003E60DC">
      <w:pPr>
        <w:spacing w:after="120"/>
        <w:jc w:val="both"/>
        <w:rPr>
          <w:rFonts w:cstheme="minorHAnsi"/>
          <w:bCs/>
          <w:color w:val="000000" w:themeColor="text1"/>
        </w:rPr>
      </w:pPr>
      <w:r>
        <w:rPr>
          <w:rFonts w:cstheme="minorHAnsi"/>
          <w:b/>
          <w:bCs/>
          <w:color w:val="000000" w:themeColor="text1"/>
        </w:rPr>
        <w:t>La Secrétaire du CSE</w:t>
      </w:r>
      <w:r>
        <w:rPr>
          <w:rFonts w:cstheme="minorHAnsi"/>
          <w:bCs/>
          <w:color w:val="000000" w:themeColor="text1"/>
        </w:rPr>
        <w:t xml:space="preserve"> précise que, d’après elle, la question n’a rien à voir avec le sujet des astreintes.</w:t>
      </w:r>
    </w:p>
    <w:p w14:paraId="10DAF8A7" w14:textId="04D5E9FF" w:rsidR="00192ECA" w:rsidRDefault="00192ECA" w:rsidP="003E60DC">
      <w:pPr>
        <w:spacing w:after="120"/>
        <w:jc w:val="both"/>
        <w:rPr>
          <w:rFonts w:cstheme="minorHAnsi"/>
          <w:bCs/>
          <w:color w:val="000000" w:themeColor="text1"/>
        </w:rPr>
      </w:pPr>
      <w:r w:rsidRPr="00192ECA">
        <w:rPr>
          <w:rFonts w:cstheme="minorHAnsi"/>
          <w:b/>
          <w:bCs/>
          <w:color w:val="000000" w:themeColor="text1"/>
        </w:rPr>
        <w:t xml:space="preserve">Un membre du CSE </w:t>
      </w:r>
      <w:r w:rsidR="00F67BAE">
        <w:rPr>
          <w:rFonts w:cstheme="minorHAnsi"/>
          <w:bCs/>
          <w:color w:val="000000" w:themeColor="text1"/>
        </w:rPr>
        <w:t>souligne que davantage de précisions seront apportées à la prochaine réunion du CSE.</w:t>
      </w:r>
    </w:p>
    <w:p w14:paraId="5F2F924C" w14:textId="70E697AD" w:rsidR="00192ECA" w:rsidRDefault="00192ECA" w:rsidP="003E60DC">
      <w:pPr>
        <w:spacing w:after="120"/>
        <w:jc w:val="both"/>
        <w:rPr>
          <w:rFonts w:cstheme="minorHAnsi"/>
          <w:bCs/>
          <w:color w:val="000000" w:themeColor="text1"/>
        </w:rPr>
      </w:pPr>
      <w:r w:rsidRPr="00192ECA">
        <w:rPr>
          <w:rFonts w:cstheme="minorHAnsi"/>
          <w:b/>
          <w:bCs/>
          <w:color w:val="000000" w:themeColor="text1"/>
        </w:rPr>
        <w:t xml:space="preserve">Un membre du CSE </w:t>
      </w:r>
      <w:r w:rsidR="00080D8E">
        <w:rPr>
          <w:rFonts w:cstheme="minorHAnsi"/>
          <w:bCs/>
          <w:color w:val="000000" w:themeColor="text1"/>
        </w:rPr>
        <w:t>pense que cette question est en lien avec la dangerosité des sites mobiles</w:t>
      </w:r>
      <w:r w:rsidR="007730F6">
        <w:rPr>
          <w:rFonts w:cstheme="minorHAnsi"/>
          <w:bCs/>
          <w:color w:val="000000" w:themeColor="text1"/>
        </w:rPr>
        <w:t>.</w:t>
      </w:r>
    </w:p>
    <w:p w14:paraId="5955B1F2" w14:textId="7EE1D20C" w:rsidR="004505F2" w:rsidRPr="004505F2" w:rsidRDefault="004505F2" w:rsidP="003E60DC">
      <w:pPr>
        <w:spacing w:after="120"/>
        <w:jc w:val="both"/>
        <w:rPr>
          <w:rFonts w:cstheme="minorHAnsi"/>
          <w:bCs/>
          <w:color w:val="000000" w:themeColor="text1"/>
        </w:rPr>
      </w:pPr>
      <w:r>
        <w:rPr>
          <w:rFonts w:cstheme="minorHAnsi"/>
          <w:b/>
          <w:bCs/>
          <w:color w:val="000000" w:themeColor="text1"/>
        </w:rPr>
        <w:t>M.</w:t>
      </w:r>
      <w:r w:rsidR="00DC444B">
        <w:rPr>
          <w:rFonts w:cstheme="minorHAnsi"/>
          <w:b/>
          <w:bCs/>
          <w:color w:val="000000" w:themeColor="text1"/>
        </w:rPr>
        <w:t> </w:t>
      </w:r>
      <w:r>
        <w:rPr>
          <w:rFonts w:cstheme="minorHAnsi"/>
          <w:b/>
          <w:bCs/>
          <w:color w:val="000000" w:themeColor="text1"/>
        </w:rPr>
        <w:t>TARNEAUD</w:t>
      </w:r>
      <w:r>
        <w:rPr>
          <w:rFonts w:cstheme="minorHAnsi"/>
          <w:bCs/>
          <w:color w:val="000000" w:themeColor="text1"/>
        </w:rPr>
        <w:t xml:space="preserve"> indique que le sujet sera à nouveau placé à l’ordre du jour de la prochaine réunion de l’instance. La Direction n’y est pas opposée.</w:t>
      </w:r>
    </w:p>
    <w:p w14:paraId="2B13B072" w14:textId="5D338CEC" w:rsidR="00192ECA" w:rsidRDefault="00192ECA" w:rsidP="003E60DC">
      <w:pPr>
        <w:spacing w:after="120"/>
        <w:jc w:val="both"/>
        <w:rPr>
          <w:rFonts w:cstheme="minorHAnsi"/>
          <w:bCs/>
          <w:color w:val="000000" w:themeColor="text1"/>
        </w:rPr>
      </w:pPr>
      <w:r w:rsidRPr="00192ECA">
        <w:rPr>
          <w:rFonts w:cstheme="minorHAnsi"/>
          <w:b/>
          <w:bCs/>
          <w:color w:val="000000" w:themeColor="text1"/>
          <w:szCs w:val="22"/>
        </w:rPr>
        <w:t>Mme POLO</w:t>
      </w:r>
      <w:r w:rsidRPr="00192ECA">
        <w:rPr>
          <w:rFonts w:cstheme="minorHAnsi"/>
          <w:bCs/>
          <w:color w:val="000000" w:themeColor="text1"/>
          <w:szCs w:val="22"/>
        </w:rPr>
        <w:t xml:space="preserve"> </w:t>
      </w:r>
      <w:r w:rsidR="007730F6">
        <w:rPr>
          <w:rFonts w:cstheme="minorHAnsi"/>
          <w:bCs/>
          <w:color w:val="000000" w:themeColor="text1"/>
        </w:rPr>
        <w:t>rappelle qu’il est très important que les points placés</w:t>
      </w:r>
      <w:r w:rsidR="0006479E">
        <w:rPr>
          <w:rFonts w:cstheme="minorHAnsi"/>
          <w:bCs/>
          <w:color w:val="000000" w:themeColor="text1"/>
        </w:rPr>
        <w:t xml:space="preserve"> à l’ordre du jour soient clairement formulés</w:t>
      </w:r>
      <w:r w:rsidR="007730F6">
        <w:rPr>
          <w:rFonts w:cstheme="minorHAnsi"/>
          <w:bCs/>
          <w:color w:val="000000" w:themeColor="text1"/>
        </w:rPr>
        <w:t>.</w:t>
      </w:r>
    </w:p>
    <w:p w14:paraId="4E7C6D42" w14:textId="491E1437" w:rsidR="00192ECA" w:rsidRDefault="00192ECA" w:rsidP="003E60DC">
      <w:pPr>
        <w:spacing w:after="120"/>
        <w:jc w:val="both"/>
        <w:rPr>
          <w:rFonts w:cstheme="minorHAnsi"/>
          <w:bCs/>
          <w:color w:val="000000" w:themeColor="text1"/>
        </w:rPr>
      </w:pPr>
      <w:r w:rsidRPr="00192ECA">
        <w:rPr>
          <w:rFonts w:cstheme="minorHAnsi"/>
          <w:b/>
          <w:bCs/>
          <w:color w:val="000000" w:themeColor="text1"/>
        </w:rPr>
        <w:t xml:space="preserve">La Secrétaire du CSE </w:t>
      </w:r>
      <w:r w:rsidR="0006479E">
        <w:rPr>
          <w:rFonts w:cstheme="minorHAnsi"/>
          <w:bCs/>
          <w:color w:val="000000" w:themeColor="text1"/>
        </w:rPr>
        <w:t>indique pour finir que Mme</w:t>
      </w:r>
      <w:r w:rsidR="00AF2263">
        <w:rPr>
          <w:rFonts w:cstheme="minorHAnsi"/>
          <w:bCs/>
          <w:color w:val="000000" w:themeColor="text1"/>
        </w:rPr>
        <w:t> </w:t>
      </w:r>
      <w:r w:rsidR="0006479E">
        <w:rPr>
          <w:rFonts w:cstheme="minorHAnsi"/>
          <w:bCs/>
          <w:color w:val="000000" w:themeColor="text1"/>
        </w:rPr>
        <w:t xml:space="preserve">POLO </w:t>
      </w:r>
      <w:r w:rsidR="00835BED">
        <w:rPr>
          <w:rFonts w:cstheme="minorHAnsi"/>
          <w:bCs/>
          <w:color w:val="000000" w:themeColor="text1"/>
        </w:rPr>
        <w:t>n’a jamais présenté sa délégation. Elle aimerait la consulter.</w:t>
      </w:r>
    </w:p>
    <w:p w14:paraId="4B3E6138" w14:textId="306D99F9" w:rsidR="00192ECA" w:rsidRDefault="00192ECA" w:rsidP="003E60DC">
      <w:pPr>
        <w:spacing w:after="120"/>
        <w:jc w:val="both"/>
        <w:rPr>
          <w:rFonts w:cstheme="minorHAnsi"/>
          <w:bCs/>
          <w:color w:val="000000" w:themeColor="text1"/>
        </w:rPr>
      </w:pPr>
      <w:r w:rsidRPr="00192ECA">
        <w:rPr>
          <w:rFonts w:cstheme="minorHAnsi"/>
          <w:b/>
          <w:bCs/>
          <w:color w:val="000000" w:themeColor="text1"/>
          <w:szCs w:val="22"/>
        </w:rPr>
        <w:t>Mme POLO</w:t>
      </w:r>
      <w:r w:rsidRPr="00192ECA">
        <w:rPr>
          <w:rFonts w:cstheme="minorHAnsi"/>
          <w:bCs/>
          <w:color w:val="000000" w:themeColor="text1"/>
          <w:szCs w:val="22"/>
        </w:rPr>
        <w:t xml:space="preserve"> </w:t>
      </w:r>
      <w:r w:rsidR="00835BED">
        <w:rPr>
          <w:rFonts w:cstheme="minorHAnsi"/>
          <w:bCs/>
          <w:color w:val="000000" w:themeColor="text1"/>
          <w:szCs w:val="22"/>
        </w:rPr>
        <w:t>répond qu’une délégation ne se présente pas. Elle est néanmoins consultable par les élus.</w:t>
      </w:r>
    </w:p>
    <w:p w14:paraId="11AC23F9" w14:textId="491033EC" w:rsidR="0073145B" w:rsidRPr="00DB2785" w:rsidRDefault="00192ECA" w:rsidP="0073145B">
      <w:pPr>
        <w:spacing w:after="120"/>
        <w:jc w:val="both"/>
        <w:rPr>
          <w:rFonts w:cstheme="minorHAnsi"/>
          <w:bCs/>
          <w:color w:val="000000" w:themeColor="text1"/>
        </w:rPr>
      </w:pPr>
      <w:r w:rsidRPr="00192ECA">
        <w:rPr>
          <w:rFonts w:cstheme="minorHAnsi"/>
          <w:b/>
          <w:bCs/>
          <w:color w:val="000000" w:themeColor="text1"/>
          <w:szCs w:val="22"/>
        </w:rPr>
        <w:t>M. TARNEAUD</w:t>
      </w:r>
      <w:r w:rsidRPr="00192ECA">
        <w:rPr>
          <w:rFonts w:cstheme="minorHAnsi"/>
          <w:bCs/>
          <w:color w:val="000000" w:themeColor="text1"/>
          <w:szCs w:val="22"/>
        </w:rPr>
        <w:t xml:space="preserve"> </w:t>
      </w:r>
      <w:r w:rsidR="00835BED">
        <w:rPr>
          <w:rFonts w:cstheme="minorHAnsi"/>
          <w:bCs/>
          <w:color w:val="000000" w:themeColor="text1"/>
        </w:rPr>
        <w:t>remercie les participants à la présente réunion. Il clôt la réunion.</w:t>
      </w:r>
    </w:p>
    <w:p w14:paraId="46B70846" w14:textId="77777777" w:rsidR="00E209AB" w:rsidRPr="00C906C6" w:rsidRDefault="00E209AB" w:rsidP="002F3C3A">
      <w:pPr>
        <w:jc w:val="both"/>
        <w:rPr>
          <w:rFonts w:eastAsia="Garamond"/>
          <w:color w:val="000000" w:themeColor="text1"/>
          <w:szCs w:val="22"/>
        </w:rPr>
      </w:pPr>
    </w:p>
    <w:p w14:paraId="76C541BE" w14:textId="2A9B93EB" w:rsidR="002411BB" w:rsidRDefault="002411BB" w:rsidP="009E5D20">
      <w:pPr>
        <w:pStyle w:val="Corps"/>
        <w:ind w:left="708"/>
        <w:rPr>
          <w:rStyle w:val="Accentuation"/>
        </w:rPr>
      </w:pPr>
      <w:r w:rsidRPr="006C7DC8">
        <w:rPr>
          <w:rStyle w:val="Accentuation"/>
        </w:rPr>
        <w:t xml:space="preserve">La séance est </w:t>
      </w:r>
      <w:r w:rsidRPr="00192ECA">
        <w:rPr>
          <w:rStyle w:val="Accentuation"/>
        </w:rPr>
        <w:t xml:space="preserve">levée à </w:t>
      </w:r>
      <w:r w:rsidR="00192ECA" w:rsidRPr="00192ECA">
        <w:rPr>
          <w:rStyle w:val="Accentuation"/>
        </w:rPr>
        <w:t>14</w:t>
      </w:r>
      <w:r w:rsidR="00EC22F9">
        <w:rPr>
          <w:rStyle w:val="Accentuation"/>
        </w:rPr>
        <w:t> h </w:t>
      </w:r>
      <w:r w:rsidR="00192ECA" w:rsidRPr="00192ECA">
        <w:rPr>
          <w:rStyle w:val="Accentuation"/>
        </w:rPr>
        <w:t>10</w:t>
      </w:r>
      <w:r w:rsidR="00E05826">
        <w:rPr>
          <w:rStyle w:val="Accentuation"/>
        </w:rPr>
        <w:t>.</w:t>
      </w:r>
    </w:p>
    <w:p w14:paraId="1B154E1F" w14:textId="77777777" w:rsidR="00192ECA" w:rsidRPr="006C7DC8" w:rsidRDefault="00192ECA" w:rsidP="009E5D20">
      <w:pPr>
        <w:pStyle w:val="Corps"/>
        <w:ind w:left="708"/>
        <w:rPr>
          <w:rStyle w:val="Accentuation"/>
        </w:rPr>
      </w:pPr>
    </w:p>
    <w:p w14:paraId="0877FE7A" w14:textId="190994F3" w:rsidR="002411BB" w:rsidRPr="006C7DC8" w:rsidRDefault="002411BB" w:rsidP="009E5D20">
      <w:pPr>
        <w:pStyle w:val="Corps"/>
        <w:ind w:left="708"/>
        <w:rPr>
          <w:rStyle w:val="Accentuation"/>
        </w:rPr>
      </w:pPr>
      <w:r w:rsidRPr="006C7DC8">
        <w:rPr>
          <w:rStyle w:val="Accentuation"/>
        </w:rPr>
        <w:t xml:space="preserve">La prochaine séance du CSE aura lieu </w:t>
      </w:r>
      <w:r w:rsidRPr="00AB3688">
        <w:rPr>
          <w:rStyle w:val="Accentuation"/>
        </w:rPr>
        <w:t xml:space="preserve">le </w:t>
      </w:r>
      <w:r w:rsidR="00173AC1" w:rsidRPr="00AB3688">
        <w:rPr>
          <w:rStyle w:val="Accentuation"/>
        </w:rPr>
        <w:t>27</w:t>
      </w:r>
      <w:r w:rsidR="00AF2263" w:rsidRPr="00AB3688">
        <w:rPr>
          <w:rStyle w:val="Accentuation"/>
        </w:rPr>
        <w:t> </w:t>
      </w:r>
      <w:r w:rsidR="00173AC1" w:rsidRPr="00AB3688">
        <w:rPr>
          <w:rStyle w:val="Accentuation"/>
        </w:rPr>
        <w:t>septembre</w:t>
      </w:r>
      <w:r w:rsidRPr="00AB3688">
        <w:rPr>
          <w:rStyle w:val="Accentuation"/>
        </w:rPr>
        <w:t xml:space="preserve"> à 9</w:t>
      </w:r>
      <w:r w:rsidR="00EC22F9" w:rsidRPr="00AB3688">
        <w:rPr>
          <w:rStyle w:val="Accentuation"/>
        </w:rPr>
        <w:t> h </w:t>
      </w:r>
      <w:r w:rsidRPr="00AB3688">
        <w:rPr>
          <w:rStyle w:val="Accentuation"/>
        </w:rPr>
        <w:t>30.</w:t>
      </w:r>
    </w:p>
    <w:p w14:paraId="7D74C9E0" w14:textId="77777777" w:rsidR="002411BB" w:rsidRPr="00C906C6" w:rsidRDefault="002411BB" w:rsidP="002F3C3A">
      <w:pPr>
        <w:jc w:val="both"/>
        <w:rPr>
          <w:rFonts w:eastAsia="Garamond"/>
          <w:color w:val="000000" w:themeColor="text1"/>
          <w:szCs w:val="22"/>
        </w:rPr>
      </w:pPr>
    </w:p>
    <w:p w14:paraId="0471892C" w14:textId="77777777" w:rsidR="002F3C3A" w:rsidRPr="00C906C6" w:rsidRDefault="002F3C3A" w:rsidP="002F3C3A">
      <w:pPr>
        <w:jc w:val="both"/>
        <w:rPr>
          <w:rFonts w:eastAsia="Garamond"/>
          <w:color w:val="000000" w:themeColor="text1"/>
          <w:szCs w:val="22"/>
        </w:rPr>
      </w:pPr>
    </w:p>
    <w:p w14:paraId="12A80021" w14:textId="77777777" w:rsidR="002F3C3A" w:rsidRPr="00C906C6" w:rsidRDefault="002F3C3A" w:rsidP="002F3C3A">
      <w:pPr>
        <w:jc w:val="both"/>
        <w:rPr>
          <w:color w:val="000000" w:themeColor="text1"/>
          <w:szCs w:val="22"/>
        </w:rPr>
      </w:pPr>
    </w:p>
    <w:p w14:paraId="5219ACBB" w14:textId="77777777" w:rsidR="00A53ED3" w:rsidRPr="00C906C6" w:rsidRDefault="00A53ED3" w:rsidP="00A53ED3">
      <w:pPr>
        <w:rPr>
          <w:color w:val="000000" w:themeColor="text1"/>
          <w:szCs w:val="22"/>
        </w:rPr>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71E0B" w14:paraId="740F8A40" w14:textId="77777777" w:rsidTr="00F822F2">
        <w:trPr>
          <w:jc w:val="center"/>
        </w:trPr>
        <w:tc>
          <w:tcPr>
            <w:tcW w:w="4530" w:type="dxa"/>
          </w:tcPr>
          <w:p w14:paraId="2B6E9D28" w14:textId="0BCA5252" w:rsidR="00971E0B" w:rsidRDefault="00971E0B" w:rsidP="00F822F2">
            <w:pPr>
              <w:jc w:val="center"/>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Présidente du </w:t>
            </w:r>
            <w:r>
              <w:rPr>
                <w:rStyle w:val="Accentuationlgre"/>
                <w:rFonts w:asciiTheme="minorHAnsi" w:hAnsiTheme="minorHAnsi"/>
                <w:color w:val="000000" w:themeColor="text1"/>
              </w:rPr>
              <w:t>CSE</w:t>
            </w:r>
          </w:p>
          <w:p w14:paraId="4D8FE14B" w14:textId="77777777" w:rsidR="00971E0B" w:rsidRDefault="00971E0B" w:rsidP="00F822F2">
            <w:pPr>
              <w:jc w:val="center"/>
              <w:rPr>
                <w:szCs w:val="22"/>
              </w:rPr>
            </w:pPr>
            <w:r>
              <w:rPr>
                <w:rStyle w:val="Accentuationlgre"/>
                <w:rFonts w:asciiTheme="minorHAnsi" w:hAnsiTheme="minorHAnsi"/>
                <w:color w:val="000000" w:themeColor="text1"/>
              </w:rPr>
              <w:t>Céline POLO</w:t>
            </w:r>
          </w:p>
        </w:tc>
        <w:tc>
          <w:tcPr>
            <w:tcW w:w="4530" w:type="dxa"/>
          </w:tcPr>
          <w:p w14:paraId="23C2EB51" w14:textId="59086BC3" w:rsidR="00971E0B" w:rsidRDefault="00971E0B" w:rsidP="00F822F2">
            <w:pPr>
              <w:jc w:val="center"/>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Secrétaire du </w:t>
            </w:r>
            <w:r>
              <w:rPr>
                <w:rStyle w:val="Accentuationlgre"/>
                <w:rFonts w:asciiTheme="minorHAnsi" w:hAnsiTheme="minorHAnsi"/>
                <w:color w:val="000000" w:themeColor="text1"/>
              </w:rPr>
              <w:t>CSE</w:t>
            </w:r>
          </w:p>
          <w:p w14:paraId="07CA3994" w14:textId="46E0CFAB" w:rsidR="00971E0B" w:rsidRPr="001C33AF" w:rsidRDefault="00D04B27" w:rsidP="00F822F2">
            <w:pPr>
              <w:jc w:val="center"/>
              <w:rPr>
                <w:rFonts w:ascii="Calibri" w:hAnsi="Calibri" w:cs="Calibri"/>
                <w:szCs w:val="22"/>
              </w:rPr>
            </w:pPr>
            <w:r w:rsidRPr="00BE78A7">
              <w:rPr>
                <w:rStyle w:val="Accentuation"/>
              </w:rPr>
              <w:t>N’</w:t>
            </w:r>
            <w:proofErr w:type="spellStart"/>
            <w:r w:rsidRPr="00BE78A7">
              <w:rPr>
                <w:rStyle w:val="Accentuation"/>
              </w:rPr>
              <w:t>Deye</w:t>
            </w:r>
            <w:proofErr w:type="spellEnd"/>
            <w:r w:rsidRPr="001C33AF">
              <w:rPr>
                <w:rStyle w:val="Accentuationlgre"/>
                <w:rFonts w:ascii="Calibri" w:hAnsi="Calibri" w:cs="Calibri"/>
                <w:color w:val="000000" w:themeColor="text1"/>
              </w:rPr>
              <w:t xml:space="preserve"> </w:t>
            </w:r>
            <w:r w:rsidR="0093264B" w:rsidRPr="001C33AF">
              <w:rPr>
                <w:rStyle w:val="Accentuationlgre"/>
                <w:rFonts w:ascii="Calibri" w:hAnsi="Calibri" w:cs="Calibri"/>
                <w:color w:val="000000" w:themeColor="text1"/>
              </w:rPr>
              <w:t>Yacine SIDIBE</w:t>
            </w:r>
          </w:p>
        </w:tc>
      </w:tr>
      <w:tr w:rsidR="004B75E6" w14:paraId="64B1998D" w14:textId="77777777" w:rsidTr="00F822F2">
        <w:trPr>
          <w:jc w:val="center"/>
        </w:trPr>
        <w:tc>
          <w:tcPr>
            <w:tcW w:w="4530" w:type="dxa"/>
          </w:tcPr>
          <w:p w14:paraId="39E62BCC" w14:textId="77777777" w:rsidR="004B75E6" w:rsidRPr="00C906C6" w:rsidRDefault="004B75E6" w:rsidP="004B75E6">
            <w:pPr>
              <w:rPr>
                <w:rStyle w:val="Accentuationlgre"/>
                <w:rFonts w:asciiTheme="minorHAnsi" w:hAnsiTheme="minorHAnsi"/>
                <w:color w:val="000000" w:themeColor="text1"/>
              </w:rPr>
            </w:pPr>
          </w:p>
        </w:tc>
        <w:tc>
          <w:tcPr>
            <w:tcW w:w="4530" w:type="dxa"/>
          </w:tcPr>
          <w:p w14:paraId="4E2B0D7F" w14:textId="77777777" w:rsidR="004B75E6" w:rsidRPr="00C906C6" w:rsidRDefault="004B75E6" w:rsidP="00F822F2">
            <w:pPr>
              <w:jc w:val="center"/>
              <w:rPr>
                <w:rStyle w:val="Accentuationlgre"/>
                <w:rFonts w:asciiTheme="minorHAnsi" w:hAnsiTheme="minorHAnsi"/>
                <w:color w:val="000000" w:themeColor="text1"/>
              </w:rPr>
            </w:pPr>
          </w:p>
        </w:tc>
      </w:tr>
    </w:tbl>
    <w:p w14:paraId="27A8764E" w14:textId="0EC82682" w:rsidR="00681B58" w:rsidRDefault="00681B58" w:rsidP="00A53ED3">
      <w:pPr>
        <w:rPr>
          <w:szCs w:val="22"/>
        </w:rPr>
      </w:pPr>
    </w:p>
    <w:p w14:paraId="3323DDF0" w14:textId="020616E2" w:rsidR="00681B58" w:rsidRDefault="00681B58">
      <w:pPr>
        <w:spacing w:after="160" w:line="259" w:lineRule="auto"/>
        <w:rPr>
          <w:szCs w:val="22"/>
        </w:rPr>
      </w:pPr>
      <w:r>
        <w:rPr>
          <w:szCs w:val="22"/>
        </w:rPr>
        <w:br w:type="page"/>
      </w:r>
    </w:p>
    <w:p w14:paraId="3EA895A6" w14:textId="177178C9" w:rsidR="00681B58" w:rsidRDefault="00681B58" w:rsidP="00681B58">
      <w:pPr>
        <w:pStyle w:val="Titre1"/>
      </w:pPr>
      <w:bookmarkStart w:id="31" w:name="_Toc112146976"/>
      <w:r>
        <w:lastRenderedPageBreak/>
        <w:t>Annexe</w:t>
      </w:r>
      <w:bookmarkEnd w:id="31"/>
    </w:p>
    <w:p w14:paraId="77337EDF" w14:textId="7D646FFF" w:rsidR="00681B58" w:rsidRPr="00681B58" w:rsidRDefault="00681B58" w:rsidP="00681B58">
      <w:r>
        <w:rPr>
          <w:noProof/>
        </w:rPr>
        <w:drawing>
          <wp:inline distT="0" distB="0" distL="0" distR="0" wp14:anchorId="11297EFA" wp14:editId="4E354B54">
            <wp:extent cx="5759450" cy="81502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9">
                      <a:extLst>
                        <a:ext uri="{28A0092B-C50C-407E-A947-70E740481C1C}">
                          <a14:useLocalDpi xmlns:a14="http://schemas.microsoft.com/office/drawing/2010/main" val="0"/>
                        </a:ext>
                      </a:extLst>
                    </a:blip>
                    <a:stretch>
                      <a:fillRect/>
                    </a:stretch>
                  </pic:blipFill>
                  <pic:spPr>
                    <a:xfrm>
                      <a:off x="0" y="0"/>
                      <a:ext cx="5759450" cy="8150225"/>
                    </a:xfrm>
                    <a:prstGeom prst="rect">
                      <a:avLst/>
                    </a:prstGeom>
                  </pic:spPr>
                </pic:pic>
              </a:graphicData>
            </a:graphic>
          </wp:inline>
        </w:drawing>
      </w:r>
    </w:p>
    <w:p w14:paraId="34ED158C" w14:textId="6D97BBDD" w:rsidR="00681B58" w:rsidRDefault="00681B58" w:rsidP="00A53ED3">
      <w:pPr>
        <w:rPr>
          <w:szCs w:val="22"/>
        </w:rPr>
      </w:pPr>
    </w:p>
    <w:p w14:paraId="710F1221" w14:textId="7A5D7FBC" w:rsidR="00681B58" w:rsidRDefault="00753D39" w:rsidP="00A53ED3">
      <w:pPr>
        <w:rPr>
          <w:noProof/>
          <w:szCs w:val="22"/>
        </w:rPr>
      </w:pPr>
      <w:r>
        <w:rPr>
          <w:noProof/>
          <w:szCs w:val="22"/>
        </w:rPr>
        <w:lastRenderedPageBreak/>
        <w:drawing>
          <wp:inline distT="0" distB="0" distL="0" distR="0" wp14:anchorId="3997D818" wp14:editId="59179FE2">
            <wp:extent cx="5715000" cy="79756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a:extLst>
                        <a:ext uri="{28A0092B-C50C-407E-A947-70E740481C1C}">
                          <a14:useLocalDpi xmlns:a14="http://schemas.microsoft.com/office/drawing/2010/main" val="0"/>
                        </a:ext>
                      </a:extLst>
                    </a:blip>
                    <a:stretch>
                      <a:fillRect/>
                    </a:stretch>
                  </pic:blipFill>
                  <pic:spPr>
                    <a:xfrm>
                      <a:off x="0" y="0"/>
                      <a:ext cx="5715000" cy="7975600"/>
                    </a:xfrm>
                    <a:prstGeom prst="rect">
                      <a:avLst/>
                    </a:prstGeom>
                  </pic:spPr>
                </pic:pic>
              </a:graphicData>
            </a:graphic>
          </wp:inline>
        </w:drawing>
      </w:r>
    </w:p>
    <w:p w14:paraId="6FFA38F1" w14:textId="16822FCC" w:rsidR="00753D39" w:rsidRPr="00753D39" w:rsidRDefault="00753D39" w:rsidP="00753D39">
      <w:pPr>
        <w:rPr>
          <w:szCs w:val="22"/>
        </w:rPr>
      </w:pPr>
    </w:p>
    <w:p w14:paraId="1B70664D" w14:textId="42114C7F" w:rsidR="00753D39" w:rsidRDefault="00753D39" w:rsidP="00753D39">
      <w:pPr>
        <w:rPr>
          <w:noProof/>
          <w:szCs w:val="22"/>
        </w:rPr>
      </w:pPr>
    </w:p>
    <w:p w14:paraId="2CB08AA4" w14:textId="0BC37BA4" w:rsidR="00753D39" w:rsidRDefault="00753D39" w:rsidP="00753D39">
      <w:pPr>
        <w:rPr>
          <w:szCs w:val="22"/>
        </w:rPr>
      </w:pPr>
    </w:p>
    <w:p w14:paraId="656AEFAF" w14:textId="5279F3C0" w:rsidR="00753D39" w:rsidRDefault="00753D39" w:rsidP="00753D39">
      <w:pPr>
        <w:rPr>
          <w:szCs w:val="22"/>
        </w:rPr>
      </w:pPr>
    </w:p>
    <w:p w14:paraId="2B88EB29" w14:textId="1BF1066B" w:rsidR="00753D39" w:rsidRDefault="00753D39" w:rsidP="00753D39">
      <w:pPr>
        <w:rPr>
          <w:noProof/>
          <w:szCs w:val="22"/>
        </w:rPr>
      </w:pPr>
      <w:r>
        <w:rPr>
          <w:noProof/>
          <w:szCs w:val="22"/>
        </w:rPr>
        <w:lastRenderedPageBreak/>
        <w:drawing>
          <wp:inline distT="0" distB="0" distL="0" distR="0" wp14:anchorId="0FA3D0EC" wp14:editId="06704418">
            <wp:extent cx="5321300" cy="75565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a:extLst>
                        <a:ext uri="{28A0092B-C50C-407E-A947-70E740481C1C}">
                          <a14:useLocalDpi xmlns:a14="http://schemas.microsoft.com/office/drawing/2010/main" val="0"/>
                        </a:ext>
                      </a:extLst>
                    </a:blip>
                    <a:stretch>
                      <a:fillRect/>
                    </a:stretch>
                  </pic:blipFill>
                  <pic:spPr>
                    <a:xfrm>
                      <a:off x="0" y="0"/>
                      <a:ext cx="5321300" cy="7556500"/>
                    </a:xfrm>
                    <a:prstGeom prst="rect">
                      <a:avLst/>
                    </a:prstGeom>
                  </pic:spPr>
                </pic:pic>
              </a:graphicData>
            </a:graphic>
          </wp:inline>
        </w:drawing>
      </w:r>
    </w:p>
    <w:p w14:paraId="088FE51B" w14:textId="1354F30F" w:rsidR="00753D39" w:rsidRPr="00753D39" w:rsidRDefault="00753D39" w:rsidP="00753D39">
      <w:pPr>
        <w:rPr>
          <w:szCs w:val="22"/>
        </w:rPr>
      </w:pPr>
    </w:p>
    <w:p w14:paraId="3CFD4D68" w14:textId="5C8F6925" w:rsidR="00753D39" w:rsidRDefault="00753D39" w:rsidP="00753D39">
      <w:pPr>
        <w:rPr>
          <w:noProof/>
          <w:szCs w:val="22"/>
        </w:rPr>
      </w:pPr>
    </w:p>
    <w:p w14:paraId="04C18C88" w14:textId="1038F9F4" w:rsidR="00753D39" w:rsidRDefault="00753D39" w:rsidP="00753D39">
      <w:pPr>
        <w:rPr>
          <w:szCs w:val="22"/>
        </w:rPr>
      </w:pPr>
    </w:p>
    <w:p w14:paraId="74D9B01F" w14:textId="5E469516" w:rsidR="00753D39" w:rsidRDefault="00753D39" w:rsidP="00753D39">
      <w:pPr>
        <w:rPr>
          <w:szCs w:val="22"/>
        </w:rPr>
      </w:pPr>
    </w:p>
    <w:p w14:paraId="54D268B3" w14:textId="27077099" w:rsidR="00753D39" w:rsidRDefault="00753D39" w:rsidP="00753D39">
      <w:pPr>
        <w:rPr>
          <w:szCs w:val="22"/>
        </w:rPr>
      </w:pPr>
    </w:p>
    <w:p w14:paraId="637761B1" w14:textId="75EBA168" w:rsidR="00753D39" w:rsidRDefault="00753D39" w:rsidP="00753D39">
      <w:pPr>
        <w:rPr>
          <w:szCs w:val="22"/>
        </w:rPr>
      </w:pPr>
    </w:p>
    <w:p w14:paraId="6B9C1860" w14:textId="5E6015FB" w:rsidR="00753D39" w:rsidRDefault="00753D39" w:rsidP="00753D39">
      <w:pPr>
        <w:rPr>
          <w:szCs w:val="22"/>
        </w:rPr>
      </w:pPr>
    </w:p>
    <w:p w14:paraId="273828CF" w14:textId="12B27F19" w:rsidR="00753D39" w:rsidRPr="00753D39" w:rsidRDefault="00753D39" w:rsidP="00753D39">
      <w:pPr>
        <w:rPr>
          <w:szCs w:val="22"/>
        </w:rPr>
      </w:pPr>
      <w:r>
        <w:rPr>
          <w:noProof/>
          <w:szCs w:val="22"/>
        </w:rPr>
        <w:lastRenderedPageBreak/>
        <w:drawing>
          <wp:inline distT="0" distB="0" distL="0" distR="0" wp14:anchorId="64C29123" wp14:editId="117D259B">
            <wp:extent cx="5232400" cy="748030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a:extLst>
                        <a:ext uri="{28A0092B-C50C-407E-A947-70E740481C1C}">
                          <a14:useLocalDpi xmlns:a14="http://schemas.microsoft.com/office/drawing/2010/main" val="0"/>
                        </a:ext>
                      </a:extLst>
                    </a:blip>
                    <a:stretch>
                      <a:fillRect/>
                    </a:stretch>
                  </pic:blipFill>
                  <pic:spPr>
                    <a:xfrm>
                      <a:off x="0" y="0"/>
                      <a:ext cx="5232400" cy="7480300"/>
                    </a:xfrm>
                    <a:prstGeom prst="rect">
                      <a:avLst/>
                    </a:prstGeom>
                  </pic:spPr>
                </pic:pic>
              </a:graphicData>
            </a:graphic>
          </wp:inline>
        </w:drawing>
      </w:r>
    </w:p>
    <w:sectPr w:rsidR="00753D39" w:rsidRPr="00753D39" w:rsidSect="002411BB">
      <w:headerReference w:type="even" r:id="rId13"/>
      <w:headerReference w:type="default" r:id="rId14"/>
      <w:footerReference w:type="even" r:id="rId15"/>
      <w:footerReference w:type="default" r:id="rId16"/>
      <w:pgSz w:w="11906" w:h="16838"/>
      <w:pgMar w:top="1134" w:right="1418" w:bottom="907" w:left="1418" w:header="112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6DF62" w14:textId="77777777" w:rsidR="00A760D9" w:rsidRDefault="00A760D9" w:rsidP="002262AE">
      <w:r>
        <w:separator/>
      </w:r>
    </w:p>
    <w:p w14:paraId="4A0471B0" w14:textId="77777777" w:rsidR="00A760D9" w:rsidRDefault="00A760D9"/>
  </w:endnote>
  <w:endnote w:type="continuationSeparator" w:id="0">
    <w:p w14:paraId="7D4EA308" w14:textId="77777777" w:rsidR="00A760D9" w:rsidRDefault="00A760D9" w:rsidP="002262AE">
      <w:r>
        <w:continuationSeparator/>
      </w:r>
    </w:p>
    <w:p w14:paraId="4CD1708D" w14:textId="77777777" w:rsidR="00A760D9" w:rsidRDefault="00A760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IDFont+F1">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2C88F" w14:textId="77777777" w:rsidR="006F0A31" w:rsidRDefault="006F0A31">
    <w:pPr>
      <w:pStyle w:val="Pieddepage"/>
    </w:pPr>
  </w:p>
  <w:p w14:paraId="088C294E" w14:textId="77777777" w:rsidR="006F0A31" w:rsidRDefault="006F0A3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4D225" w14:textId="0234DD6E" w:rsidR="006F0A31" w:rsidRPr="00D46043" w:rsidRDefault="006F0A31" w:rsidP="00B51BD1">
    <w:pPr>
      <w:pStyle w:val="Pieddepage"/>
      <w:framePr w:wrap="around" w:vAnchor="text" w:hAnchor="margin" w:xAlign="right" w:y="1"/>
      <w:rPr>
        <w:rStyle w:val="Numrodepage"/>
        <w:rFonts w:asciiTheme="minorHAnsi" w:hAnsiTheme="minorHAnsi"/>
        <w:sz w:val="18"/>
      </w:rPr>
    </w:pPr>
    <w:r w:rsidRPr="00D46043">
      <w:rPr>
        <w:rStyle w:val="Numrodepage"/>
        <w:rFonts w:asciiTheme="minorHAnsi" w:hAnsiTheme="minorHAnsi"/>
        <w:sz w:val="18"/>
      </w:rPr>
      <w:fldChar w:fldCharType="begin"/>
    </w:r>
    <w:r w:rsidRPr="00D46043">
      <w:rPr>
        <w:rStyle w:val="Numrodepage"/>
        <w:rFonts w:asciiTheme="minorHAnsi" w:hAnsiTheme="minorHAnsi"/>
        <w:sz w:val="18"/>
      </w:rPr>
      <w:instrText xml:space="preserve">PAGE  </w:instrText>
    </w:r>
    <w:r w:rsidRPr="00D46043">
      <w:rPr>
        <w:rStyle w:val="Numrodepage"/>
        <w:rFonts w:asciiTheme="minorHAnsi" w:hAnsiTheme="minorHAnsi"/>
        <w:sz w:val="18"/>
      </w:rPr>
      <w:fldChar w:fldCharType="separate"/>
    </w:r>
    <w:r w:rsidR="00B15432">
      <w:rPr>
        <w:rStyle w:val="Numrodepage"/>
        <w:rFonts w:asciiTheme="minorHAnsi" w:hAnsiTheme="minorHAnsi"/>
        <w:noProof/>
        <w:sz w:val="18"/>
      </w:rPr>
      <w:t>1</w:t>
    </w:r>
    <w:r w:rsidRPr="00D46043">
      <w:rPr>
        <w:rStyle w:val="Numrodepage"/>
        <w:rFonts w:asciiTheme="minorHAnsi" w:hAnsiTheme="minorHAnsi"/>
        <w:sz w:val="18"/>
      </w:rPr>
      <w:fldChar w:fldCharType="end"/>
    </w:r>
  </w:p>
  <w:p w14:paraId="066EBA60" w14:textId="378FB73D" w:rsidR="006F0A31" w:rsidRPr="004D6C6A" w:rsidRDefault="006F0A31" w:rsidP="00B51BD1">
    <w:pPr>
      <w:pBdr>
        <w:top w:val="single" w:sz="4" w:space="1" w:color="auto"/>
      </w:pBdr>
      <w:rPr>
        <w:sz w:val="18"/>
        <w:szCs w:val="32"/>
      </w:rPr>
    </w:pPr>
    <w:r w:rsidRPr="004D6C6A">
      <w:rPr>
        <w:sz w:val="18"/>
        <w:szCs w:val="32"/>
      </w:rPr>
      <w:t xml:space="preserve">Procès-verbal </w:t>
    </w:r>
    <w:r w:rsidRPr="00520BB7">
      <w:rPr>
        <w:sz w:val="18"/>
        <w:szCs w:val="32"/>
      </w:rPr>
      <w:t xml:space="preserve">du CSE </w:t>
    </w:r>
    <w:r w:rsidRPr="00520BB7">
      <w:rPr>
        <w:color w:val="000000" w:themeColor="text1"/>
        <w:sz w:val="18"/>
        <w:szCs w:val="32"/>
      </w:rPr>
      <w:t>ordinaire</w:t>
    </w:r>
    <w:r w:rsidRPr="00520BB7">
      <w:rPr>
        <w:sz w:val="18"/>
        <w:szCs w:val="32"/>
      </w:rPr>
      <w:t xml:space="preserve"> du </w:t>
    </w:r>
    <w:r w:rsidRPr="00520BB7">
      <w:rPr>
        <w:color w:val="000000" w:themeColor="text1"/>
        <w:sz w:val="18"/>
        <w:szCs w:val="32"/>
      </w:rPr>
      <w:t>19 juillet 2022</w:t>
    </w:r>
  </w:p>
  <w:p w14:paraId="60F09BC3" w14:textId="77777777" w:rsidR="006F0A31" w:rsidRDefault="006F0A31" w:rsidP="00B51BD1">
    <w:pPr>
      <w:pStyle w:val="Pieddepage"/>
      <w:ind w:right="360"/>
    </w:pPr>
  </w:p>
  <w:p w14:paraId="09946C19" w14:textId="77777777" w:rsidR="006F0A31" w:rsidRDefault="006F0A31">
    <w:pPr>
      <w:pStyle w:val="Pieddepage"/>
    </w:pPr>
  </w:p>
  <w:p w14:paraId="1E03AFE9" w14:textId="77777777" w:rsidR="006F0A31" w:rsidRDefault="006F0A31">
    <w:pPr>
      <w:pStyle w:val="Pieddepage"/>
    </w:pPr>
  </w:p>
  <w:p w14:paraId="596EF4B3" w14:textId="77777777" w:rsidR="006F0A31" w:rsidRDefault="006F0A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4A446" w14:textId="77777777" w:rsidR="00A760D9" w:rsidRDefault="00A760D9" w:rsidP="002262AE">
      <w:r>
        <w:separator/>
      </w:r>
    </w:p>
    <w:p w14:paraId="4BCED072" w14:textId="77777777" w:rsidR="00A760D9" w:rsidRDefault="00A760D9"/>
  </w:footnote>
  <w:footnote w:type="continuationSeparator" w:id="0">
    <w:p w14:paraId="4A002231" w14:textId="77777777" w:rsidR="00A760D9" w:rsidRDefault="00A760D9" w:rsidP="002262AE">
      <w:r>
        <w:continuationSeparator/>
      </w:r>
    </w:p>
    <w:p w14:paraId="022C935D" w14:textId="77777777" w:rsidR="00A760D9" w:rsidRDefault="00A760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81E20" w14:textId="77777777" w:rsidR="006F0A31" w:rsidRDefault="006F0A31">
    <w:pPr>
      <w:pStyle w:val="En-tte"/>
    </w:pPr>
  </w:p>
  <w:p w14:paraId="228AEA3D" w14:textId="77777777" w:rsidR="006F0A31" w:rsidRDefault="006F0A3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B55AA" w14:textId="77777777" w:rsidR="006F0A31" w:rsidRDefault="006F0A31">
    <w:pPr>
      <w:pStyle w:val="En-tte"/>
    </w:pPr>
  </w:p>
  <w:p w14:paraId="50AF1DEE" w14:textId="77777777" w:rsidR="006F0A31" w:rsidRDefault="006F0A3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E7C32"/>
    <w:multiLevelType w:val="multilevel"/>
    <w:tmpl w:val="D27EE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CA578F"/>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8486436"/>
    <w:multiLevelType w:val="hybridMultilevel"/>
    <w:tmpl w:val="5920A516"/>
    <w:lvl w:ilvl="0" w:tplc="5B52D7EC">
      <w:numFmt w:val="bullet"/>
      <w:lvlText w:val="-"/>
      <w:lvlJc w:val="left"/>
      <w:pPr>
        <w:ind w:left="720" w:hanging="360"/>
      </w:pPr>
      <w:rPr>
        <w:rFonts w:ascii="Cambria" w:eastAsia="Cambria" w:hAnsi="Cambria" w:cs="Cambri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9F53E27"/>
    <w:multiLevelType w:val="multilevel"/>
    <w:tmpl w:val="22E4E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7D3308"/>
    <w:multiLevelType w:val="hybridMultilevel"/>
    <w:tmpl w:val="7DC68F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9B279E8"/>
    <w:multiLevelType w:val="hybridMultilevel"/>
    <w:tmpl w:val="90A8ED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1D9D42E6"/>
    <w:multiLevelType w:val="hybridMultilevel"/>
    <w:tmpl w:val="DA16224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2386D87"/>
    <w:multiLevelType w:val="hybridMultilevel"/>
    <w:tmpl w:val="9BAC9F22"/>
    <w:lvl w:ilvl="0" w:tplc="71A2F408">
      <w:numFmt w:val="bullet"/>
      <w:lvlText w:val="-"/>
      <w:lvlJc w:val="left"/>
      <w:pPr>
        <w:ind w:left="720" w:hanging="360"/>
      </w:pPr>
      <w:rPr>
        <w:rFonts w:ascii="Garamond" w:eastAsia="Garamond" w:hAnsi="Garamond" w:cs="Garamon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461D78"/>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9" w15:restartNumberingAfterBreak="0">
    <w:nsid w:val="30C07FDE"/>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0" w15:restartNumberingAfterBreak="0">
    <w:nsid w:val="349F7FDB"/>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15:restartNumberingAfterBreak="0">
    <w:nsid w:val="37F14811"/>
    <w:multiLevelType w:val="multilevel"/>
    <w:tmpl w:val="09229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5E78EC"/>
    <w:multiLevelType w:val="hybridMultilevel"/>
    <w:tmpl w:val="84203E78"/>
    <w:lvl w:ilvl="0" w:tplc="F13C4CF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1632801"/>
    <w:multiLevelType w:val="hybridMultilevel"/>
    <w:tmpl w:val="EA86BD6A"/>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15:restartNumberingAfterBreak="0">
    <w:nsid w:val="4A7C32DF"/>
    <w:multiLevelType w:val="multilevel"/>
    <w:tmpl w:val="C3D2D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FC20DF4"/>
    <w:multiLevelType w:val="multilevel"/>
    <w:tmpl w:val="03E83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C32167"/>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8921020"/>
    <w:multiLevelType w:val="hybridMultilevel"/>
    <w:tmpl w:val="9934D20E"/>
    <w:lvl w:ilvl="0" w:tplc="5B52D7EC">
      <w:numFmt w:val="bullet"/>
      <w:lvlText w:val="-"/>
      <w:lvlJc w:val="left"/>
      <w:pPr>
        <w:ind w:left="720" w:hanging="360"/>
      </w:pPr>
      <w:rPr>
        <w:rFonts w:ascii="Cambria" w:eastAsia="Cambria" w:hAnsi="Cambria" w:cs="Cambri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AB05FFD"/>
    <w:multiLevelType w:val="multilevel"/>
    <w:tmpl w:val="8B642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B8F58A2"/>
    <w:multiLevelType w:val="hybridMultilevel"/>
    <w:tmpl w:val="0484B38A"/>
    <w:lvl w:ilvl="0" w:tplc="5B52D7EC">
      <w:numFmt w:val="bullet"/>
      <w:lvlText w:val="-"/>
      <w:lvlJc w:val="left"/>
      <w:pPr>
        <w:ind w:left="720" w:hanging="360"/>
      </w:pPr>
      <w:rPr>
        <w:rFonts w:ascii="Cambria" w:eastAsia="Cambria" w:hAnsi="Cambria" w:cs="Cambri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D0E2ADA"/>
    <w:multiLevelType w:val="hybridMultilevel"/>
    <w:tmpl w:val="B0F0631C"/>
    <w:lvl w:ilvl="0" w:tplc="E6A01D48">
      <w:start w:val="1"/>
      <w:numFmt w:val="decimal"/>
      <w:lvlText w:val="%1-"/>
      <w:lvlJc w:val="left"/>
      <w:pPr>
        <w:ind w:left="720" w:hanging="360"/>
      </w:pPr>
      <w:rPr>
        <w:rFonts w:asciiTheme="minorHAnsi" w:hAnsiTheme="minorHAnsi" w:cstheme="minorBidi"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1" w15:restartNumberingAfterBreak="0">
    <w:nsid w:val="5D320D46"/>
    <w:multiLevelType w:val="hybridMultilevel"/>
    <w:tmpl w:val="DB5261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5483EA3"/>
    <w:multiLevelType w:val="hybridMultilevel"/>
    <w:tmpl w:val="A0BE3884"/>
    <w:lvl w:ilvl="0" w:tplc="93C2FFF8">
      <w:start w:val="1"/>
      <w:numFmt w:val="decimal"/>
      <w:pStyle w:val="Titre2"/>
      <w:lvlText w:val="%1."/>
      <w:lvlJc w:val="left"/>
      <w:pPr>
        <w:ind w:left="7590" w:hanging="360"/>
      </w:pPr>
    </w:lvl>
    <w:lvl w:ilvl="1" w:tplc="040C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5EB341F"/>
    <w:multiLevelType w:val="hybridMultilevel"/>
    <w:tmpl w:val="804073EE"/>
    <w:lvl w:ilvl="0" w:tplc="5B52D7EC">
      <w:numFmt w:val="bullet"/>
      <w:lvlText w:val="-"/>
      <w:lvlJc w:val="left"/>
      <w:pPr>
        <w:ind w:left="1800" w:hanging="360"/>
      </w:pPr>
      <w:rPr>
        <w:rFonts w:ascii="Cambria" w:eastAsia="Cambria" w:hAnsi="Cambria" w:cs="Cambria" w:hint="default"/>
      </w:rPr>
    </w:lvl>
    <w:lvl w:ilvl="1" w:tplc="040C0003" w:tentative="1">
      <w:start w:val="1"/>
      <w:numFmt w:val="bullet"/>
      <w:lvlText w:val="o"/>
      <w:lvlJc w:val="left"/>
      <w:pPr>
        <w:ind w:left="2520" w:hanging="360"/>
      </w:pPr>
      <w:rPr>
        <w:rFonts w:ascii="Courier New" w:hAnsi="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4" w15:restartNumberingAfterBreak="0">
    <w:nsid w:val="76630C2A"/>
    <w:multiLevelType w:val="hybridMultilevel"/>
    <w:tmpl w:val="E3AAB21C"/>
    <w:lvl w:ilvl="0" w:tplc="E37234E6">
      <w:start w:val="13"/>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696185D"/>
    <w:multiLevelType w:val="hybridMultilevel"/>
    <w:tmpl w:val="7DC68F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FD02FCD"/>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52252478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19930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412466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938898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99556558">
    <w:abstractNumId w:val="12"/>
  </w:num>
  <w:num w:numId="6" w16cid:durableId="160850835">
    <w:abstractNumId w:val="6"/>
  </w:num>
  <w:num w:numId="7" w16cid:durableId="1795371461">
    <w:abstractNumId w:val="26"/>
  </w:num>
  <w:num w:numId="8" w16cid:durableId="1848209195">
    <w:abstractNumId w:val="1"/>
  </w:num>
  <w:num w:numId="9" w16cid:durableId="294454918">
    <w:abstractNumId w:val="19"/>
  </w:num>
  <w:num w:numId="10" w16cid:durableId="2042977691">
    <w:abstractNumId w:val="2"/>
  </w:num>
  <w:num w:numId="11" w16cid:durableId="751468369">
    <w:abstractNumId w:val="17"/>
  </w:num>
  <w:num w:numId="12" w16cid:durableId="1595090425">
    <w:abstractNumId w:val="16"/>
  </w:num>
  <w:num w:numId="13" w16cid:durableId="1564678344">
    <w:abstractNumId w:val="4"/>
  </w:num>
  <w:num w:numId="14" w16cid:durableId="1759280577">
    <w:abstractNumId w:val="25"/>
  </w:num>
  <w:num w:numId="15" w16cid:durableId="776632747">
    <w:abstractNumId w:val="22"/>
  </w:num>
  <w:num w:numId="16" w16cid:durableId="1129545260">
    <w:abstractNumId w:val="7"/>
  </w:num>
  <w:num w:numId="17" w16cid:durableId="2034451286">
    <w:abstractNumId w:val="22"/>
    <w:lvlOverride w:ilvl="0">
      <w:startOverride w:val="1"/>
    </w:lvlOverride>
  </w:num>
  <w:num w:numId="18" w16cid:durableId="2044404651">
    <w:abstractNumId w:val="22"/>
    <w:lvlOverride w:ilvl="0">
      <w:startOverride w:val="1"/>
    </w:lvlOverride>
  </w:num>
  <w:num w:numId="19" w16cid:durableId="522207982">
    <w:abstractNumId w:val="22"/>
    <w:lvlOverride w:ilvl="0">
      <w:startOverride w:val="1"/>
    </w:lvlOverride>
  </w:num>
  <w:num w:numId="20" w16cid:durableId="1202980589">
    <w:abstractNumId w:val="22"/>
    <w:lvlOverride w:ilvl="0">
      <w:startOverride w:val="1"/>
    </w:lvlOverride>
  </w:num>
  <w:num w:numId="21" w16cid:durableId="133759408">
    <w:abstractNumId w:val="22"/>
    <w:lvlOverride w:ilvl="0">
      <w:startOverride w:val="1"/>
    </w:lvlOverride>
  </w:num>
  <w:num w:numId="22" w16cid:durableId="1089929231">
    <w:abstractNumId w:val="22"/>
    <w:lvlOverride w:ilvl="0">
      <w:startOverride w:val="1"/>
    </w:lvlOverride>
  </w:num>
  <w:num w:numId="23" w16cid:durableId="1847554943">
    <w:abstractNumId w:val="22"/>
    <w:lvlOverride w:ilvl="0">
      <w:startOverride w:val="1"/>
    </w:lvlOverride>
  </w:num>
  <w:num w:numId="24" w16cid:durableId="832796031">
    <w:abstractNumId w:val="22"/>
    <w:lvlOverride w:ilvl="0">
      <w:startOverride w:val="1"/>
    </w:lvlOverride>
  </w:num>
  <w:num w:numId="25" w16cid:durableId="1191067349">
    <w:abstractNumId w:val="22"/>
    <w:lvlOverride w:ilvl="0">
      <w:startOverride w:val="1"/>
    </w:lvlOverride>
  </w:num>
  <w:num w:numId="26" w16cid:durableId="1293293600">
    <w:abstractNumId w:val="22"/>
    <w:lvlOverride w:ilvl="0">
      <w:startOverride w:val="1"/>
    </w:lvlOverride>
  </w:num>
  <w:num w:numId="27" w16cid:durableId="1428110542">
    <w:abstractNumId w:val="22"/>
    <w:lvlOverride w:ilvl="0">
      <w:startOverride w:val="1"/>
    </w:lvlOverride>
  </w:num>
  <w:num w:numId="28" w16cid:durableId="875192988">
    <w:abstractNumId w:val="22"/>
    <w:lvlOverride w:ilvl="0">
      <w:startOverride w:val="1"/>
    </w:lvlOverride>
  </w:num>
  <w:num w:numId="29" w16cid:durableId="1201286059">
    <w:abstractNumId w:val="22"/>
    <w:lvlOverride w:ilvl="0">
      <w:startOverride w:val="1"/>
    </w:lvlOverride>
  </w:num>
  <w:num w:numId="30" w16cid:durableId="877011404">
    <w:abstractNumId w:val="22"/>
    <w:lvlOverride w:ilvl="0">
      <w:startOverride w:val="1"/>
    </w:lvlOverride>
  </w:num>
  <w:num w:numId="31" w16cid:durableId="415395072">
    <w:abstractNumId w:val="3"/>
  </w:num>
  <w:num w:numId="32" w16cid:durableId="1846944427">
    <w:abstractNumId w:val="23"/>
  </w:num>
  <w:num w:numId="33" w16cid:durableId="467671348">
    <w:abstractNumId w:val="22"/>
    <w:lvlOverride w:ilvl="0">
      <w:startOverride w:val="1"/>
    </w:lvlOverride>
  </w:num>
  <w:num w:numId="34" w16cid:durableId="143741158">
    <w:abstractNumId w:val="15"/>
  </w:num>
  <w:num w:numId="35" w16cid:durableId="1771777183">
    <w:abstractNumId w:val="22"/>
    <w:lvlOverride w:ilvl="0">
      <w:startOverride w:val="1"/>
    </w:lvlOverride>
  </w:num>
  <w:num w:numId="36" w16cid:durableId="366486532">
    <w:abstractNumId w:val="18"/>
  </w:num>
  <w:num w:numId="37" w16cid:durableId="1446465540">
    <w:abstractNumId w:val="22"/>
    <w:lvlOverride w:ilvl="0">
      <w:startOverride w:val="1"/>
    </w:lvlOverride>
  </w:num>
  <w:num w:numId="38" w16cid:durableId="13851889">
    <w:abstractNumId w:val="0"/>
  </w:num>
  <w:num w:numId="39" w16cid:durableId="1372877989">
    <w:abstractNumId w:val="22"/>
    <w:lvlOverride w:ilvl="0">
      <w:startOverride w:val="1"/>
    </w:lvlOverride>
  </w:num>
  <w:num w:numId="40" w16cid:durableId="1735815911">
    <w:abstractNumId w:val="14"/>
  </w:num>
  <w:num w:numId="41" w16cid:durableId="1540044064">
    <w:abstractNumId w:val="22"/>
    <w:lvlOverride w:ilvl="0">
      <w:startOverride w:val="1"/>
    </w:lvlOverride>
  </w:num>
  <w:num w:numId="42" w16cid:durableId="1176504603">
    <w:abstractNumId w:val="11"/>
  </w:num>
  <w:num w:numId="43" w16cid:durableId="885991484">
    <w:abstractNumId w:val="22"/>
    <w:lvlOverride w:ilvl="0">
      <w:startOverride w:val="1"/>
    </w:lvlOverride>
  </w:num>
  <w:num w:numId="44" w16cid:durableId="444736268">
    <w:abstractNumId w:val="22"/>
  </w:num>
  <w:num w:numId="45" w16cid:durableId="1550460738">
    <w:abstractNumId w:val="24"/>
  </w:num>
  <w:num w:numId="46" w16cid:durableId="1605725612">
    <w:abstractNumId w:val="5"/>
  </w:num>
  <w:num w:numId="47" w16cid:durableId="1992440752">
    <w:abstractNumId w:val="21"/>
  </w:num>
  <w:num w:numId="48" w16cid:durableId="668215897">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A52"/>
    <w:rsid w:val="000068CF"/>
    <w:rsid w:val="00010DE4"/>
    <w:rsid w:val="00013D15"/>
    <w:rsid w:val="00013E47"/>
    <w:rsid w:val="000147A0"/>
    <w:rsid w:val="000179F3"/>
    <w:rsid w:val="0002205C"/>
    <w:rsid w:val="0002681F"/>
    <w:rsid w:val="00027D43"/>
    <w:rsid w:val="00031AC5"/>
    <w:rsid w:val="00032B33"/>
    <w:rsid w:val="000358DF"/>
    <w:rsid w:val="00041248"/>
    <w:rsid w:val="00042677"/>
    <w:rsid w:val="000536C9"/>
    <w:rsid w:val="000554E8"/>
    <w:rsid w:val="0005555D"/>
    <w:rsid w:val="00055CD0"/>
    <w:rsid w:val="00056881"/>
    <w:rsid w:val="00056BD9"/>
    <w:rsid w:val="00060CD7"/>
    <w:rsid w:val="000644E5"/>
    <w:rsid w:val="0006479E"/>
    <w:rsid w:val="000660E8"/>
    <w:rsid w:val="00067451"/>
    <w:rsid w:val="00072162"/>
    <w:rsid w:val="00073DEE"/>
    <w:rsid w:val="00080D8E"/>
    <w:rsid w:val="000844F4"/>
    <w:rsid w:val="0008460A"/>
    <w:rsid w:val="00087757"/>
    <w:rsid w:val="000955B2"/>
    <w:rsid w:val="000A1D87"/>
    <w:rsid w:val="000A26E7"/>
    <w:rsid w:val="000A3401"/>
    <w:rsid w:val="000B4373"/>
    <w:rsid w:val="000B5311"/>
    <w:rsid w:val="000C24CD"/>
    <w:rsid w:val="000C75C6"/>
    <w:rsid w:val="000D0685"/>
    <w:rsid w:val="000D2C43"/>
    <w:rsid w:val="000D48E3"/>
    <w:rsid w:val="000E04AD"/>
    <w:rsid w:val="000E0BA9"/>
    <w:rsid w:val="000E4079"/>
    <w:rsid w:val="000E4990"/>
    <w:rsid w:val="000E5E76"/>
    <w:rsid w:val="000E70B8"/>
    <w:rsid w:val="000F15FF"/>
    <w:rsid w:val="000F5DCB"/>
    <w:rsid w:val="000F7C63"/>
    <w:rsid w:val="001073BA"/>
    <w:rsid w:val="00107516"/>
    <w:rsid w:val="00117C83"/>
    <w:rsid w:val="001213DB"/>
    <w:rsid w:val="00121F5C"/>
    <w:rsid w:val="00130295"/>
    <w:rsid w:val="001341BF"/>
    <w:rsid w:val="001358E0"/>
    <w:rsid w:val="00141693"/>
    <w:rsid w:val="00152795"/>
    <w:rsid w:val="001571D5"/>
    <w:rsid w:val="001615EB"/>
    <w:rsid w:val="00161FE6"/>
    <w:rsid w:val="00165042"/>
    <w:rsid w:val="0016734B"/>
    <w:rsid w:val="00170291"/>
    <w:rsid w:val="00173AC1"/>
    <w:rsid w:val="00174440"/>
    <w:rsid w:val="00174C07"/>
    <w:rsid w:val="00177D5E"/>
    <w:rsid w:val="0018406B"/>
    <w:rsid w:val="00185A95"/>
    <w:rsid w:val="001871AE"/>
    <w:rsid w:val="00187675"/>
    <w:rsid w:val="001877D8"/>
    <w:rsid w:val="001906DB"/>
    <w:rsid w:val="00191C98"/>
    <w:rsid w:val="00192ECA"/>
    <w:rsid w:val="00196BAF"/>
    <w:rsid w:val="0019751B"/>
    <w:rsid w:val="001A4A59"/>
    <w:rsid w:val="001A5796"/>
    <w:rsid w:val="001B3200"/>
    <w:rsid w:val="001B32B8"/>
    <w:rsid w:val="001B65F3"/>
    <w:rsid w:val="001B75E9"/>
    <w:rsid w:val="001B7690"/>
    <w:rsid w:val="001C33AF"/>
    <w:rsid w:val="001C5276"/>
    <w:rsid w:val="001D0B84"/>
    <w:rsid w:val="001D33EF"/>
    <w:rsid w:val="001D3AD9"/>
    <w:rsid w:val="001D4D89"/>
    <w:rsid w:val="001D5ACA"/>
    <w:rsid w:val="001D6E2F"/>
    <w:rsid w:val="001E2B5A"/>
    <w:rsid w:val="001E5427"/>
    <w:rsid w:val="001E5543"/>
    <w:rsid w:val="001E67F4"/>
    <w:rsid w:val="001F0300"/>
    <w:rsid w:val="001F4710"/>
    <w:rsid w:val="00206FFA"/>
    <w:rsid w:val="002120FA"/>
    <w:rsid w:val="00222596"/>
    <w:rsid w:val="002234C1"/>
    <w:rsid w:val="0022496E"/>
    <w:rsid w:val="00224F7E"/>
    <w:rsid w:val="002262AE"/>
    <w:rsid w:val="00226F9B"/>
    <w:rsid w:val="002271A0"/>
    <w:rsid w:val="00231F75"/>
    <w:rsid w:val="00235468"/>
    <w:rsid w:val="0023730F"/>
    <w:rsid w:val="002411BB"/>
    <w:rsid w:val="00241C91"/>
    <w:rsid w:val="00242692"/>
    <w:rsid w:val="0024315E"/>
    <w:rsid w:val="00244B3A"/>
    <w:rsid w:val="00246390"/>
    <w:rsid w:val="00246F3B"/>
    <w:rsid w:val="00255054"/>
    <w:rsid w:val="00256F53"/>
    <w:rsid w:val="00257C42"/>
    <w:rsid w:val="002633C1"/>
    <w:rsid w:val="0026730D"/>
    <w:rsid w:val="00272589"/>
    <w:rsid w:val="002761F7"/>
    <w:rsid w:val="00283517"/>
    <w:rsid w:val="0028753E"/>
    <w:rsid w:val="002923BA"/>
    <w:rsid w:val="002958A8"/>
    <w:rsid w:val="0029762B"/>
    <w:rsid w:val="002A356B"/>
    <w:rsid w:val="002A5356"/>
    <w:rsid w:val="002A54CE"/>
    <w:rsid w:val="002A7B10"/>
    <w:rsid w:val="002B47E0"/>
    <w:rsid w:val="002B493B"/>
    <w:rsid w:val="002B5D1C"/>
    <w:rsid w:val="002B5F16"/>
    <w:rsid w:val="002B666D"/>
    <w:rsid w:val="002C18A7"/>
    <w:rsid w:val="002C2A26"/>
    <w:rsid w:val="002C45D2"/>
    <w:rsid w:val="002C6CA7"/>
    <w:rsid w:val="002D30D8"/>
    <w:rsid w:val="002D4523"/>
    <w:rsid w:val="002D531F"/>
    <w:rsid w:val="002D7BAF"/>
    <w:rsid w:val="002E2A30"/>
    <w:rsid w:val="002E5C7C"/>
    <w:rsid w:val="002E6913"/>
    <w:rsid w:val="002E6A02"/>
    <w:rsid w:val="002E73C5"/>
    <w:rsid w:val="002F217C"/>
    <w:rsid w:val="002F34FF"/>
    <w:rsid w:val="002F3C3A"/>
    <w:rsid w:val="002F6715"/>
    <w:rsid w:val="002F735F"/>
    <w:rsid w:val="002F7CF9"/>
    <w:rsid w:val="0030012E"/>
    <w:rsid w:val="00306BC2"/>
    <w:rsid w:val="00307AC2"/>
    <w:rsid w:val="00311C53"/>
    <w:rsid w:val="00311E5A"/>
    <w:rsid w:val="003120C2"/>
    <w:rsid w:val="003152D9"/>
    <w:rsid w:val="00315AAA"/>
    <w:rsid w:val="0031641F"/>
    <w:rsid w:val="00316CC7"/>
    <w:rsid w:val="003172F0"/>
    <w:rsid w:val="0031794F"/>
    <w:rsid w:val="003234D2"/>
    <w:rsid w:val="00326C0C"/>
    <w:rsid w:val="00326D7C"/>
    <w:rsid w:val="0032748F"/>
    <w:rsid w:val="00333FC2"/>
    <w:rsid w:val="00334C8A"/>
    <w:rsid w:val="00335D84"/>
    <w:rsid w:val="0033601A"/>
    <w:rsid w:val="003360BB"/>
    <w:rsid w:val="0034257C"/>
    <w:rsid w:val="003434DC"/>
    <w:rsid w:val="00344BAC"/>
    <w:rsid w:val="00356E6A"/>
    <w:rsid w:val="00360160"/>
    <w:rsid w:val="00364FBE"/>
    <w:rsid w:val="0036724B"/>
    <w:rsid w:val="00370853"/>
    <w:rsid w:val="00372C1F"/>
    <w:rsid w:val="00373A85"/>
    <w:rsid w:val="003775F9"/>
    <w:rsid w:val="00383FEC"/>
    <w:rsid w:val="0038572C"/>
    <w:rsid w:val="00387D36"/>
    <w:rsid w:val="00390786"/>
    <w:rsid w:val="003929A8"/>
    <w:rsid w:val="00393F31"/>
    <w:rsid w:val="0039633D"/>
    <w:rsid w:val="003A1303"/>
    <w:rsid w:val="003A4187"/>
    <w:rsid w:val="003B09BD"/>
    <w:rsid w:val="003B139D"/>
    <w:rsid w:val="003B3008"/>
    <w:rsid w:val="003C2DE9"/>
    <w:rsid w:val="003C314D"/>
    <w:rsid w:val="003C3878"/>
    <w:rsid w:val="003C4DEE"/>
    <w:rsid w:val="003C521A"/>
    <w:rsid w:val="003C5AA3"/>
    <w:rsid w:val="003C5BB8"/>
    <w:rsid w:val="003C7144"/>
    <w:rsid w:val="003C7A3F"/>
    <w:rsid w:val="003D015D"/>
    <w:rsid w:val="003D0FC4"/>
    <w:rsid w:val="003D247B"/>
    <w:rsid w:val="003D6F6F"/>
    <w:rsid w:val="003E0F09"/>
    <w:rsid w:val="003E276F"/>
    <w:rsid w:val="003E60DC"/>
    <w:rsid w:val="003E7C0C"/>
    <w:rsid w:val="003F6457"/>
    <w:rsid w:val="00400C6D"/>
    <w:rsid w:val="00405ACF"/>
    <w:rsid w:val="00407FA9"/>
    <w:rsid w:val="0041193B"/>
    <w:rsid w:val="00416020"/>
    <w:rsid w:val="00420775"/>
    <w:rsid w:val="00422EAC"/>
    <w:rsid w:val="0042471F"/>
    <w:rsid w:val="00424BBC"/>
    <w:rsid w:val="0043201B"/>
    <w:rsid w:val="00433A7E"/>
    <w:rsid w:val="004416B2"/>
    <w:rsid w:val="00441D5F"/>
    <w:rsid w:val="00444E37"/>
    <w:rsid w:val="004505F2"/>
    <w:rsid w:val="004528B2"/>
    <w:rsid w:val="0045405B"/>
    <w:rsid w:val="00456403"/>
    <w:rsid w:val="00463608"/>
    <w:rsid w:val="00463F7E"/>
    <w:rsid w:val="00466672"/>
    <w:rsid w:val="00470399"/>
    <w:rsid w:val="00471206"/>
    <w:rsid w:val="00472EFF"/>
    <w:rsid w:val="00476C4E"/>
    <w:rsid w:val="00480480"/>
    <w:rsid w:val="0048078A"/>
    <w:rsid w:val="00481913"/>
    <w:rsid w:val="0048287B"/>
    <w:rsid w:val="004872FB"/>
    <w:rsid w:val="004875C5"/>
    <w:rsid w:val="0048791D"/>
    <w:rsid w:val="00487F38"/>
    <w:rsid w:val="00492E92"/>
    <w:rsid w:val="00496CBE"/>
    <w:rsid w:val="00497AA0"/>
    <w:rsid w:val="004A06EA"/>
    <w:rsid w:val="004A099B"/>
    <w:rsid w:val="004A1049"/>
    <w:rsid w:val="004A1444"/>
    <w:rsid w:val="004A1962"/>
    <w:rsid w:val="004A453B"/>
    <w:rsid w:val="004A4748"/>
    <w:rsid w:val="004A5BFD"/>
    <w:rsid w:val="004A742C"/>
    <w:rsid w:val="004B094D"/>
    <w:rsid w:val="004B0CEC"/>
    <w:rsid w:val="004B323B"/>
    <w:rsid w:val="004B3682"/>
    <w:rsid w:val="004B5708"/>
    <w:rsid w:val="004B75E6"/>
    <w:rsid w:val="004C18FF"/>
    <w:rsid w:val="004C3311"/>
    <w:rsid w:val="004C3C1D"/>
    <w:rsid w:val="004C54F2"/>
    <w:rsid w:val="004C6404"/>
    <w:rsid w:val="004C6631"/>
    <w:rsid w:val="004D30E3"/>
    <w:rsid w:val="004D6E35"/>
    <w:rsid w:val="004D70BC"/>
    <w:rsid w:val="004E48B0"/>
    <w:rsid w:val="004E4EE3"/>
    <w:rsid w:val="004E65EB"/>
    <w:rsid w:val="004E7F2E"/>
    <w:rsid w:val="004F3EB9"/>
    <w:rsid w:val="00500CBB"/>
    <w:rsid w:val="00502725"/>
    <w:rsid w:val="0051231A"/>
    <w:rsid w:val="0051247A"/>
    <w:rsid w:val="0051294D"/>
    <w:rsid w:val="00516D2F"/>
    <w:rsid w:val="005204CB"/>
    <w:rsid w:val="00520BB7"/>
    <w:rsid w:val="00522428"/>
    <w:rsid w:val="00525C1C"/>
    <w:rsid w:val="00525D8B"/>
    <w:rsid w:val="005264EF"/>
    <w:rsid w:val="00534EFF"/>
    <w:rsid w:val="00540109"/>
    <w:rsid w:val="0054187D"/>
    <w:rsid w:val="00542304"/>
    <w:rsid w:val="00542C50"/>
    <w:rsid w:val="005431EE"/>
    <w:rsid w:val="005466EA"/>
    <w:rsid w:val="00547975"/>
    <w:rsid w:val="00553B53"/>
    <w:rsid w:val="00553C14"/>
    <w:rsid w:val="00554AB2"/>
    <w:rsid w:val="00555C47"/>
    <w:rsid w:val="00556D6B"/>
    <w:rsid w:val="005601DE"/>
    <w:rsid w:val="005642CF"/>
    <w:rsid w:val="005661B1"/>
    <w:rsid w:val="00566EBD"/>
    <w:rsid w:val="0057013F"/>
    <w:rsid w:val="005713A6"/>
    <w:rsid w:val="00571FF8"/>
    <w:rsid w:val="00572529"/>
    <w:rsid w:val="00575276"/>
    <w:rsid w:val="00577E70"/>
    <w:rsid w:val="00577F1B"/>
    <w:rsid w:val="005801C6"/>
    <w:rsid w:val="005803B9"/>
    <w:rsid w:val="00582A30"/>
    <w:rsid w:val="00585748"/>
    <w:rsid w:val="005A082C"/>
    <w:rsid w:val="005A1CA0"/>
    <w:rsid w:val="005A6DCF"/>
    <w:rsid w:val="005B22E2"/>
    <w:rsid w:val="005B28C3"/>
    <w:rsid w:val="005B5234"/>
    <w:rsid w:val="005C0A51"/>
    <w:rsid w:val="005C0D66"/>
    <w:rsid w:val="005C143C"/>
    <w:rsid w:val="005C3E55"/>
    <w:rsid w:val="005C418C"/>
    <w:rsid w:val="005C5BB2"/>
    <w:rsid w:val="005C6FB6"/>
    <w:rsid w:val="005C700D"/>
    <w:rsid w:val="005D34C7"/>
    <w:rsid w:val="005D38EA"/>
    <w:rsid w:val="005D6BA0"/>
    <w:rsid w:val="005D7724"/>
    <w:rsid w:val="005D7CC3"/>
    <w:rsid w:val="005E05BB"/>
    <w:rsid w:val="005E254B"/>
    <w:rsid w:val="005E34C3"/>
    <w:rsid w:val="005E54A3"/>
    <w:rsid w:val="005E5A82"/>
    <w:rsid w:val="005F32DA"/>
    <w:rsid w:val="005F5F61"/>
    <w:rsid w:val="00602C1A"/>
    <w:rsid w:val="00603DEC"/>
    <w:rsid w:val="006076F3"/>
    <w:rsid w:val="00613268"/>
    <w:rsid w:val="00614630"/>
    <w:rsid w:val="00617225"/>
    <w:rsid w:val="006206AB"/>
    <w:rsid w:val="00621B3E"/>
    <w:rsid w:val="00627A0A"/>
    <w:rsid w:val="00634579"/>
    <w:rsid w:val="00637BDD"/>
    <w:rsid w:val="00641904"/>
    <w:rsid w:val="00643065"/>
    <w:rsid w:val="00644D2C"/>
    <w:rsid w:val="00644DAA"/>
    <w:rsid w:val="00645B88"/>
    <w:rsid w:val="00647643"/>
    <w:rsid w:val="00651032"/>
    <w:rsid w:val="006511FA"/>
    <w:rsid w:val="00652228"/>
    <w:rsid w:val="00652BF5"/>
    <w:rsid w:val="00652C45"/>
    <w:rsid w:val="00653120"/>
    <w:rsid w:val="00654A33"/>
    <w:rsid w:val="00657DE9"/>
    <w:rsid w:val="00660F8D"/>
    <w:rsid w:val="0066421F"/>
    <w:rsid w:val="0066565E"/>
    <w:rsid w:val="0066752A"/>
    <w:rsid w:val="0067054C"/>
    <w:rsid w:val="006712B9"/>
    <w:rsid w:val="006735B4"/>
    <w:rsid w:val="0067591D"/>
    <w:rsid w:val="006773C3"/>
    <w:rsid w:val="00681B58"/>
    <w:rsid w:val="006834DD"/>
    <w:rsid w:val="00684EF4"/>
    <w:rsid w:val="006944EB"/>
    <w:rsid w:val="0069459B"/>
    <w:rsid w:val="00696901"/>
    <w:rsid w:val="00696A8E"/>
    <w:rsid w:val="006A4B9D"/>
    <w:rsid w:val="006A5979"/>
    <w:rsid w:val="006B1046"/>
    <w:rsid w:val="006B128B"/>
    <w:rsid w:val="006B1655"/>
    <w:rsid w:val="006B4B5C"/>
    <w:rsid w:val="006B5F64"/>
    <w:rsid w:val="006B638A"/>
    <w:rsid w:val="006C1E0A"/>
    <w:rsid w:val="006C3892"/>
    <w:rsid w:val="006C49E7"/>
    <w:rsid w:val="006C5AA7"/>
    <w:rsid w:val="006C649F"/>
    <w:rsid w:val="006C7DC8"/>
    <w:rsid w:val="006D0E05"/>
    <w:rsid w:val="006D4CCA"/>
    <w:rsid w:val="006E1D91"/>
    <w:rsid w:val="006E4659"/>
    <w:rsid w:val="006E63B1"/>
    <w:rsid w:val="006F0A31"/>
    <w:rsid w:val="006F4224"/>
    <w:rsid w:val="006F6F3E"/>
    <w:rsid w:val="00702882"/>
    <w:rsid w:val="00703898"/>
    <w:rsid w:val="007054DF"/>
    <w:rsid w:val="007235EE"/>
    <w:rsid w:val="00724309"/>
    <w:rsid w:val="00726295"/>
    <w:rsid w:val="0073145B"/>
    <w:rsid w:val="007324E2"/>
    <w:rsid w:val="00732E81"/>
    <w:rsid w:val="00736639"/>
    <w:rsid w:val="0074353F"/>
    <w:rsid w:val="007436E3"/>
    <w:rsid w:val="007448D2"/>
    <w:rsid w:val="00744EC3"/>
    <w:rsid w:val="00746EC5"/>
    <w:rsid w:val="00753D39"/>
    <w:rsid w:val="0075590E"/>
    <w:rsid w:val="00755DF2"/>
    <w:rsid w:val="00756C84"/>
    <w:rsid w:val="00762052"/>
    <w:rsid w:val="0076235C"/>
    <w:rsid w:val="00763058"/>
    <w:rsid w:val="007640D0"/>
    <w:rsid w:val="007654AD"/>
    <w:rsid w:val="0076795F"/>
    <w:rsid w:val="0077019B"/>
    <w:rsid w:val="00771E40"/>
    <w:rsid w:val="00772D7C"/>
    <w:rsid w:val="007730F6"/>
    <w:rsid w:val="007731CA"/>
    <w:rsid w:val="00773ED8"/>
    <w:rsid w:val="00775117"/>
    <w:rsid w:val="00776C3C"/>
    <w:rsid w:val="00777C85"/>
    <w:rsid w:val="00780677"/>
    <w:rsid w:val="007816D1"/>
    <w:rsid w:val="00786A23"/>
    <w:rsid w:val="0079386E"/>
    <w:rsid w:val="00794CCA"/>
    <w:rsid w:val="007A11CF"/>
    <w:rsid w:val="007A4A27"/>
    <w:rsid w:val="007A629A"/>
    <w:rsid w:val="007B4C25"/>
    <w:rsid w:val="007C457E"/>
    <w:rsid w:val="007D12D0"/>
    <w:rsid w:val="007D34F9"/>
    <w:rsid w:val="007D5506"/>
    <w:rsid w:val="007D63C0"/>
    <w:rsid w:val="007E55CC"/>
    <w:rsid w:val="007F120F"/>
    <w:rsid w:val="007F20CB"/>
    <w:rsid w:val="007F2D49"/>
    <w:rsid w:val="007F4862"/>
    <w:rsid w:val="007F62B3"/>
    <w:rsid w:val="007F63E0"/>
    <w:rsid w:val="007F7782"/>
    <w:rsid w:val="00800B01"/>
    <w:rsid w:val="00802745"/>
    <w:rsid w:val="0080690B"/>
    <w:rsid w:val="00807D17"/>
    <w:rsid w:val="008117A2"/>
    <w:rsid w:val="008158B7"/>
    <w:rsid w:val="0081650F"/>
    <w:rsid w:val="008165E2"/>
    <w:rsid w:val="00830EB9"/>
    <w:rsid w:val="00834EC5"/>
    <w:rsid w:val="00835BED"/>
    <w:rsid w:val="00836245"/>
    <w:rsid w:val="00836437"/>
    <w:rsid w:val="0084093A"/>
    <w:rsid w:val="008435AD"/>
    <w:rsid w:val="008441FD"/>
    <w:rsid w:val="00844884"/>
    <w:rsid w:val="00844AC6"/>
    <w:rsid w:val="0084666F"/>
    <w:rsid w:val="00850781"/>
    <w:rsid w:val="00852729"/>
    <w:rsid w:val="00855F7D"/>
    <w:rsid w:val="008610DD"/>
    <w:rsid w:val="0086483D"/>
    <w:rsid w:val="0087322F"/>
    <w:rsid w:val="00873922"/>
    <w:rsid w:val="00873AAF"/>
    <w:rsid w:val="00876DD5"/>
    <w:rsid w:val="00877511"/>
    <w:rsid w:val="008817F0"/>
    <w:rsid w:val="00881A94"/>
    <w:rsid w:val="008832AF"/>
    <w:rsid w:val="00884C06"/>
    <w:rsid w:val="00885E81"/>
    <w:rsid w:val="0089045B"/>
    <w:rsid w:val="00890F29"/>
    <w:rsid w:val="00893175"/>
    <w:rsid w:val="00893201"/>
    <w:rsid w:val="00893EE8"/>
    <w:rsid w:val="00896B3E"/>
    <w:rsid w:val="008A129B"/>
    <w:rsid w:val="008A4C89"/>
    <w:rsid w:val="008B4002"/>
    <w:rsid w:val="008B4BB5"/>
    <w:rsid w:val="008C1FE7"/>
    <w:rsid w:val="008C39B3"/>
    <w:rsid w:val="008C3E52"/>
    <w:rsid w:val="008C44A2"/>
    <w:rsid w:val="008D071A"/>
    <w:rsid w:val="008D4539"/>
    <w:rsid w:val="008E71DB"/>
    <w:rsid w:val="008F330E"/>
    <w:rsid w:val="008F5727"/>
    <w:rsid w:val="008F6CFD"/>
    <w:rsid w:val="00900BC0"/>
    <w:rsid w:val="00903187"/>
    <w:rsid w:val="00903430"/>
    <w:rsid w:val="00906722"/>
    <w:rsid w:val="009147EA"/>
    <w:rsid w:val="00915299"/>
    <w:rsid w:val="00915D64"/>
    <w:rsid w:val="00916390"/>
    <w:rsid w:val="00917DBC"/>
    <w:rsid w:val="0092440F"/>
    <w:rsid w:val="00925492"/>
    <w:rsid w:val="009266DD"/>
    <w:rsid w:val="009271F8"/>
    <w:rsid w:val="009279EB"/>
    <w:rsid w:val="00931F6D"/>
    <w:rsid w:val="0093264B"/>
    <w:rsid w:val="00941228"/>
    <w:rsid w:val="0094241B"/>
    <w:rsid w:val="009432FA"/>
    <w:rsid w:val="00950955"/>
    <w:rsid w:val="00961762"/>
    <w:rsid w:val="00961B47"/>
    <w:rsid w:val="00965AFA"/>
    <w:rsid w:val="00971A90"/>
    <w:rsid w:val="00971E0B"/>
    <w:rsid w:val="009806D5"/>
    <w:rsid w:val="00980B26"/>
    <w:rsid w:val="009823B8"/>
    <w:rsid w:val="00984E31"/>
    <w:rsid w:val="00986423"/>
    <w:rsid w:val="009922E1"/>
    <w:rsid w:val="00995106"/>
    <w:rsid w:val="00995E14"/>
    <w:rsid w:val="009A022C"/>
    <w:rsid w:val="009A2EF0"/>
    <w:rsid w:val="009A4838"/>
    <w:rsid w:val="009A4A00"/>
    <w:rsid w:val="009B099E"/>
    <w:rsid w:val="009B34B8"/>
    <w:rsid w:val="009B6DE2"/>
    <w:rsid w:val="009B6F9D"/>
    <w:rsid w:val="009B7A35"/>
    <w:rsid w:val="009C1BE5"/>
    <w:rsid w:val="009C2172"/>
    <w:rsid w:val="009C6A2C"/>
    <w:rsid w:val="009C725E"/>
    <w:rsid w:val="009D2031"/>
    <w:rsid w:val="009D7DA4"/>
    <w:rsid w:val="009E5D20"/>
    <w:rsid w:val="009E62B1"/>
    <w:rsid w:val="009F0B0B"/>
    <w:rsid w:val="009F27ED"/>
    <w:rsid w:val="009F5AB3"/>
    <w:rsid w:val="009F788E"/>
    <w:rsid w:val="00A00BC1"/>
    <w:rsid w:val="00A0240A"/>
    <w:rsid w:val="00A035C4"/>
    <w:rsid w:val="00A078FB"/>
    <w:rsid w:val="00A105FF"/>
    <w:rsid w:val="00A16F30"/>
    <w:rsid w:val="00A21CBF"/>
    <w:rsid w:val="00A228FA"/>
    <w:rsid w:val="00A306F5"/>
    <w:rsid w:val="00A32A79"/>
    <w:rsid w:val="00A369BF"/>
    <w:rsid w:val="00A36A0D"/>
    <w:rsid w:val="00A37440"/>
    <w:rsid w:val="00A41D19"/>
    <w:rsid w:val="00A422BF"/>
    <w:rsid w:val="00A431A0"/>
    <w:rsid w:val="00A45B28"/>
    <w:rsid w:val="00A507B9"/>
    <w:rsid w:val="00A53ED3"/>
    <w:rsid w:val="00A54C6B"/>
    <w:rsid w:val="00A60F7F"/>
    <w:rsid w:val="00A62A91"/>
    <w:rsid w:val="00A631E3"/>
    <w:rsid w:val="00A64E49"/>
    <w:rsid w:val="00A64F12"/>
    <w:rsid w:val="00A65E76"/>
    <w:rsid w:val="00A6650C"/>
    <w:rsid w:val="00A66DD5"/>
    <w:rsid w:val="00A6747E"/>
    <w:rsid w:val="00A721B1"/>
    <w:rsid w:val="00A760D9"/>
    <w:rsid w:val="00A7723A"/>
    <w:rsid w:val="00A81E1B"/>
    <w:rsid w:val="00A83067"/>
    <w:rsid w:val="00A85085"/>
    <w:rsid w:val="00A8532F"/>
    <w:rsid w:val="00A8647F"/>
    <w:rsid w:val="00A8677F"/>
    <w:rsid w:val="00A92D6E"/>
    <w:rsid w:val="00A93DF1"/>
    <w:rsid w:val="00A94C7F"/>
    <w:rsid w:val="00A9557F"/>
    <w:rsid w:val="00A9695A"/>
    <w:rsid w:val="00AA14BF"/>
    <w:rsid w:val="00AA1FE9"/>
    <w:rsid w:val="00AA4F53"/>
    <w:rsid w:val="00AA5E7E"/>
    <w:rsid w:val="00AA62BC"/>
    <w:rsid w:val="00AB26F5"/>
    <w:rsid w:val="00AB3688"/>
    <w:rsid w:val="00AB3F11"/>
    <w:rsid w:val="00AC0F5E"/>
    <w:rsid w:val="00AC4A9E"/>
    <w:rsid w:val="00AC4B92"/>
    <w:rsid w:val="00AC5891"/>
    <w:rsid w:val="00AC7A52"/>
    <w:rsid w:val="00AD76A3"/>
    <w:rsid w:val="00AE0B77"/>
    <w:rsid w:val="00AE54F9"/>
    <w:rsid w:val="00AE629D"/>
    <w:rsid w:val="00AF01CC"/>
    <w:rsid w:val="00AF2263"/>
    <w:rsid w:val="00AF494B"/>
    <w:rsid w:val="00B00D81"/>
    <w:rsid w:val="00B055AF"/>
    <w:rsid w:val="00B1065D"/>
    <w:rsid w:val="00B12B36"/>
    <w:rsid w:val="00B12D5E"/>
    <w:rsid w:val="00B15432"/>
    <w:rsid w:val="00B20654"/>
    <w:rsid w:val="00B242B7"/>
    <w:rsid w:val="00B25773"/>
    <w:rsid w:val="00B25AB7"/>
    <w:rsid w:val="00B26350"/>
    <w:rsid w:val="00B27BE5"/>
    <w:rsid w:val="00B30298"/>
    <w:rsid w:val="00B315F0"/>
    <w:rsid w:val="00B3190F"/>
    <w:rsid w:val="00B33238"/>
    <w:rsid w:val="00B37D9F"/>
    <w:rsid w:val="00B4670B"/>
    <w:rsid w:val="00B50521"/>
    <w:rsid w:val="00B51BD1"/>
    <w:rsid w:val="00B61B2F"/>
    <w:rsid w:val="00B61BEE"/>
    <w:rsid w:val="00B61E1B"/>
    <w:rsid w:val="00B6273C"/>
    <w:rsid w:val="00B6604A"/>
    <w:rsid w:val="00B67FEE"/>
    <w:rsid w:val="00B70B41"/>
    <w:rsid w:val="00B75CE5"/>
    <w:rsid w:val="00B77659"/>
    <w:rsid w:val="00B8083D"/>
    <w:rsid w:val="00B8110E"/>
    <w:rsid w:val="00B825BE"/>
    <w:rsid w:val="00B857BC"/>
    <w:rsid w:val="00B87FBB"/>
    <w:rsid w:val="00B91CC1"/>
    <w:rsid w:val="00B95167"/>
    <w:rsid w:val="00B97AE6"/>
    <w:rsid w:val="00BA4680"/>
    <w:rsid w:val="00BA54BB"/>
    <w:rsid w:val="00BA642D"/>
    <w:rsid w:val="00BB1C74"/>
    <w:rsid w:val="00BB2872"/>
    <w:rsid w:val="00BB3CC8"/>
    <w:rsid w:val="00BB57B2"/>
    <w:rsid w:val="00BB5A5D"/>
    <w:rsid w:val="00BB6D60"/>
    <w:rsid w:val="00BC55E9"/>
    <w:rsid w:val="00BD164E"/>
    <w:rsid w:val="00BD2316"/>
    <w:rsid w:val="00BD437F"/>
    <w:rsid w:val="00BE21D8"/>
    <w:rsid w:val="00BE2F38"/>
    <w:rsid w:val="00BE3881"/>
    <w:rsid w:val="00BE6266"/>
    <w:rsid w:val="00BE68C9"/>
    <w:rsid w:val="00BE6CE7"/>
    <w:rsid w:val="00BF34A1"/>
    <w:rsid w:val="00BF3CFC"/>
    <w:rsid w:val="00BF442F"/>
    <w:rsid w:val="00BF4FBE"/>
    <w:rsid w:val="00BF6963"/>
    <w:rsid w:val="00C00DA5"/>
    <w:rsid w:val="00C0467C"/>
    <w:rsid w:val="00C11DD2"/>
    <w:rsid w:val="00C1342B"/>
    <w:rsid w:val="00C2697A"/>
    <w:rsid w:val="00C321E7"/>
    <w:rsid w:val="00C329BD"/>
    <w:rsid w:val="00C334AD"/>
    <w:rsid w:val="00C33864"/>
    <w:rsid w:val="00C33F13"/>
    <w:rsid w:val="00C3510B"/>
    <w:rsid w:val="00C3534C"/>
    <w:rsid w:val="00C35468"/>
    <w:rsid w:val="00C3558D"/>
    <w:rsid w:val="00C36EA3"/>
    <w:rsid w:val="00C44D7A"/>
    <w:rsid w:val="00C50A6E"/>
    <w:rsid w:val="00C57214"/>
    <w:rsid w:val="00C57838"/>
    <w:rsid w:val="00C63B3D"/>
    <w:rsid w:val="00C64A5C"/>
    <w:rsid w:val="00C656DF"/>
    <w:rsid w:val="00C65BF4"/>
    <w:rsid w:val="00C675C2"/>
    <w:rsid w:val="00C70E6D"/>
    <w:rsid w:val="00C72782"/>
    <w:rsid w:val="00C727ED"/>
    <w:rsid w:val="00C73C8E"/>
    <w:rsid w:val="00C75C1A"/>
    <w:rsid w:val="00C85332"/>
    <w:rsid w:val="00C8592E"/>
    <w:rsid w:val="00C8657D"/>
    <w:rsid w:val="00C9000E"/>
    <w:rsid w:val="00C9025A"/>
    <w:rsid w:val="00C906C6"/>
    <w:rsid w:val="00C91CF8"/>
    <w:rsid w:val="00C9268D"/>
    <w:rsid w:val="00C96E9D"/>
    <w:rsid w:val="00C97F3E"/>
    <w:rsid w:val="00CA0108"/>
    <w:rsid w:val="00CA232A"/>
    <w:rsid w:val="00CA36E5"/>
    <w:rsid w:val="00CB0470"/>
    <w:rsid w:val="00CB1D4C"/>
    <w:rsid w:val="00CB2092"/>
    <w:rsid w:val="00CB3081"/>
    <w:rsid w:val="00CB3554"/>
    <w:rsid w:val="00CB4672"/>
    <w:rsid w:val="00CB66F9"/>
    <w:rsid w:val="00CB7BD1"/>
    <w:rsid w:val="00CC3E5F"/>
    <w:rsid w:val="00CC6415"/>
    <w:rsid w:val="00CC7953"/>
    <w:rsid w:val="00CD1C31"/>
    <w:rsid w:val="00CD2143"/>
    <w:rsid w:val="00CD3827"/>
    <w:rsid w:val="00CD658A"/>
    <w:rsid w:val="00CD7636"/>
    <w:rsid w:val="00CE0A3C"/>
    <w:rsid w:val="00CE1703"/>
    <w:rsid w:val="00CF0367"/>
    <w:rsid w:val="00CF07A1"/>
    <w:rsid w:val="00CF6CA6"/>
    <w:rsid w:val="00CF6D2D"/>
    <w:rsid w:val="00CF7969"/>
    <w:rsid w:val="00D0169B"/>
    <w:rsid w:val="00D02FA8"/>
    <w:rsid w:val="00D03311"/>
    <w:rsid w:val="00D0346B"/>
    <w:rsid w:val="00D038C1"/>
    <w:rsid w:val="00D04110"/>
    <w:rsid w:val="00D04B27"/>
    <w:rsid w:val="00D073A2"/>
    <w:rsid w:val="00D1060A"/>
    <w:rsid w:val="00D10ABC"/>
    <w:rsid w:val="00D12262"/>
    <w:rsid w:val="00D139A5"/>
    <w:rsid w:val="00D15547"/>
    <w:rsid w:val="00D1742D"/>
    <w:rsid w:val="00D20F40"/>
    <w:rsid w:val="00D21C02"/>
    <w:rsid w:val="00D24395"/>
    <w:rsid w:val="00D26006"/>
    <w:rsid w:val="00D3053E"/>
    <w:rsid w:val="00D31188"/>
    <w:rsid w:val="00D3130F"/>
    <w:rsid w:val="00D3208C"/>
    <w:rsid w:val="00D32E3F"/>
    <w:rsid w:val="00D3353A"/>
    <w:rsid w:val="00D33E9F"/>
    <w:rsid w:val="00D36DA5"/>
    <w:rsid w:val="00D40D29"/>
    <w:rsid w:val="00D41D82"/>
    <w:rsid w:val="00D42467"/>
    <w:rsid w:val="00D45348"/>
    <w:rsid w:val="00D45F7B"/>
    <w:rsid w:val="00D5600B"/>
    <w:rsid w:val="00D61046"/>
    <w:rsid w:val="00D618D7"/>
    <w:rsid w:val="00D636D9"/>
    <w:rsid w:val="00D735CD"/>
    <w:rsid w:val="00D862AA"/>
    <w:rsid w:val="00D93D49"/>
    <w:rsid w:val="00D945A0"/>
    <w:rsid w:val="00D952AC"/>
    <w:rsid w:val="00D97C32"/>
    <w:rsid w:val="00DA30AB"/>
    <w:rsid w:val="00DA32C5"/>
    <w:rsid w:val="00DA6A7F"/>
    <w:rsid w:val="00DA7759"/>
    <w:rsid w:val="00DB0367"/>
    <w:rsid w:val="00DB2785"/>
    <w:rsid w:val="00DB28AB"/>
    <w:rsid w:val="00DC1744"/>
    <w:rsid w:val="00DC1D23"/>
    <w:rsid w:val="00DC444B"/>
    <w:rsid w:val="00DD64A3"/>
    <w:rsid w:val="00DD78B2"/>
    <w:rsid w:val="00DE43FF"/>
    <w:rsid w:val="00DE51BD"/>
    <w:rsid w:val="00DF409D"/>
    <w:rsid w:val="00DF7B74"/>
    <w:rsid w:val="00E004CF"/>
    <w:rsid w:val="00E019A4"/>
    <w:rsid w:val="00E03BD0"/>
    <w:rsid w:val="00E04510"/>
    <w:rsid w:val="00E05826"/>
    <w:rsid w:val="00E141DA"/>
    <w:rsid w:val="00E15E3B"/>
    <w:rsid w:val="00E16BC2"/>
    <w:rsid w:val="00E17610"/>
    <w:rsid w:val="00E17E5E"/>
    <w:rsid w:val="00E209AB"/>
    <w:rsid w:val="00E21EFE"/>
    <w:rsid w:val="00E27001"/>
    <w:rsid w:val="00E324A9"/>
    <w:rsid w:val="00E33C9E"/>
    <w:rsid w:val="00E35558"/>
    <w:rsid w:val="00E36695"/>
    <w:rsid w:val="00E3709B"/>
    <w:rsid w:val="00E37A5C"/>
    <w:rsid w:val="00E434DB"/>
    <w:rsid w:val="00E50A91"/>
    <w:rsid w:val="00E51215"/>
    <w:rsid w:val="00E51A0A"/>
    <w:rsid w:val="00E53A58"/>
    <w:rsid w:val="00E54D4A"/>
    <w:rsid w:val="00E56489"/>
    <w:rsid w:val="00E569D7"/>
    <w:rsid w:val="00E60287"/>
    <w:rsid w:val="00E649C4"/>
    <w:rsid w:val="00E65B2D"/>
    <w:rsid w:val="00E67147"/>
    <w:rsid w:val="00E67617"/>
    <w:rsid w:val="00E70122"/>
    <w:rsid w:val="00E71B66"/>
    <w:rsid w:val="00E75611"/>
    <w:rsid w:val="00E7762A"/>
    <w:rsid w:val="00E80FD1"/>
    <w:rsid w:val="00E842C2"/>
    <w:rsid w:val="00E8624F"/>
    <w:rsid w:val="00E86D33"/>
    <w:rsid w:val="00E878C0"/>
    <w:rsid w:val="00E9171E"/>
    <w:rsid w:val="00E944C6"/>
    <w:rsid w:val="00E97F8F"/>
    <w:rsid w:val="00E97FC4"/>
    <w:rsid w:val="00EA11A7"/>
    <w:rsid w:val="00EB1615"/>
    <w:rsid w:val="00EB2927"/>
    <w:rsid w:val="00EB4721"/>
    <w:rsid w:val="00EB7CA4"/>
    <w:rsid w:val="00EC0D1A"/>
    <w:rsid w:val="00EC154C"/>
    <w:rsid w:val="00EC15C3"/>
    <w:rsid w:val="00EC1816"/>
    <w:rsid w:val="00EC1963"/>
    <w:rsid w:val="00EC1CB1"/>
    <w:rsid w:val="00EC22F9"/>
    <w:rsid w:val="00EC29D0"/>
    <w:rsid w:val="00EC33B1"/>
    <w:rsid w:val="00ED118F"/>
    <w:rsid w:val="00ED6D38"/>
    <w:rsid w:val="00ED726C"/>
    <w:rsid w:val="00EE0A31"/>
    <w:rsid w:val="00EE6A34"/>
    <w:rsid w:val="00EF2FAE"/>
    <w:rsid w:val="00EF3388"/>
    <w:rsid w:val="00EF43C2"/>
    <w:rsid w:val="00F02804"/>
    <w:rsid w:val="00F05B8E"/>
    <w:rsid w:val="00F07AA0"/>
    <w:rsid w:val="00F10414"/>
    <w:rsid w:val="00F124DB"/>
    <w:rsid w:val="00F124E2"/>
    <w:rsid w:val="00F1485F"/>
    <w:rsid w:val="00F23D2F"/>
    <w:rsid w:val="00F25C0E"/>
    <w:rsid w:val="00F301FF"/>
    <w:rsid w:val="00F31A29"/>
    <w:rsid w:val="00F3508F"/>
    <w:rsid w:val="00F417CC"/>
    <w:rsid w:val="00F41C37"/>
    <w:rsid w:val="00F42B15"/>
    <w:rsid w:val="00F605A1"/>
    <w:rsid w:val="00F610B9"/>
    <w:rsid w:val="00F62020"/>
    <w:rsid w:val="00F668A2"/>
    <w:rsid w:val="00F67BAE"/>
    <w:rsid w:val="00F7426F"/>
    <w:rsid w:val="00F76C75"/>
    <w:rsid w:val="00F80F6A"/>
    <w:rsid w:val="00F822F2"/>
    <w:rsid w:val="00F8316D"/>
    <w:rsid w:val="00F842D4"/>
    <w:rsid w:val="00F90740"/>
    <w:rsid w:val="00F932C7"/>
    <w:rsid w:val="00F94D17"/>
    <w:rsid w:val="00F9592F"/>
    <w:rsid w:val="00F9630C"/>
    <w:rsid w:val="00FA3E90"/>
    <w:rsid w:val="00FB3AA0"/>
    <w:rsid w:val="00FC0038"/>
    <w:rsid w:val="00FC1958"/>
    <w:rsid w:val="00FC2A14"/>
    <w:rsid w:val="00FC48B5"/>
    <w:rsid w:val="00FC4A08"/>
    <w:rsid w:val="00FC5472"/>
    <w:rsid w:val="00FC70F5"/>
    <w:rsid w:val="00FD10DA"/>
    <w:rsid w:val="00FD408F"/>
    <w:rsid w:val="00FD473F"/>
    <w:rsid w:val="00FD6CF0"/>
    <w:rsid w:val="00FE28A9"/>
    <w:rsid w:val="00FE57D5"/>
    <w:rsid w:val="00FE7719"/>
    <w:rsid w:val="00FE790D"/>
    <w:rsid w:val="00FF03FE"/>
    <w:rsid w:val="00FF06CF"/>
    <w:rsid w:val="00FF10F6"/>
    <w:rsid w:val="00FF270A"/>
    <w:rsid w:val="00FF4153"/>
    <w:rsid w:val="00FF4C8B"/>
    <w:rsid w:val="00FF60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35CB9"/>
  <w15:docId w15:val="{5C143C18-251E-4045-8797-8DFAA840C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3C2"/>
    <w:pPr>
      <w:spacing w:after="0" w:line="240" w:lineRule="auto"/>
    </w:pPr>
    <w:rPr>
      <w:rFonts w:eastAsia="Times New Roman" w:cs="Times New Roman"/>
      <w:kern w:val="16"/>
      <w:szCs w:val="24"/>
      <w:lang w:eastAsia="fr-FR"/>
    </w:rPr>
  </w:style>
  <w:style w:type="paragraph" w:styleId="Titre1">
    <w:name w:val="heading 1"/>
    <w:basedOn w:val="Titre2"/>
    <w:next w:val="Normal"/>
    <w:link w:val="Titre1Car"/>
    <w:qFormat/>
    <w:rsid w:val="00E649C4"/>
    <w:pPr>
      <w:numPr>
        <w:numId w:val="0"/>
      </w:numPr>
      <w:spacing w:before="360" w:after="360"/>
      <w:outlineLvl w:val="0"/>
    </w:pPr>
    <w:rPr>
      <w:sz w:val="28"/>
      <w:szCs w:val="28"/>
    </w:rPr>
  </w:style>
  <w:style w:type="paragraph" w:styleId="Titre2">
    <w:name w:val="heading 2"/>
    <w:basedOn w:val="Normal"/>
    <w:next w:val="Normal"/>
    <w:link w:val="Titre2Car"/>
    <w:uiPriority w:val="9"/>
    <w:unhideWhenUsed/>
    <w:qFormat/>
    <w:rsid w:val="007F20CB"/>
    <w:pPr>
      <w:keepNext/>
      <w:keepLines/>
      <w:numPr>
        <w:numId w:val="15"/>
      </w:numPr>
      <w:spacing w:before="240" w:after="240"/>
      <w:ind w:left="709"/>
      <w:outlineLvl w:val="1"/>
    </w:pPr>
    <w:rPr>
      <w:rFonts w:eastAsiaTheme="majorEastAsia" w:cstheme="minorHAnsi"/>
      <w:b/>
      <w:bCs/>
      <w:color w:val="000000" w:themeColor="text1"/>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C7A52"/>
    <w:pPr>
      <w:tabs>
        <w:tab w:val="center" w:pos="4536"/>
        <w:tab w:val="right" w:pos="9072"/>
      </w:tabs>
    </w:pPr>
    <w:rPr>
      <w:rFonts w:ascii="Times New Roman" w:hAnsi="Times New Roman"/>
      <w:kern w:val="0"/>
      <w:sz w:val="24"/>
      <w:lang w:val="x-none"/>
    </w:rPr>
  </w:style>
  <w:style w:type="character" w:customStyle="1" w:styleId="En-tteCar">
    <w:name w:val="En-tête Car"/>
    <w:basedOn w:val="Policepardfaut"/>
    <w:link w:val="En-tte"/>
    <w:uiPriority w:val="99"/>
    <w:rsid w:val="00AC7A52"/>
    <w:rPr>
      <w:rFonts w:ascii="Times New Roman" w:eastAsia="Times New Roman" w:hAnsi="Times New Roman" w:cs="Times New Roman"/>
      <w:sz w:val="24"/>
      <w:szCs w:val="24"/>
      <w:lang w:val="x-none" w:eastAsia="fr-FR"/>
    </w:rPr>
  </w:style>
  <w:style w:type="paragraph" w:styleId="Pieddepage">
    <w:name w:val="footer"/>
    <w:basedOn w:val="Normal"/>
    <w:link w:val="PieddepageCar"/>
    <w:unhideWhenUsed/>
    <w:rsid w:val="00AC7A52"/>
    <w:pPr>
      <w:tabs>
        <w:tab w:val="center" w:pos="4536"/>
        <w:tab w:val="right" w:pos="9072"/>
      </w:tabs>
    </w:pPr>
    <w:rPr>
      <w:rFonts w:ascii="Times New Roman" w:hAnsi="Times New Roman"/>
      <w:kern w:val="0"/>
      <w:sz w:val="24"/>
      <w:lang w:val="x-none"/>
    </w:rPr>
  </w:style>
  <w:style w:type="character" w:customStyle="1" w:styleId="PieddepageCar">
    <w:name w:val="Pied de page Car"/>
    <w:basedOn w:val="Policepardfaut"/>
    <w:link w:val="Pieddepage"/>
    <w:uiPriority w:val="99"/>
    <w:rsid w:val="00AC7A52"/>
    <w:rPr>
      <w:rFonts w:ascii="Times New Roman" w:eastAsia="Times New Roman" w:hAnsi="Times New Roman" w:cs="Times New Roman"/>
      <w:sz w:val="24"/>
      <w:szCs w:val="24"/>
      <w:lang w:val="x-none" w:eastAsia="fr-FR"/>
    </w:rPr>
  </w:style>
  <w:style w:type="table" w:customStyle="1" w:styleId="TableGrid">
    <w:name w:val="TableGrid"/>
    <w:rsid w:val="000D48E3"/>
    <w:pPr>
      <w:spacing w:after="0" w:line="240" w:lineRule="auto"/>
    </w:pPr>
    <w:rPr>
      <w:rFonts w:eastAsiaTheme="minorEastAsia"/>
      <w:lang w:eastAsia="fr-FR"/>
    </w:rPr>
    <w:tblPr>
      <w:tblCellMar>
        <w:top w:w="0" w:type="dxa"/>
        <w:left w:w="0" w:type="dxa"/>
        <w:bottom w:w="0" w:type="dxa"/>
        <w:right w:w="0" w:type="dxa"/>
      </w:tblCellMar>
    </w:tblPr>
  </w:style>
  <w:style w:type="paragraph" w:styleId="Textedebulles">
    <w:name w:val="Balloon Text"/>
    <w:basedOn w:val="Normal"/>
    <w:link w:val="TextedebullesCar"/>
    <w:uiPriority w:val="99"/>
    <w:semiHidden/>
    <w:unhideWhenUsed/>
    <w:rsid w:val="00C63B3D"/>
    <w:rPr>
      <w:rFonts w:cs="Tahoma"/>
      <w:sz w:val="16"/>
      <w:szCs w:val="16"/>
    </w:rPr>
  </w:style>
  <w:style w:type="character" w:customStyle="1" w:styleId="TextedebullesCar">
    <w:name w:val="Texte de bulles Car"/>
    <w:basedOn w:val="Policepardfaut"/>
    <w:link w:val="Textedebulles"/>
    <w:uiPriority w:val="99"/>
    <w:semiHidden/>
    <w:rsid w:val="00C63B3D"/>
    <w:rPr>
      <w:rFonts w:ascii="Tahoma" w:eastAsia="Times New Roman" w:hAnsi="Tahoma" w:cs="Tahoma"/>
      <w:kern w:val="16"/>
      <w:sz w:val="16"/>
      <w:szCs w:val="16"/>
      <w:lang w:eastAsia="fr-FR"/>
    </w:rPr>
  </w:style>
  <w:style w:type="paragraph" w:styleId="Paragraphedeliste">
    <w:name w:val="List Paragraph"/>
    <w:basedOn w:val="Normal"/>
    <w:uiPriority w:val="34"/>
    <w:rsid w:val="00F124E2"/>
    <w:pPr>
      <w:ind w:left="720"/>
      <w:contextualSpacing/>
    </w:pPr>
  </w:style>
  <w:style w:type="paragraph" w:styleId="Corpsdetexte">
    <w:name w:val="Body Text"/>
    <w:basedOn w:val="Normal"/>
    <w:link w:val="CorpsdetexteCar"/>
    <w:uiPriority w:val="1"/>
    <w:qFormat/>
    <w:rsid w:val="00724309"/>
    <w:pPr>
      <w:autoSpaceDE w:val="0"/>
      <w:autoSpaceDN w:val="0"/>
      <w:adjustRightInd w:val="0"/>
      <w:spacing w:before="188"/>
      <w:ind w:left="498"/>
    </w:pPr>
    <w:rPr>
      <w:rFonts w:ascii="Calibri" w:eastAsiaTheme="minorHAnsi" w:hAnsi="Calibri" w:cs="Calibri"/>
      <w:b/>
      <w:bCs/>
      <w:kern w:val="0"/>
      <w:sz w:val="24"/>
      <w:lang w:eastAsia="en-US"/>
    </w:rPr>
  </w:style>
  <w:style w:type="character" w:customStyle="1" w:styleId="CorpsdetexteCar">
    <w:name w:val="Corps de texte Car"/>
    <w:basedOn w:val="Policepardfaut"/>
    <w:link w:val="Corpsdetexte"/>
    <w:uiPriority w:val="1"/>
    <w:rsid w:val="00724309"/>
    <w:rPr>
      <w:rFonts w:ascii="Calibri" w:hAnsi="Calibri" w:cs="Calibri"/>
      <w:b/>
      <w:bCs/>
      <w:sz w:val="24"/>
      <w:szCs w:val="24"/>
    </w:rPr>
  </w:style>
  <w:style w:type="paragraph" w:customStyle="1" w:styleId="TableParagraph">
    <w:name w:val="Table Paragraph"/>
    <w:basedOn w:val="Normal"/>
    <w:uiPriority w:val="1"/>
    <w:rsid w:val="00724309"/>
    <w:pPr>
      <w:autoSpaceDE w:val="0"/>
      <w:autoSpaceDN w:val="0"/>
      <w:adjustRightInd w:val="0"/>
    </w:pPr>
    <w:rPr>
      <w:rFonts w:ascii="Times New Roman" w:eastAsiaTheme="minorHAnsi" w:hAnsi="Times New Roman"/>
      <w:kern w:val="0"/>
      <w:sz w:val="24"/>
      <w:lang w:eastAsia="en-US"/>
    </w:rPr>
  </w:style>
  <w:style w:type="paragraph" w:styleId="NormalWeb">
    <w:name w:val="Normal (Web)"/>
    <w:basedOn w:val="Normal"/>
    <w:uiPriority w:val="99"/>
    <w:unhideWhenUsed/>
    <w:rsid w:val="004B0CEC"/>
    <w:pPr>
      <w:spacing w:before="100" w:beforeAutospacing="1" w:after="100" w:afterAutospacing="1"/>
    </w:pPr>
    <w:rPr>
      <w:rFonts w:ascii="Times New Roman" w:hAnsi="Times New Roman"/>
      <w:kern w:val="0"/>
      <w:sz w:val="24"/>
    </w:rPr>
  </w:style>
  <w:style w:type="character" w:customStyle="1" w:styleId="Titre1Car">
    <w:name w:val="Titre 1 Car"/>
    <w:basedOn w:val="Policepardfaut"/>
    <w:link w:val="Titre1"/>
    <w:rsid w:val="00E649C4"/>
    <w:rPr>
      <w:rFonts w:eastAsiaTheme="majorEastAsia" w:cstheme="minorHAnsi"/>
      <w:b/>
      <w:bCs/>
      <w:color w:val="000000" w:themeColor="text1"/>
      <w:kern w:val="16"/>
      <w:sz w:val="28"/>
      <w:szCs w:val="28"/>
      <w:lang w:eastAsia="fr-FR"/>
    </w:rPr>
  </w:style>
  <w:style w:type="character" w:styleId="Accentuation">
    <w:name w:val="Emphasis"/>
    <w:aliases w:val="Didascalies"/>
    <w:basedOn w:val="Accentuationlgre"/>
    <w:uiPriority w:val="20"/>
    <w:qFormat/>
    <w:rsid w:val="00A721B1"/>
    <w:rPr>
      <w:rFonts w:asciiTheme="minorHAnsi" w:hAnsiTheme="minorHAnsi"/>
      <w:i/>
      <w:iCs/>
      <w:color w:val="000000" w:themeColor="text1"/>
      <w:sz w:val="20"/>
      <w:szCs w:val="20"/>
    </w:rPr>
  </w:style>
  <w:style w:type="character" w:customStyle="1" w:styleId="object">
    <w:name w:val="object"/>
    <w:basedOn w:val="Policepardfaut"/>
    <w:rsid w:val="005F32DA"/>
  </w:style>
  <w:style w:type="paragraph" w:styleId="Textebrut">
    <w:name w:val="Plain Text"/>
    <w:basedOn w:val="Normal"/>
    <w:link w:val="TextebrutCar"/>
    <w:uiPriority w:val="99"/>
    <w:unhideWhenUsed/>
    <w:rsid w:val="006511FA"/>
    <w:rPr>
      <w:rFonts w:ascii="Calibri" w:eastAsiaTheme="minorHAnsi" w:hAnsi="Calibri" w:cs="Calibri"/>
      <w:kern w:val="0"/>
      <w:szCs w:val="22"/>
    </w:rPr>
  </w:style>
  <w:style w:type="character" w:customStyle="1" w:styleId="TextebrutCar">
    <w:name w:val="Texte brut Car"/>
    <w:basedOn w:val="Policepardfaut"/>
    <w:link w:val="Textebrut"/>
    <w:uiPriority w:val="99"/>
    <w:rsid w:val="006511FA"/>
    <w:rPr>
      <w:rFonts w:ascii="Calibri" w:hAnsi="Calibri" w:cs="Calibri"/>
      <w:lang w:eastAsia="fr-FR"/>
    </w:rPr>
  </w:style>
  <w:style w:type="character" w:styleId="lev">
    <w:name w:val="Strong"/>
    <w:aliases w:val="Résultats du vote"/>
    <w:basedOn w:val="Accentuationlgre"/>
    <w:uiPriority w:val="22"/>
    <w:qFormat/>
    <w:rsid w:val="006C7DC8"/>
    <w:rPr>
      <w:rFonts w:asciiTheme="minorHAnsi" w:hAnsiTheme="minorHAnsi"/>
      <w:b/>
      <w:bCs/>
      <w:i/>
      <w:iCs/>
      <w:color w:val="000000" w:themeColor="text1"/>
      <w:sz w:val="20"/>
      <w:szCs w:val="20"/>
    </w:rPr>
  </w:style>
  <w:style w:type="character" w:styleId="Marquedecommentaire">
    <w:name w:val="annotation reference"/>
    <w:basedOn w:val="Policepardfaut"/>
    <w:uiPriority w:val="99"/>
    <w:semiHidden/>
    <w:unhideWhenUsed/>
    <w:rsid w:val="006B5F64"/>
    <w:rPr>
      <w:sz w:val="16"/>
      <w:szCs w:val="16"/>
    </w:rPr>
  </w:style>
  <w:style w:type="paragraph" w:styleId="Commentaire">
    <w:name w:val="annotation text"/>
    <w:basedOn w:val="Normal"/>
    <w:link w:val="CommentaireCar"/>
    <w:uiPriority w:val="99"/>
    <w:semiHidden/>
    <w:unhideWhenUsed/>
    <w:rsid w:val="006B5F64"/>
    <w:pPr>
      <w:spacing w:after="160"/>
    </w:pPr>
    <w:rPr>
      <w:rFonts w:eastAsiaTheme="minorHAnsi" w:cstheme="minorBidi"/>
      <w:kern w:val="0"/>
      <w:szCs w:val="20"/>
      <w:lang w:eastAsia="en-US"/>
    </w:rPr>
  </w:style>
  <w:style w:type="character" w:customStyle="1" w:styleId="CommentaireCar">
    <w:name w:val="Commentaire Car"/>
    <w:basedOn w:val="Policepardfaut"/>
    <w:link w:val="Commentaire"/>
    <w:uiPriority w:val="99"/>
    <w:semiHidden/>
    <w:rsid w:val="006B5F64"/>
    <w:rPr>
      <w:sz w:val="20"/>
      <w:szCs w:val="20"/>
    </w:rPr>
  </w:style>
  <w:style w:type="character" w:customStyle="1" w:styleId="Titre2Car">
    <w:name w:val="Titre 2 Car"/>
    <w:basedOn w:val="Policepardfaut"/>
    <w:link w:val="Titre2"/>
    <w:uiPriority w:val="9"/>
    <w:rsid w:val="007F20CB"/>
    <w:rPr>
      <w:rFonts w:eastAsiaTheme="majorEastAsia" w:cstheme="minorHAnsi"/>
      <w:b/>
      <w:bCs/>
      <w:color w:val="000000" w:themeColor="text1"/>
      <w:kern w:val="16"/>
      <w:sz w:val="24"/>
      <w:szCs w:val="24"/>
      <w:lang w:eastAsia="fr-FR"/>
    </w:rPr>
  </w:style>
  <w:style w:type="paragraph" w:customStyle="1" w:styleId="Corps">
    <w:name w:val="Corps"/>
    <w:rsid w:val="002F3C3A"/>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character" w:styleId="Accentuationlgre">
    <w:name w:val="Subtle Emphasis"/>
    <w:aliases w:val="Subtle Iliad"/>
    <w:basedOn w:val="Policepardfaut"/>
    <w:uiPriority w:val="19"/>
    <w:rsid w:val="002F3C3A"/>
    <w:rPr>
      <w:rFonts w:ascii="Arial" w:hAnsi="Arial"/>
      <w:i/>
      <w:iCs/>
      <w:color w:val="auto"/>
      <w:sz w:val="20"/>
      <w:szCs w:val="20"/>
    </w:rPr>
  </w:style>
  <w:style w:type="character" w:styleId="Numrodepage">
    <w:name w:val="page number"/>
    <w:basedOn w:val="Policepardfaut"/>
    <w:uiPriority w:val="99"/>
    <w:semiHidden/>
    <w:unhideWhenUsed/>
    <w:rsid w:val="00B51BD1"/>
  </w:style>
  <w:style w:type="table" w:styleId="Grilledutableau">
    <w:name w:val="Table Grid"/>
    <w:basedOn w:val="TableauNormal"/>
    <w:uiPriority w:val="39"/>
    <w:rsid w:val="001302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Liste3-Accentuation1">
    <w:name w:val="List Table 3 Accent 1"/>
    <w:basedOn w:val="TableauNormal"/>
    <w:uiPriority w:val="48"/>
    <w:rsid w:val="00B4670B"/>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eauListe3-Accentuation2">
    <w:name w:val="List Table 3 Accent 2"/>
    <w:basedOn w:val="TableauNormal"/>
    <w:uiPriority w:val="48"/>
    <w:rsid w:val="006B128B"/>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eauGrille5Fonc-Accentuation2">
    <w:name w:val="Grid Table 5 Dark Accent 2"/>
    <w:basedOn w:val="TableauNormal"/>
    <w:uiPriority w:val="50"/>
    <w:rsid w:val="006B128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customStyle="1" w:styleId="Aucun">
    <w:name w:val="Aucun"/>
    <w:rsid w:val="00161FE6"/>
    <w:rPr>
      <w:lang w:val="fr-FR"/>
    </w:rPr>
  </w:style>
  <w:style w:type="paragraph" w:customStyle="1" w:styleId="CorpsA">
    <w:name w:val="Corps A"/>
    <w:rsid w:val="00161FE6"/>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eastAsia="fr-FR"/>
    </w:rPr>
  </w:style>
  <w:style w:type="paragraph" w:styleId="TM2">
    <w:name w:val="toc 2"/>
    <w:basedOn w:val="Normal"/>
    <w:next w:val="Normal"/>
    <w:autoRedefine/>
    <w:uiPriority w:val="39"/>
    <w:unhideWhenUsed/>
    <w:rsid w:val="00A81E1B"/>
    <w:pPr>
      <w:spacing w:after="100"/>
      <w:ind w:left="220"/>
    </w:pPr>
  </w:style>
  <w:style w:type="paragraph" w:styleId="TM1">
    <w:name w:val="toc 1"/>
    <w:basedOn w:val="Normal"/>
    <w:next w:val="Normal"/>
    <w:autoRedefine/>
    <w:uiPriority w:val="39"/>
    <w:unhideWhenUsed/>
    <w:rsid w:val="00A81E1B"/>
    <w:pPr>
      <w:tabs>
        <w:tab w:val="right" w:leader="dot" w:pos="9060"/>
      </w:tabs>
      <w:spacing w:after="100"/>
    </w:pPr>
    <w:rPr>
      <w:b/>
      <w:bCs/>
      <w:noProof/>
    </w:rPr>
  </w:style>
  <w:style w:type="character" w:styleId="Lienhypertexte">
    <w:name w:val="Hyperlink"/>
    <w:basedOn w:val="Policepardfaut"/>
    <w:uiPriority w:val="99"/>
    <w:unhideWhenUsed/>
    <w:rsid w:val="00A81E1B"/>
    <w:rPr>
      <w:color w:val="0563C1" w:themeColor="hyperlink"/>
      <w:u w:val="single"/>
    </w:rPr>
  </w:style>
  <w:style w:type="paragraph" w:styleId="Citation">
    <w:name w:val="Quote"/>
    <w:basedOn w:val="Normal"/>
    <w:next w:val="Normal"/>
    <w:link w:val="CitationCar"/>
    <w:uiPriority w:val="29"/>
    <w:qFormat/>
    <w:rsid w:val="00A721B1"/>
    <w:pPr>
      <w:spacing w:after="120"/>
      <w:ind w:firstLine="708"/>
      <w:jc w:val="both"/>
    </w:pPr>
    <w:rPr>
      <w:rFonts w:cstheme="minorHAnsi"/>
      <w:i/>
      <w:iCs/>
      <w:color w:val="000000" w:themeColor="text1"/>
    </w:rPr>
  </w:style>
  <w:style w:type="character" w:customStyle="1" w:styleId="CitationCar">
    <w:name w:val="Citation Car"/>
    <w:basedOn w:val="Policepardfaut"/>
    <w:link w:val="Citation"/>
    <w:uiPriority w:val="29"/>
    <w:rsid w:val="00A721B1"/>
    <w:rPr>
      <w:rFonts w:eastAsia="Times New Roman" w:cstheme="minorHAnsi"/>
      <w:i/>
      <w:iCs/>
      <w:color w:val="000000" w:themeColor="text1"/>
      <w:kern w:val="16"/>
      <w:szCs w:val="24"/>
      <w:lang w:eastAsia="fr-FR"/>
    </w:rPr>
  </w:style>
  <w:style w:type="paragraph" w:styleId="Objetducommentaire">
    <w:name w:val="annotation subject"/>
    <w:basedOn w:val="Commentaire"/>
    <w:next w:val="Commentaire"/>
    <w:link w:val="ObjetducommentaireCar"/>
    <w:uiPriority w:val="99"/>
    <w:semiHidden/>
    <w:unhideWhenUsed/>
    <w:rsid w:val="000B4373"/>
    <w:pPr>
      <w:spacing w:after="0"/>
    </w:pPr>
    <w:rPr>
      <w:rFonts w:eastAsia="Times New Roman" w:cs="Times New Roman"/>
      <w:b/>
      <w:bCs/>
      <w:kern w:val="16"/>
      <w:sz w:val="20"/>
      <w:lang w:eastAsia="fr-FR"/>
    </w:rPr>
  </w:style>
  <w:style w:type="character" w:customStyle="1" w:styleId="ObjetducommentaireCar">
    <w:name w:val="Objet du commentaire Car"/>
    <w:basedOn w:val="CommentaireCar"/>
    <w:link w:val="Objetducommentaire"/>
    <w:uiPriority w:val="99"/>
    <w:semiHidden/>
    <w:rsid w:val="000B4373"/>
    <w:rPr>
      <w:rFonts w:eastAsia="Times New Roman" w:cs="Times New Roman"/>
      <w:b/>
      <w:bCs/>
      <w:kern w:val="16"/>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03151">
      <w:bodyDiv w:val="1"/>
      <w:marLeft w:val="0"/>
      <w:marRight w:val="0"/>
      <w:marTop w:val="0"/>
      <w:marBottom w:val="0"/>
      <w:divBdr>
        <w:top w:val="none" w:sz="0" w:space="0" w:color="auto"/>
        <w:left w:val="none" w:sz="0" w:space="0" w:color="auto"/>
        <w:bottom w:val="none" w:sz="0" w:space="0" w:color="auto"/>
        <w:right w:val="none" w:sz="0" w:space="0" w:color="auto"/>
      </w:divBdr>
      <w:divsChild>
        <w:div w:id="1202789995">
          <w:marLeft w:val="0"/>
          <w:marRight w:val="0"/>
          <w:marTop w:val="0"/>
          <w:marBottom w:val="0"/>
          <w:divBdr>
            <w:top w:val="none" w:sz="0" w:space="0" w:color="auto"/>
            <w:left w:val="none" w:sz="0" w:space="0" w:color="auto"/>
            <w:bottom w:val="none" w:sz="0" w:space="0" w:color="auto"/>
            <w:right w:val="none" w:sz="0" w:space="0" w:color="auto"/>
          </w:divBdr>
          <w:divsChild>
            <w:div w:id="1258440140">
              <w:marLeft w:val="0"/>
              <w:marRight w:val="0"/>
              <w:marTop w:val="0"/>
              <w:marBottom w:val="0"/>
              <w:divBdr>
                <w:top w:val="none" w:sz="0" w:space="0" w:color="auto"/>
                <w:left w:val="none" w:sz="0" w:space="0" w:color="auto"/>
                <w:bottom w:val="none" w:sz="0" w:space="0" w:color="auto"/>
                <w:right w:val="none" w:sz="0" w:space="0" w:color="auto"/>
              </w:divBdr>
              <w:divsChild>
                <w:div w:id="165448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29">
      <w:bodyDiv w:val="1"/>
      <w:marLeft w:val="0"/>
      <w:marRight w:val="0"/>
      <w:marTop w:val="0"/>
      <w:marBottom w:val="0"/>
      <w:divBdr>
        <w:top w:val="none" w:sz="0" w:space="0" w:color="auto"/>
        <w:left w:val="none" w:sz="0" w:space="0" w:color="auto"/>
        <w:bottom w:val="none" w:sz="0" w:space="0" w:color="auto"/>
        <w:right w:val="none" w:sz="0" w:space="0" w:color="auto"/>
      </w:divBdr>
      <w:divsChild>
        <w:div w:id="243338528">
          <w:marLeft w:val="0"/>
          <w:marRight w:val="0"/>
          <w:marTop w:val="0"/>
          <w:marBottom w:val="0"/>
          <w:divBdr>
            <w:top w:val="none" w:sz="0" w:space="0" w:color="auto"/>
            <w:left w:val="none" w:sz="0" w:space="0" w:color="auto"/>
            <w:bottom w:val="none" w:sz="0" w:space="0" w:color="auto"/>
            <w:right w:val="none" w:sz="0" w:space="0" w:color="auto"/>
          </w:divBdr>
          <w:divsChild>
            <w:div w:id="1013338899">
              <w:marLeft w:val="0"/>
              <w:marRight w:val="0"/>
              <w:marTop w:val="0"/>
              <w:marBottom w:val="0"/>
              <w:divBdr>
                <w:top w:val="none" w:sz="0" w:space="0" w:color="auto"/>
                <w:left w:val="none" w:sz="0" w:space="0" w:color="auto"/>
                <w:bottom w:val="none" w:sz="0" w:space="0" w:color="auto"/>
                <w:right w:val="none" w:sz="0" w:space="0" w:color="auto"/>
              </w:divBdr>
              <w:divsChild>
                <w:div w:id="19991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40111">
      <w:bodyDiv w:val="1"/>
      <w:marLeft w:val="0"/>
      <w:marRight w:val="0"/>
      <w:marTop w:val="0"/>
      <w:marBottom w:val="0"/>
      <w:divBdr>
        <w:top w:val="none" w:sz="0" w:space="0" w:color="auto"/>
        <w:left w:val="none" w:sz="0" w:space="0" w:color="auto"/>
        <w:bottom w:val="none" w:sz="0" w:space="0" w:color="auto"/>
        <w:right w:val="none" w:sz="0" w:space="0" w:color="auto"/>
      </w:divBdr>
      <w:divsChild>
        <w:div w:id="1614287403">
          <w:marLeft w:val="0"/>
          <w:marRight w:val="0"/>
          <w:marTop w:val="0"/>
          <w:marBottom w:val="0"/>
          <w:divBdr>
            <w:top w:val="none" w:sz="0" w:space="0" w:color="auto"/>
            <w:left w:val="none" w:sz="0" w:space="0" w:color="auto"/>
            <w:bottom w:val="none" w:sz="0" w:space="0" w:color="auto"/>
            <w:right w:val="none" w:sz="0" w:space="0" w:color="auto"/>
          </w:divBdr>
          <w:divsChild>
            <w:div w:id="921570304">
              <w:marLeft w:val="0"/>
              <w:marRight w:val="0"/>
              <w:marTop w:val="0"/>
              <w:marBottom w:val="0"/>
              <w:divBdr>
                <w:top w:val="none" w:sz="0" w:space="0" w:color="auto"/>
                <w:left w:val="none" w:sz="0" w:space="0" w:color="auto"/>
                <w:bottom w:val="none" w:sz="0" w:space="0" w:color="auto"/>
                <w:right w:val="none" w:sz="0" w:space="0" w:color="auto"/>
              </w:divBdr>
              <w:divsChild>
                <w:div w:id="115075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14155">
      <w:bodyDiv w:val="1"/>
      <w:marLeft w:val="0"/>
      <w:marRight w:val="0"/>
      <w:marTop w:val="0"/>
      <w:marBottom w:val="0"/>
      <w:divBdr>
        <w:top w:val="none" w:sz="0" w:space="0" w:color="auto"/>
        <w:left w:val="none" w:sz="0" w:space="0" w:color="auto"/>
        <w:bottom w:val="none" w:sz="0" w:space="0" w:color="auto"/>
        <w:right w:val="none" w:sz="0" w:space="0" w:color="auto"/>
      </w:divBdr>
      <w:divsChild>
        <w:div w:id="1029063278">
          <w:marLeft w:val="0"/>
          <w:marRight w:val="0"/>
          <w:marTop w:val="0"/>
          <w:marBottom w:val="0"/>
          <w:divBdr>
            <w:top w:val="none" w:sz="0" w:space="0" w:color="auto"/>
            <w:left w:val="none" w:sz="0" w:space="0" w:color="auto"/>
            <w:bottom w:val="none" w:sz="0" w:space="0" w:color="auto"/>
            <w:right w:val="none" w:sz="0" w:space="0" w:color="auto"/>
          </w:divBdr>
          <w:divsChild>
            <w:div w:id="1439450795">
              <w:marLeft w:val="0"/>
              <w:marRight w:val="0"/>
              <w:marTop w:val="0"/>
              <w:marBottom w:val="0"/>
              <w:divBdr>
                <w:top w:val="none" w:sz="0" w:space="0" w:color="auto"/>
                <w:left w:val="none" w:sz="0" w:space="0" w:color="auto"/>
                <w:bottom w:val="none" w:sz="0" w:space="0" w:color="auto"/>
                <w:right w:val="none" w:sz="0" w:space="0" w:color="auto"/>
              </w:divBdr>
              <w:divsChild>
                <w:div w:id="82840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40463">
      <w:bodyDiv w:val="1"/>
      <w:marLeft w:val="0"/>
      <w:marRight w:val="0"/>
      <w:marTop w:val="0"/>
      <w:marBottom w:val="0"/>
      <w:divBdr>
        <w:top w:val="none" w:sz="0" w:space="0" w:color="auto"/>
        <w:left w:val="none" w:sz="0" w:space="0" w:color="auto"/>
        <w:bottom w:val="none" w:sz="0" w:space="0" w:color="auto"/>
        <w:right w:val="none" w:sz="0" w:space="0" w:color="auto"/>
      </w:divBdr>
      <w:divsChild>
        <w:div w:id="342516960">
          <w:marLeft w:val="0"/>
          <w:marRight w:val="0"/>
          <w:marTop w:val="0"/>
          <w:marBottom w:val="0"/>
          <w:divBdr>
            <w:top w:val="none" w:sz="0" w:space="0" w:color="auto"/>
            <w:left w:val="none" w:sz="0" w:space="0" w:color="auto"/>
            <w:bottom w:val="none" w:sz="0" w:space="0" w:color="auto"/>
            <w:right w:val="none" w:sz="0" w:space="0" w:color="auto"/>
          </w:divBdr>
          <w:divsChild>
            <w:div w:id="1032874859">
              <w:marLeft w:val="0"/>
              <w:marRight w:val="0"/>
              <w:marTop w:val="0"/>
              <w:marBottom w:val="0"/>
              <w:divBdr>
                <w:top w:val="none" w:sz="0" w:space="0" w:color="auto"/>
                <w:left w:val="none" w:sz="0" w:space="0" w:color="auto"/>
                <w:bottom w:val="none" w:sz="0" w:space="0" w:color="auto"/>
                <w:right w:val="none" w:sz="0" w:space="0" w:color="auto"/>
              </w:divBdr>
              <w:divsChild>
                <w:div w:id="120759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16710">
      <w:bodyDiv w:val="1"/>
      <w:marLeft w:val="0"/>
      <w:marRight w:val="0"/>
      <w:marTop w:val="0"/>
      <w:marBottom w:val="0"/>
      <w:divBdr>
        <w:top w:val="none" w:sz="0" w:space="0" w:color="auto"/>
        <w:left w:val="none" w:sz="0" w:space="0" w:color="auto"/>
        <w:bottom w:val="none" w:sz="0" w:space="0" w:color="auto"/>
        <w:right w:val="none" w:sz="0" w:space="0" w:color="auto"/>
      </w:divBdr>
      <w:divsChild>
        <w:div w:id="1288463330">
          <w:marLeft w:val="0"/>
          <w:marRight w:val="0"/>
          <w:marTop w:val="0"/>
          <w:marBottom w:val="0"/>
          <w:divBdr>
            <w:top w:val="none" w:sz="0" w:space="0" w:color="auto"/>
            <w:left w:val="none" w:sz="0" w:space="0" w:color="auto"/>
            <w:bottom w:val="none" w:sz="0" w:space="0" w:color="auto"/>
            <w:right w:val="none" w:sz="0" w:space="0" w:color="auto"/>
          </w:divBdr>
          <w:divsChild>
            <w:div w:id="2048945208">
              <w:marLeft w:val="0"/>
              <w:marRight w:val="0"/>
              <w:marTop w:val="0"/>
              <w:marBottom w:val="0"/>
              <w:divBdr>
                <w:top w:val="none" w:sz="0" w:space="0" w:color="auto"/>
                <w:left w:val="none" w:sz="0" w:space="0" w:color="auto"/>
                <w:bottom w:val="none" w:sz="0" w:space="0" w:color="auto"/>
                <w:right w:val="none" w:sz="0" w:space="0" w:color="auto"/>
              </w:divBdr>
              <w:divsChild>
                <w:div w:id="43937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2591">
      <w:bodyDiv w:val="1"/>
      <w:marLeft w:val="0"/>
      <w:marRight w:val="0"/>
      <w:marTop w:val="0"/>
      <w:marBottom w:val="0"/>
      <w:divBdr>
        <w:top w:val="none" w:sz="0" w:space="0" w:color="auto"/>
        <w:left w:val="none" w:sz="0" w:space="0" w:color="auto"/>
        <w:bottom w:val="none" w:sz="0" w:space="0" w:color="auto"/>
        <w:right w:val="none" w:sz="0" w:space="0" w:color="auto"/>
      </w:divBdr>
      <w:divsChild>
        <w:div w:id="1699576797">
          <w:marLeft w:val="0"/>
          <w:marRight w:val="0"/>
          <w:marTop w:val="0"/>
          <w:marBottom w:val="0"/>
          <w:divBdr>
            <w:top w:val="none" w:sz="0" w:space="0" w:color="auto"/>
            <w:left w:val="none" w:sz="0" w:space="0" w:color="auto"/>
            <w:bottom w:val="none" w:sz="0" w:space="0" w:color="auto"/>
            <w:right w:val="none" w:sz="0" w:space="0" w:color="auto"/>
          </w:divBdr>
          <w:divsChild>
            <w:div w:id="1826821764">
              <w:marLeft w:val="0"/>
              <w:marRight w:val="0"/>
              <w:marTop w:val="0"/>
              <w:marBottom w:val="0"/>
              <w:divBdr>
                <w:top w:val="none" w:sz="0" w:space="0" w:color="auto"/>
                <w:left w:val="none" w:sz="0" w:space="0" w:color="auto"/>
                <w:bottom w:val="none" w:sz="0" w:space="0" w:color="auto"/>
                <w:right w:val="none" w:sz="0" w:space="0" w:color="auto"/>
              </w:divBdr>
              <w:divsChild>
                <w:div w:id="9493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49725">
      <w:bodyDiv w:val="1"/>
      <w:marLeft w:val="0"/>
      <w:marRight w:val="0"/>
      <w:marTop w:val="0"/>
      <w:marBottom w:val="0"/>
      <w:divBdr>
        <w:top w:val="none" w:sz="0" w:space="0" w:color="auto"/>
        <w:left w:val="none" w:sz="0" w:space="0" w:color="auto"/>
        <w:bottom w:val="none" w:sz="0" w:space="0" w:color="auto"/>
        <w:right w:val="none" w:sz="0" w:space="0" w:color="auto"/>
      </w:divBdr>
      <w:divsChild>
        <w:div w:id="1370767048">
          <w:marLeft w:val="0"/>
          <w:marRight w:val="0"/>
          <w:marTop w:val="0"/>
          <w:marBottom w:val="0"/>
          <w:divBdr>
            <w:top w:val="none" w:sz="0" w:space="0" w:color="auto"/>
            <w:left w:val="none" w:sz="0" w:space="0" w:color="auto"/>
            <w:bottom w:val="none" w:sz="0" w:space="0" w:color="auto"/>
            <w:right w:val="none" w:sz="0" w:space="0" w:color="auto"/>
          </w:divBdr>
          <w:divsChild>
            <w:div w:id="1250500852">
              <w:marLeft w:val="0"/>
              <w:marRight w:val="0"/>
              <w:marTop w:val="0"/>
              <w:marBottom w:val="0"/>
              <w:divBdr>
                <w:top w:val="none" w:sz="0" w:space="0" w:color="auto"/>
                <w:left w:val="none" w:sz="0" w:space="0" w:color="auto"/>
                <w:bottom w:val="none" w:sz="0" w:space="0" w:color="auto"/>
                <w:right w:val="none" w:sz="0" w:space="0" w:color="auto"/>
              </w:divBdr>
              <w:divsChild>
                <w:div w:id="203194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8522">
      <w:bodyDiv w:val="1"/>
      <w:marLeft w:val="0"/>
      <w:marRight w:val="0"/>
      <w:marTop w:val="0"/>
      <w:marBottom w:val="0"/>
      <w:divBdr>
        <w:top w:val="none" w:sz="0" w:space="0" w:color="auto"/>
        <w:left w:val="none" w:sz="0" w:space="0" w:color="auto"/>
        <w:bottom w:val="none" w:sz="0" w:space="0" w:color="auto"/>
        <w:right w:val="none" w:sz="0" w:space="0" w:color="auto"/>
      </w:divBdr>
      <w:divsChild>
        <w:div w:id="1584148277">
          <w:marLeft w:val="0"/>
          <w:marRight w:val="0"/>
          <w:marTop w:val="0"/>
          <w:marBottom w:val="0"/>
          <w:divBdr>
            <w:top w:val="none" w:sz="0" w:space="0" w:color="auto"/>
            <w:left w:val="none" w:sz="0" w:space="0" w:color="auto"/>
            <w:bottom w:val="none" w:sz="0" w:space="0" w:color="auto"/>
            <w:right w:val="none" w:sz="0" w:space="0" w:color="auto"/>
          </w:divBdr>
          <w:divsChild>
            <w:div w:id="1899702237">
              <w:marLeft w:val="0"/>
              <w:marRight w:val="0"/>
              <w:marTop w:val="0"/>
              <w:marBottom w:val="0"/>
              <w:divBdr>
                <w:top w:val="none" w:sz="0" w:space="0" w:color="auto"/>
                <w:left w:val="none" w:sz="0" w:space="0" w:color="auto"/>
                <w:bottom w:val="none" w:sz="0" w:space="0" w:color="auto"/>
                <w:right w:val="none" w:sz="0" w:space="0" w:color="auto"/>
              </w:divBdr>
              <w:divsChild>
                <w:div w:id="57674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3403">
      <w:bodyDiv w:val="1"/>
      <w:marLeft w:val="0"/>
      <w:marRight w:val="0"/>
      <w:marTop w:val="0"/>
      <w:marBottom w:val="0"/>
      <w:divBdr>
        <w:top w:val="none" w:sz="0" w:space="0" w:color="auto"/>
        <w:left w:val="none" w:sz="0" w:space="0" w:color="auto"/>
        <w:bottom w:val="none" w:sz="0" w:space="0" w:color="auto"/>
        <w:right w:val="none" w:sz="0" w:space="0" w:color="auto"/>
      </w:divBdr>
      <w:divsChild>
        <w:div w:id="1810585626">
          <w:marLeft w:val="0"/>
          <w:marRight w:val="0"/>
          <w:marTop w:val="0"/>
          <w:marBottom w:val="0"/>
          <w:divBdr>
            <w:top w:val="none" w:sz="0" w:space="0" w:color="auto"/>
            <w:left w:val="none" w:sz="0" w:space="0" w:color="auto"/>
            <w:bottom w:val="none" w:sz="0" w:space="0" w:color="auto"/>
            <w:right w:val="none" w:sz="0" w:space="0" w:color="auto"/>
          </w:divBdr>
          <w:divsChild>
            <w:div w:id="1539782145">
              <w:marLeft w:val="0"/>
              <w:marRight w:val="0"/>
              <w:marTop w:val="0"/>
              <w:marBottom w:val="0"/>
              <w:divBdr>
                <w:top w:val="none" w:sz="0" w:space="0" w:color="auto"/>
                <w:left w:val="none" w:sz="0" w:space="0" w:color="auto"/>
                <w:bottom w:val="none" w:sz="0" w:space="0" w:color="auto"/>
                <w:right w:val="none" w:sz="0" w:space="0" w:color="auto"/>
              </w:divBdr>
              <w:divsChild>
                <w:div w:id="141007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0338">
      <w:bodyDiv w:val="1"/>
      <w:marLeft w:val="0"/>
      <w:marRight w:val="0"/>
      <w:marTop w:val="0"/>
      <w:marBottom w:val="0"/>
      <w:divBdr>
        <w:top w:val="none" w:sz="0" w:space="0" w:color="auto"/>
        <w:left w:val="none" w:sz="0" w:space="0" w:color="auto"/>
        <w:bottom w:val="none" w:sz="0" w:space="0" w:color="auto"/>
        <w:right w:val="none" w:sz="0" w:space="0" w:color="auto"/>
      </w:divBdr>
      <w:divsChild>
        <w:div w:id="2097941502">
          <w:marLeft w:val="0"/>
          <w:marRight w:val="0"/>
          <w:marTop w:val="0"/>
          <w:marBottom w:val="0"/>
          <w:divBdr>
            <w:top w:val="none" w:sz="0" w:space="0" w:color="auto"/>
            <w:left w:val="none" w:sz="0" w:space="0" w:color="auto"/>
            <w:bottom w:val="none" w:sz="0" w:space="0" w:color="auto"/>
            <w:right w:val="none" w:sz="0" w:space="0" w:color="auto"/>
          </w:divBdr>
          <w:divsChild>
            <w:div w:id="1865703374">
              <w:marLeft w:val="0"/>
              <w:marRight w:val="0"/>
              <w:marTop w:val="0"/>
              <w:marBottom w:val="0"/>
              <w:divBdr>
                <w:top w:val="none" w:sz="0" w:space="0" w:color="auto"/>
                <w:left w:val="none" w:sz="0" w:space="0" w:color="auto"/>
                <w:bottom w:val="none" w:sz="0" w:space="0" w:color="auto"/>
                <w:right w:val="none" w:sz="0" w:space="0" w:color="auto"/>
              </w:divBdr>
              <w:divsChild>
                <w:div w:id="86863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6099">
      <w:bodyDiv w:val="1"/>
      <w:marLeft w:val="0"/>
      <w:marRight w:val="0"/>
      <w:marTop w:val="0"/>
      <w:marBottom w:val="0"/>
      <w:divBdr>
        <w:top w:val="none" w:sz="0" w:space="0" w:color="auto"/>
        <w:left w:val="none" w:sz="0" w:space="0" w:color="auto"/>
        <w:bottom w:val="none" w:sz="0" w:space="0" w:color="auto"/>
        <w:right w:val="none" w:sz="0" w:space="0" w:color="auto"/>
      </w:divBdr>
      <w:divsChild>
        <w:div w:id="17124541">
          <w:marLeft w:val="0"/>
          <w:marRight w:val="0"/>
          <w:marTop w:val="0"/>
          <w:marBottom w:val="0"/>
          <w:divBdr>
            <w:top w:val="none" w:sz="0" w:space="0" w:color="auto"/>
            <w:left w:val="none" w:sz="0" w:space="0" w:color="auto"/>
            <w:bottom w:val="none" w:sz="0" w:space="0" w:color="auto"/>
            <w:right w:val="none" w:sz="0" w:space="0" w:color="auto"/>
          </w:divBdr>
          <w:divsChild>
            <w:div w:id="95559045">
              <w:marLeft w:val="0"/>
              <w:marRight w:val="0"/>
              <w:marTop w:val="0"/>
              <w:marBottom w:val="0"/>
              <w:divBdr>
                <w:top w:val="none" w:sz="0" w:space="0" w:color="auto"/>
                <w:left w:val="none" w:sz="0" w:space="0" w:color="auto"/>
                <w:bottom w:val="none" w:sz="0" w:space="0" w:color="auto"/>
                <w:right w:val="none" w:sz="0" w:space="0" w:color="auto"/>
              </w:divBdr>
              <w:divsChild>
                <w:div w:id="163984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204080">
      <w:bodyDiv w:val="1"/>
      <w:marLeft w:val="0"/>
      <w:marRight w:val="0"/>
      <w:marTop w:val="0"/>
      <w:marBottom w:val="0"/>
      <w:divBdr>
        <w:top w:val="none" w:sz="0" w:space="0" w:color="auto"/>
        <w:left w:val="none" w:sz="0" w:space="0" w:color="auto"/>
        <w:bottom w:val="none" w:sz="0" w:space="0" w:color="auto"/>
        <w:right w:val="none" w:sz="0" w:space="0" w:color="auto"/>
      </w:divBdr>
      <w:divsChild>
        <w:div w:id="1273169997">
          <w:marLeft w:val="0"/>
          <w:marRight w:val="0"/>
          <w:marTop w:val="0"/>
          <w:marBottom w:val="0"/>
          <w:divBdr>
            <w:top w:val="none" w:sz="0" w:space="0" w:color="auto"/>
            <w:left w:val="none" w:sz="0" w:space="0" w:color="auto"/>
            <w:bottom w:val="none" w:sz="0" w:space="0" w:color="auto"/>
            <w:right w:val="none" w:sz="0" w:space="0" w:color="auto"/>
          </w:divBdr>
          <w:divsChild>
            <w:div w:id="834226206">
              <w:marLeft w:val="0"/>
              <w:marRight w:val="0"/>
              <w:marTop w:val="0"/>
              <w:marBottom w:val="0"/>
              <w:divBdr>
                <w:top w:val="none" w:sz="0" w:space="0" w:color="auto"/>
                <w:left w:val="none" w:sz="0" w:space="0" w:color="auto"/>
                <w:bottom w:val="none" w:sz="0" w:space="0" w:color="auto"/>
                <w:right w:val="none" w:sz="0" w:space="0" w:color="auto"/>
              </w:divBdr>
              <w:divsChild>
                <w:div w:id="84817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707066">
      <w:bodyDiv w:val="1"/>
      <w:marLeft w:val="0"/>
      <w:marRight w:val="0"/>
      <w:marTop w:val="0"/>
      <w:marBottom w:val="0"/>
      <w:divBdr>
        <w:top w:val="none" w:sz="0" w:space="0" w:color="auto"/>
        <w:left w:val="none" w:sz="0" w:space="0" w:color="auto"/>
        <w:bottom w:val="none" w:sz="0" w:space="0" w:color="auto"/>
        <w:right w:val="none" w:sz="0" w:space="0" w:color="auto"/>
      </w:divBdr>
      <w:divsChild>
        <w:div w:id="4216565">
          <w:marLeft w:val="0"/>
          <w:marRight w:val="0"/>
          <w:marTop w:val="0"/>
          <w:marBottom w:val="0"/>
          <w:divBdr>
            <w:top w:val="none" w:sz="0" w:space="0" w:color="auto"/>
            <w:left w:val="none" w:sz="0" w:space="0" w:color="auto"/>
            <w:bottom w:val="none" w:sz="0" w:space="0" w:color="auto"/>
            <w:right w:val="none" w:sz="0" w:space="0" w:color="auto"/>
          </w:divBdr>
          <w:divsChild>
            <w:div w:id="466171037">
              <w:marLeft w:val="0"/>
              <w:marRight w:val="0"/>
              <w:marTop w:val="0"/>
              <w:marBottom w:val="0"/>
              <w:divBdr>
                <w:top w:val="none" w:sz="0" w:space="0" w:color="auto"/>
                <w:left w:val="none" w:sz="0" w:space="0" w:color="auto"/>
                <w:bottom w:val="none" w:sz="0" w:space="0" w:color="auto"/>
                <w:right w:val="none" w:sz="0" w:space="0" w:color="auto"/>
              </w:divBdr>
              <w:divsChild>
                <w:div w:id="119288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502562">
      <w:bodyDiv w:val="1"/>
      <w:marLeft w:val="0"/>
      <w:marRight w:val="0"/>
      <w:marTop w:val="0"/>
      <w:marBottom w:val="0"/>
      <w:divBdr>
        <w:top w:val="none" w:sz="0" w:space="0" w:color="auto"/>
        <w:left w:val="none" w:sz="0" w:space="0" w:color="auto"/>
        <w:bottom w:val="none" w:sz="0" w:space="0" w:color="auto"/>
        <w:right w:val="none" w:sz="0" w:space="0" w:color="auto"/>
      </w:divBdr>
      <w:divsChild>
        <w:div w:id="1393625830">
          <w:marLeft w:val="0"/>
          <w:marRight w:val="0"/>
          <w:marTop w:val="0"/>
          <w:marBottom w:val="0"/>
          <w:divBdr>
            <w:top w:val="none" w:sz="0" w:space="0" w:color="auto"/>
            <w:left w:val="none" w:sz="0" w:space="0" w:color="auto"/>
            <w:bottom w:val="none" w:sz="0" w:space="0" w:color="auto"/>
            <w:right w:val="none" w:sz="0" w:space="0" w:color="auto"/>
          </w:divBdr>
          <w:divsChild>
            <w:div w:id="359017841">
              <w:marLeft w:val="0"/>
              <w:marRight w:val="0"/>
              <w:marTop w:val="0"/>
              <w:marBottom w:val="0"/>
              <w:divBdr>
                <w:top w:val="none" w:sz="0" w:space="0" w:color="auto"/>
                <w:left w:val="none" w:sz="0" w:space="0" w:color="auto"/>
                <w:bottom w:val="none" w:sz="0" w:space="0" w:color="auto"/>
                <w:right w:val="none" w:sz="0" w:space="0" w:color="auto"/>
              </w:divBdr>
              <w:divsChild>
                <w:div w:id="15342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622316">
      <w:bodyDiv w:val="1"/>
      <w:marLeft w:val="0"/>
      <w:marRight w:val="0"/>
      <w:marTop w:val="0"/>
      <w:marBottom w:val="0"/>
      <w:divBdr>
        <w:top w:val="none" w:sz="0" w:space="0" w:color="auto"/>
        <w:left w:val="none" w:sz="0" w:space="0" w:color="auto"/>
        <w:bottom w:val="none" w:sz="0" w:space="0" w:color="auto"/>
        <w:right w:val="none" w:sz="0" w:space="0" w:color="auto"/>
      </w:divBdr>
      <w:divsChild>
        <w:div w:id="1294214747">
          <w:marLeft w:val="0"/>
          <w:marRight w:val="0"/>
          <w:marTop w:val="0"/>
          <w:marBottom w:val="0"/>
          <w:divBdr>
            <w:top w:val="none" w:sz="0" w:space="0" w:color="auto"/>
            <w:left w:val="none" w:sz="0" w:space="0" w:color="auto"/>
            <w:bottom w:val="none" w:sz="0" w:space="0" w:color="auto"/>
            <w:right w:val="none" w:sz="0" w:space="0" w:color="auto"/>
          </w:divBdr>
          <w:divsChild>
            <w:div w:id="390887171">
              <w:marLeft w:val="0"/>
              <w:marRight w:val="0"/>
              <w:marTop w:val="0"/>
              <w:marBottom w:val="0"/>
              <w:divBdr>
                <w:top w:val="none" w:sz="0" w:space="0" w:color="auto"/>
                <w:left w:val="none" w:sz="0" w:space="0" w:color="auto"/>
                <w:bottom w:val="none" w:sz="0" w:space="0" w:color="auto"/>
                <w:right w:val="none" w:sz="0" w:space="0" w:color="auto"/>
              </w:divBdr>
              <w:divsChild>
                <w:div w:id="177597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444039">
      <w:bodyDiv w:val="1"/>
      <w:marLeft w:val="0"/>
      <w:marRight w:val="0"/>
      <w:marTop w:val="0"/>
      <w:marBottom w:val="0"/>
      <w:divBdr>
        <w:top w:val="none" w:sz="0" w:space="0" w:color="auto"/>
        <w:left w:val="none" w:sz="0" w:space="0" w:color="auto"/>
        <w:bottom w:val="none" w:sz="0" w:space="0" w:color="auto"/>
        <w:right w:val="none" w:sz="0" w:space="0" w:color="auto"/>
      </w:divBdr>
      <w:divsChild>
        <w:div w:id="775254271">
          <w:marLeft w:val="0"/>
          <w:marRight w:val="0"/>
          <w:marTop w:val="0"/>
          <w:marBottom w:val="0"/>
          <w:divBdr>
            <w:top w:val="none" w:sz="0" w:space="0" w:color="auto"/>
            <w:left w:val="none" w:sz="0" w:space="0" w:color="auto"/>
            <w:bottom w:val="none" w:sz="0" w:space="0" w:color="auto"/>
            <w:right w:val="none" w:sz="0" w:space="0" w:color="auto"/>
          </w:divBdr>
          <w:divsChild>
            <w:div w:id="1890460716">
              <w:marLeft w:val="0"/>
              <w:marRight w:val="0"/>
              <w:marTop w:val="0"/>
              <w:marBottom w:val="0"/>
              <w:divBdr>
                <w:top w:val="none" w:sz="0" w:space="0" w:color="auto"/>
                <w:left w:val="none" w:sz="0" w:space="0" w:color="auto"/>
                <w:bottom w:val="none" w:sz="0" w:space="0" w:color="auto"/>
                <w:right w:val="none" w:sz="0" w:space="0" w:color="auto"/>
              </w:divBdr>
              <w:divsChild>
                <w:div w:id="200705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450932">
      <w:bodyDiv w:val="1"/>
      <w:marLeft w:val="0"/>
      <w:marRight w:val="0"/>
      <w:marTop w:val="0"/>
      <w:marBottom w:val="0"/>
      <w:divBdr>
        <w:top w:val="none" w:sz="0" w:space="0" w:color="auto"/>
        <w:left w:val="none" w:sz="0" w:space="0" w:color="auto"/>
        <w:bottom w:val="none" w:sz="0" w:space="0" w:color="auto"/>
        <w:right w:val="none" w:sz="0" w:space="0" w:color="auto"/>
      </w:divBdr>
      <w:divsChild>
        <w:div w:id="1149591135">
          <w:marLeft w:val="0"/>
          <w:marRight w:val="0"/>
          <w:marTop w:val="0"/>
          <w:marBottom w:val="0"/>
          <w:divBdr>
            <w:top w:val="none" w:sz="0" w:space="0" w:color="auto"/>
            <w:left w:val="none" w:sz="0" w:space="0" w:color="auto"/>
            <w:bottom w:val="none" w:sz="0" w:space="0" w:color="auto"/>
            <w:right w:val="none" w:sz="0" w:space="0" w:color="auto"/>
          </w:divBdr>
          <w:divsChild>
            <w:div w:id="356932890">
              <w:marLeft w:val="0"/>
              <w:marRight w:val="0"/>
              <w:marTop w:val="0"/>
              <w:marBottom w:val="0"/>
              <w:divBdr>
                <w:top w:val="none" w:sz="0" w:space="0" w:color="auto"/>
                <w:left w:val="none" w:sz="0" w:space="0" w:color="auto"/>
                <w:bottom w:val="none" w:sz="0" w:space="0" w:color="auto"/>
                <w:right w:val="none" w:sz="0" w:space="0" w:color="auto"/>
              </w:divBdr>
              <w:divsChild>
                <w:div w:id="118312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158448">
      <w:bodyDiv w:val="1"/>
      <w:marLeft w:val="0"/>
      <w:marRight w:val="0"/>
      <w:marTop w:val="0"/>
      <w:marBottom w:val="0"/>
      <w:divBdr>
        <w:top w:val="none" w:sz="0" w:space="0" w:color="auto"/>
        <w:left w:val="none" w:sz="0" w:space="0" w:color="auto"/>
        <w:bottom w:val="none" w:sz="0" w:space="0" w:color="auto"/>
        <w:right w:val="none" w:sz="0" w:space="0" w:color="auto"/>
      </w:divBdr>
      <w:divsChild>
        <w:div w:id="514880641">
          <w:marLeft w:val="0"/>
          <w:marRight w:val="0"/>
          <w:marTop w:val="0"/>
          <w:marBottom w:val="0"/>
          <w:divBdr>
            <w:top w:val="none" w:sz="0" w:space="0" w:color="auto"/>
            <w:left w:val="none" w:sz="0" w:space="0" w:color="auto"/>
            <w:bottom w:val="none" w:sz="0" w:space="0" w:color="auto"/>
            <w:right w:val="none" w:sz="0" w:space="0" w:color="auto"/>
          </w:divBdr>
          <w:divsChild>
            <w:div w:id="1120302206">
              <w:marLeft w:val="0"/>
              <w:marRight w:val="0"/>
              <w:marTop w:val="0"/>
              <w:marBottom w:val="0"/>
              <w:divBdr>
                <w:top w:val="none" w:sz="0" w:space="0" w:color="auto"/>
                <w:left w:val="none" w:sz="0" w:space="0" w:color="auto"/>
                <w:bottom w:val="none" w:sz="0" w:space="0" w:color="auto"/>
                <w:right w:val="none" w:sz="0" w:space="0" w:color="auto"/>
              </w:divBdr>
              <w:divsChild>
                <w:div w:id="91967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03620">
      <w:bodyDiv w:val="1"/>
      <w:marLeft w:val="0"/>
      <w:marRight w:val="0"/>
      <w:marTop w:val="0"/>
      <w:marBottom w:val="0"/>
      <w:divBdr>
        <w:top w:val="none" w:sz="0" w:space="0" w:color="auto"/>
        <w:left w:val="none" w:sz="0" w:space="0" w:color="auto"/>
        <w:bottom w:val="none" w:sz="0" w:space="0" w:color="auto"/>
        <w:right w:val="none" w:sz="0" w:space="0" w:color="auto"/>
      </w:divBdr>
      <w:divsChild>
        <w:div w:id="1850831347">
          <w:marLeft w:val="0"/>
          <w:marRight w:val="0"/>
          <w:marTop w:val="0"/>
          <w:marBottom w:val="0"/>
          <w:divBdr>
            <w:top w:val="none" w:sz="0" w:space="0" w:color="auto"/>
            <w:left w:val="none" w:sz="0" w:space="0" w:color="auto"/>
            <w:bottom w:val="none" w:sz="0" w:space="0" w:color="auto"/>
            <w:right w:val="none" w:sz="0" w:space="0" w:color="auto"/>
          </w:divBdr>
          <w:divsChild>
            <w:div w:id="1762294629">
              <w:marLeft w:val="0"/>
              <w:marRight w:val="0"/>
              <w:marTop w:val="0"/>
              <w:marBottom w:val="0"/>
              <w:divBdr>
                <w:top w:val="none" w:sz="0" w:space="0" w:color="auto"/>
                <w:left w:val="none" w:sz="0" w:space="0" w:color="auto"/>
                <w:bottom w:val="none" w:sz="0" w:space="0" w:color="auto"/>
                <w:right w:val="none" w:sz="0" w:space="0" w:color="auto"/>
              </w:divBdr>
              <w:divsChild>
                <w:div w:id="82813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303142">
      <w:bodyDiv w:val="1"/>
      <w:marLeft w:val="0"/>
      <w:marRight w:val="0"/>
      <w:marTop w:val="0"/>
      <w:marBottom w:val="0"/>
      <w:divBdr>
        <w:top w:val="none" w:sz="0" w:space="0" w:color="auto"/>
        <w:left w:val="none" w:sz="0" w:space="0" w:color="auto"/>
        <w:bottom w:val="none" w:sz="0" w:space="0" w:color="auto"/>
        <w:right w:val="none" w:sz="0" w:space="0" w:color="auto"/>
      </w:divBdr>
      <w:divsChild>
        <w:div w:id="1026641415">
          <w:marLeft w:val="0"/>
          <w:marRight w:val="0"/>
          <w:marTop w:val="0"/>
          <w:marBottom w:val="0"/>
          <w:divBdr>
            <w:top w:val="none" w:sz="0" w:space="0" w:color="auto"/>
            <w:left w:val="none" w:sz="0" w:space="0" w:color="auto"/>
            <w:bottom w:val="none" w:sz="0" w:space="0" w:color="auto"/>
            <w:right w:val="none" w:sz="0" w:space="0" w:color="auto"/>
          </w:divBdr>
          <w:divsChild>
            <w:div w:id="1935553064">
              <w:marLeft w:val="0"/>
              <w:marRight w:val="0"/>
              <w:marTop w:val="0"/>
              <w:marBottom w:val="0"/>
              <w:divBdr>
                <w:top w:val="none" w:sz="0" w:space="0" w:color="auto"/>
                <w:left w:val="none" w:sz="0" w:space="0" w:color="auto"/>
                <w:bottom w:val="none" w:sz="0" w:space="0" w:color="auto"/>
                <w:right w:val="none" w:sz="0" w:space="0" w:color="auto"/>
              </w:divBdr>
              <w:divsChild>
                <w:div w:id="41262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483713">
      <w:bodyDiv w:val="1"/>
      <w:marLeft w:val="0"/>
      <w:marRight w:val="0"/>
      <w:marTop w:val="0"/>
      <w:marBottom w:val="0"/>
      <w:divBdr>
        <w:top w:val="none" w:sz="0" w:space="0" w:color="auto"/>
        <w:left w:val="none" w:sz="0" w:space="0" w:color="auto"/>
        <w:bottom w:val="none" w:sz="0" w:space="0" w:color="auto"/>
        <w:right w:val="none" w:sz="0" w:space="0" w:color="auto"/>
      </w:divBdr>
    </w:div>
    <w:div w:id="351028677">
      <w:bodyDiv w:val="1"/>
      <w:marLeft w:val="0"/>
      <w:marRight w:val="0"/>
      <w:marTop w:val="0"/>
      <w:marBottom w:val="0"/>
      <w:divBdr>
        <w:top w:val="none" w:sz="0" w:space="0" w:color="auto"/>
        <w:left w:val="none" w:sz="0" w:space="0" w:color="auto"/>
        <w:bottom w:val="none" w:sz="0" w:space="0" w:color="auto"/>
        <w:right w:val="none" w:sz="0" w:space="0" w:color="auto"/>
      </w:divBdr>
      <w:divsChild>
        <w:div w:id="1044135277">
          <w:marLeft w:val="0"/>
          <w:marRight w:val="0"/>
          <w:marTop w:val="0"/>
          <w:marBottom w:val="0"/>
          <w:divBdr>
            <w:top w:val="none" w:sz="0" w:space="0" w:color="auto"/>
            <w:left w:val="none" w:sz="0" w:space="0" w:color="auto"/>
            <w:bottom w:val="none" w:sz="0" w:space="0" w:color="auto"/>
            <w:right w:val="none" w:sz="0" w:space="0" w:color="auto"/>
          </w:divBdr>
          <w:divsChild>
            <w:div w:id="1398478748">
              <w:marLeft w:val="0"/>
              <w:marRight w:val="0"/>
              <w:marTop w:val="0"/>
              <w:marBottom w:val="0"/>
              <w:divBdr>
                <w:top w:val="none" w:sz="0" w:space="0" w:color="auto"/>
                <w:left w:val="none" w:sz="0" w:space="0" w:color="auto"/>
                <w:bottom w:val="none" w:sz="0" w:space="0" w:color="auto"/>
                <w:right w:val="none" w:sz="0" w:space="0" w:color="auto"/>
              </w:divBdr>
              <w:divsChild>
                <w:div w:id="103790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702382">
      <w:bodyDiv w:val="1"/>
      <w:marLeft w:val="0"/>
      <w:marRight w:val="0"/>
      <w:marTop w:val="0"/>
      <w:marBottom w:val="0"/>
      <w:divBdr>
        <w:top w:val="none" w:sz="0" w:space="0" w:color="auto"/>
        <w:left w:val="none" w:sz="0" w:space="0" w:color="auto"/>
        <w:bottom w:val="none" w:sz="0" w:space="0" w:color="auto"/>
        <w:right w:val="none" w:sz="0" w:space="0" w:color="auto"/>
      </w:divBdr>
    </w:div>
    <w:div w:id="380057483">
      <w:bodyDiv w:val="1"/>
      <w:marLeft w:val="0"/>
      <w:marRight w:val="0"/>
      <w:marTop w:val="0"/>
      <w:marBottom w:val="0"/>
      <w:divBdr>
        <w:top w:val="none" w:sz="0" w:space="0" w:color="auto"/>
        <w:left w:val="none" w:sz="0" w:space="0" w:color="auto"/>
        <w:bottom w:val="none" w:sz="0" w:space="0" w:color="auto"/>
        <w:right w:val="none" w:sz="0" w:space="0" w:color="auto"/>
      </w:divBdr>
      <w:divsChild>
        <w:div w:id="183397174">
          <w:marLeft w:val="0"/>
          <w:marRight w:val="0"/>
          <w:marTop w:val="0"/>
          <w:marBottom w:val="0"/>
          <w:divBdr>
            <w:top w:val="none" w:sz="0" w:space="0" w:color="auto"/>
            <w:left w:val="none" w:sz="0" w:space="0" w:color="auto"/>
            <w:bottom w:val="none" w:sz="0" w:space="0" w:color="auto"/>
            <w:right w:val="none" w:sz="0" w:space="0" w:color="auto"/>
          </w:divBdr>
          <w:divsChild>
            <w:div w:id="870919238">
              <w:marLeft w:val="0"/>
              <w:marRight w:val="0"/>
              <w:marTop w:val="0"/>
              <w:marBottom w:val="0"/>
              <w:divBdr>
                <w:top w:val="none" w:sz="0" w:space="0" w:color="auto"/>
                <w:left w:val="none" w:sz="0" w:space="0" w:color="auto"/>
                <w:bottom w:val="none" w:sz="0" w:space="0" w:color="auto"/>
                <w:right w:val="none" w:sz="0" w:space="0" w:color="auto"/>
              </w:divBdr>
              <w:divsChild>
                <w:div w:id="17500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011505">
      <w:bodyDiv w:val="1"/>
      <w:marLeft w:val="0"/>
      <w:marRight w:val="0"/>
      <w:marTop w:val="0"/>
      <w:marBottom w:val="0"/>
      <w:divBdr>
        <w:top w:val="none" w:sz="0" w:space="0" w:color="auto"/>
        <w:left w:val="none" w:sz="0" w:space="0" w:color="auto"/>
        <w:bottom w:val="none" w:sz="0" w:space="0" w:color="auto"/>
        <w:right w:val="none" w:sz="0" w:space="0" w:color="auto"/>
      </w:divBdr>
      <w:divsChild>
        <w:div w:id="1186754238">
          <w:marLeft w:val="0"/>
          <w:marRight w:val="0"/>
          <w:marTop w:val="0"/>
          <w:marBottom w:val="0"/>
          <w:divBdr>
            <w:top w:val="none" w:sz="0" w:space="0" w:color="auto"/>
            <w:left w:val="none" w:sz="0" w:space="0" w:color="auto"/>
            <w:bottom w:val="none" w:sz="0" w:space="0" w:color="auto"/>
            <w:right w:val="none" w:sz="0" w:space="0" w:color="auto"/>
          </w:divBdr>
          <w:divsChild>
            <w:div w:id="735204610">
              <w:marLeft w:val="0"/>
              <w:marRight w:val="0"/>
              <w:marTop w:val="0"/>
              <w:marBottom w:val="0"/>
              <w:divBdr>
                <w:top w:val="none" w:sz="0" w:space="0" w:color="auto"/>
                <w:left w:val="none" w:sz="0" w:space="0" w:color="auto"/>
                <w:bottom w:val="none" w:sz="0" w:space="0" w:color="auto"/>
                <w:right w:val="none" w:sz="0" w:space="0" w:color="auto"/>
              </w:divBdr>
              <w:divsChild>
                <w:div w:id="135287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924398">
      <w:bodyDiv w:val="1"/>
      <w:marLeft w:val="0"/>
      <w:marRight w:val="0"/>
      <w:marTop w:val="0"/>
      <w:marBottom w:val="0"/>
      <w:divBdr>
        <w:top w:val="none" w:sz="0" w:space="0" w:color="auto"/>
        <w:left w:val="none" w:sz="0" w:space="0" w:color="auto"/>
        <w:bottom w:val="none" w:sz="0" w:space="0" w:color="auto"/>
        <w:right w:val="none" w:sz="0" w:space="0" w:color="auto"/>
      </w:divBdr>
      <w:divsChild>
        <w:div w:id="1706245558">
          <w:marLeft w:val="0"/>
          <w:marRight w:val="0"/>
          <w:marTop w:val="0"/>
          <w:marBottom w:val="0"/>
          <w:divBdr>
            <w:top w:val="none" w:sz="0" w:space="0" w:color="auto"/>
            <w:left w:val="none" w:sz="0" w:space="0" w:color="auto"/>
            <w:bottom w:val="none" w:sz="0" w:space="0" w:color="auto"/>
            <w:right w:val="none" w:sz="0" w:space="0" w:color="auto"/>
          </w:divBdr>
          <w:divsChild>
            <w:div w:id="1126462084">
              <w:marLeft w:val="0"/>
              <w:marRight w:val="0"/>
              <w:marTop w:val="0"/>
              <w:marBottom w:val="0"/>
              <w:divBdr>
                <w:top w:val="none" w:sz="0" w:space="0" w:color="auto"/>
                <w:left w:val="none" w:sz="0" w:space="0" w:color="auto"/>
                <w:bottom w:val="none" w:sz="0" w:space="0" w:color="auto"/>
                <w:right w:val="none" w:sz="0" w:space="0" w:color="auto"/>
              </w:divBdr>
              <w:divsChild>
                <w:div w:id="91586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634083">
      <w:bodyDiv w:val="1"/>
      <w:marLeft w:val="0"/>
      <w:marRight w:val="0"/>
      <w:marTop w:val="0"/>
      <w:marBottom w:val="0"/>
      <w:divBdr>
        <w:top w:val="none" w:sz="0" w:space="0" w:color="auto"/>
        <w:left w:val="none" w:sz="0" w:space="0" w:color="auto"/>
        <w:bottom w:val="none" w:sz="0" w:space="0" w:color="auto"/>
        <w:right w:val="none" w:sz="0" w:space="0" w:color="auto"/>
      </w:divBdr>
      <w:divsChild>
        <w:div w:id="836963760">
          <w:marLeft w:val="0"/>
          <w:marRight w:val="0"/>
          <w:marTop w:val="0"/>
          <w:marBottom w:val="0"/>
          <w:divBdr>
            <w:top w:val="none" w:sz="0" w:space="0" w:color="auto"/>
            <w:left w:val="none" w:sz="0" w:space="0" w:color="auto"/>
            <w:bottom w:val="none" w:sz="0" w:space="0" w:color="auto"/>
            <w:right w:val="none" w:sz="0" w:space="0" w:color="auto"/>
          </w:divBdr>
          <w:divsChild>
            <w:div w:id="1197548701">
              <w:marLeft w:val="0"/>
              <w:marRight w:val="0"/>
              <w:marTop w:val="0"/>
              <w:marBottom w:val="0"/>
              <w:divBdr>
                <w:top w:val="none" w:sz="0" w:space="0" w:color="auto"/>
                <w:left w:val="none" w:sz="0" w:space="0" w:color="auto"/>
                <w:bottom w:val="none" w:sz="0" w:space="0" w:color="auto"/>
                <w:right w:val="none" w:sz="0" w:space="0" w:color="auto"/>
              </w:divBdr>
              <w:divsChild>
                <w:div w:id="184027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828701">
      <w:bodyDiv w:val="1"/>
      <w:marLeft w:val="0"/>
      <w:marRight w:val="0"/>
      <w:marTop w:val="0"/>
      <w:marBottom w:val="0"/>
      <w:divBdr>
        <w:top w:val="none" w:sz="0" w:space="0" w:color="auto"/>
        <w:left w:val="none" w:sz="0" w:space="0" w:color="auto"/>
        <w:bottom w:val="none" w:sz="0" w:space="0" w:color="auto"/>
        <w:right w:val="none" w:sz="0" w:space="0" w:color="auto"/>
      </w:divBdr>
      <w:divsChild>
        <w:div w:id="1962414982">
          <w:marLeft w:val="0"/>
          <w:marRight w:val="0"/>
          <w:marTop w:val="0"/>
          <w:marBottom w:val="0"/>
          <w:divBdr>
            <w:top w:val="none" w:sz="0" w:space="0" w:color="auto"/>
            <w:left w:val="none" w:sz="0" w:space="0" w:color="auto"/>
            <w:bottom w:val="none" w:sz="0" w:space="0" w:color="auto"/>
            <w:right w:val="none" w:sz="0" w:space="0" w:color="auto"/>
          </w:divBdr>
          <w:divsChild>
            <w:div w:id="1755276308">
              <w:marLeft w:val="0"/>
              <w:marRight w:val="0"/>
              <w:marTop w:val="0"/>
              <w:marBottom w:val="0"/>
              <w:divBdr>
                <w:top w:val="none" w:sz="0" w:space="0" w:color="auto"/>
                <w:left w:val="none" w:sz="0" w:space="0" w:color="auto"/>
                <w:bottom w:val="none" w:sz="0" w:space="0" w:color="auto"/>
                <w:right w:val="none" w:sz="0" w:space="0" w:color="auto"/>
              </w:divBdr>
              <w:divsChild>
                <w:div w:id="84320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929452">
      <w:bodyDiv w:val="1"/>
      <w:marLeft w:val="0"/>
      <w:marRight w:val="0"/>
      <w:marTop w:val="0"/>
      <w:marBottom w:val="0"/>
      <w:divBdr>
        <w:top w:val="none" w:sz="0" w:space="0" w:color="auto"/>
        <w:left w:val="none" w:sz="0" w:space="0" w:color="auto"/>
        <w:bottom w:val="none" w:sz="0" w:space="0" w:color="auto"/>
        <w:right w:val="none" w:sz="0" w:space="0" w:color="auto"/>
      </w:divBdr>
      <w:divsChild>
        <w:div w:id="687802226">
          <w:marLeft w:val="0"/>
          <w:marRight w:val="0"/>
          <w:marTop w:val="0"/>
          <w:marBottom w:val="0"/>
          <w:divBdr>
            <w:top w:val="none" w:sz="0" w:space="0" w:color="auto"/>
            <w:left w:val="none" w:sz="0" w:space="0" w:color="auto"/>
            <w:bottom w:val="none" w:sz="0" w:space="0" w:color="auto"/>
            <w:right w:val="none" w:sz="0" w:space="0" w:color="auto"/>
          </w:divBdr>
          <w:divsChild>
            <w:div w:id="26373903">
              <w:marLeft w:val="0"/>
              <w:marRight w:val="0"/>
              <w:marTop w:val="0"/>
              <w:marBottom w:val="0"/>
              <w:divBdr>
                <w:top w:val="none" w:sz="0" w:space="0" w:color="auto"/>
                <w:left w:val="none" w:sz="0" w:space="0" w:color="auto"/>
                <w:bottom w:val="none" w:sz="0" w:space="0" w:color="auto"/>
                <w:right w:val="none" w:sz="0" w:space="0" w:color="auto"/>
              </w:divBdr>
              <w:divsChild>
                <w:div w:id="27001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786645">
      <w:bodyDiv w:val="1"/>
      <w:marLeft w:val="0"/>
      <w:marRight w:val="0"/>
      <w:marTop w:val="0"/>
      <w:marBottom w:val="0"/>
      <w:divBdr>
        <w:top w:val="none" w:sz="0" w:space="0" w:color="auto"/>
        <w:left w:val="none" w:sz="0" w:space="0" w:color="auto"/>
        <w:bottom w:val="none" w:sz="0" w:space="0" w:color="auto"/>
        <w:right w:val="none" w:sz="0" w:space="0" w:color="auto"/>
      </w:divBdr>
    </w:div>
    <w:div w:id="534853102">
      <w:bodyDiv w:val="1"/>
      <w:marLeft w:val="0"/>
      <w:marRight w:val="0"/>
      <w:marTop w:val="0"/>
      <w:marBottom w:val="0"/>
      <w:divBdr>
        <w:top w:val="none" w:sz="0" w:space="0" w:color="auto"/>
        <w:left w:val="none" w:sz="0" w:space="0" w:color="auto"/>
        <w:bottom w:val="none" w:sz="0" w:space="0" w:color="auto"/>
        <w:right w:val="none" w:sz="0" w:space="0" w:color="auto"/>
      </w:divBdr>
      <w:divsChild>
        <w:div w:id="2100708491">
          <w:marLeft w:val="0"/>
          <w:marRight w:val="0"/>
          <w:marTop w:val="0"/>
          <w:marBottom w:val="0"/>
          <w:divBdr>
            <w:top w:val="none" w:sz="0" w:space="0" w:color="auto"/>
            <w:left w:val="none" w:sz="0" w:space="0" w:color="auto"/>
            <w:bottom w:val="none" w:sz="0" w:space="0" w:color="auto"/>
            <w:right w:val="none" w:sz="0" w:space="0" w:color="auto"/>
          </w:divBdr>
          <w:divsChild>
            <w:div w:id="1052775358">
              <w:marLeft w:val="0"/>
              <w:marRight w:val="0"/>
              <w:marTop w:val="0"/>
              <w:marBottom w:val="0"/>
              <w:divBdr>
                <w:top w:val="none" w:sz="0" w:space="0" w:color="auto"/>
                <w:left w:val="none" w:sz="0" w:space="0" w:color="auto"/>
                <w:bottom w:val="none" w:sz="0" w:space="0" w:color="auto"/>
                <w:right w:val="none" w:sz="0" w:space="0" w:color="auto"/>
              </w:divBdr>
              <w:divsChild>
                <w:div w:id="138386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15877">
      <w:bodyDiv w:val="1"/>
      <w:marLeft w:val="0"/>
      <w:marRight w:val="0"/>
      <w:marTop w:val="0"/>
      <w:marBottom w:val="0"/>
      <w:divBdr>
        <w:top w:val="none" w:sz="0" w:space="0" w:color="auto"/>
        <w:left w:val="none" w:sz="0" w:space="0" w:color="auto"/>
        <w:bottom w:val="none" w:sz="0" w:space="0" w:color="auto"/>
        <w:right w:val="none" w:sz="0" w:space="0" w:color="auto"/>
      </w:divBdr>
      <w:divsChild>
        <w:div w:id="1748110344">
          <w:marLeft w:val="0"/>
          <w:marRight w:val="0"/>
          <w:marTop w:val="0"/>
          <w:marBottom w:val="0"/>
          <w:divBdr>
            <w:top w:val="none" w:sz="0" w:space="0" w:color="auto"/>
            <w:left w:val="none" w:sz="0" w:space="0" w:color="auto"/>
            <w:bottom w:val="none" w:sz="0" w:space="0" w:color="auto"/>
            <w:right w:val="none" w:sz="0" w:space="0" w:color="auto"/>
          </w:divBdr>
          <w:divsChild>
            <w:div w:id="1474518262">
              <w:marLeft w:val="0"/>
              <w:marRight w:val="0"/>
              <w:marTop w:val="0"/>
              <w:marBottom w:val="0"/>
              <w:divBdr>
                <w:top w:val="none" w:sz="0" w:space="0" w:color="auto"/>
                <w:left w:val="none" w:sz="0" w:space="0" w:color="auto"/>
                <w:bottom w:val="none" w:sz="0" w:space="0" w:color="auto"/>
                <w:right w:val="none" w:sz="0" w:space="0" w:color="auto"/>
              </w:divBdr>
              <w:divsChild>
                <w:div w:id="170821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6694690">
      <w:bodyDiv w:val="1"/>
      <w:marLeft w:val="0"/>
      <w:marRight w:val="0"/>
      <w:marTop w:val="0"/>
      <w:marBottom w:val="0"/>
      <w:divBdr>
        <w:top w:val="none" w:sz="0" w:space="0" w:color="auto"/>
        <w:left w:val="none" w:sz="0" w:space="0" w:color="auto"/>
        <w:bottom w:val="none" w:sz="0" w:space="0" w:color="auto"/>
        <w:right w:val="none" w:sz="0" w:space="0" w:color="auto"/>
      </w:divBdr>
      <w:divsChild>
        <w:div w:id="265158837">
          <w:marLeft w:val="0"/>
          <w:marRight w:val="0"/>
          <w:marTop w:val="0"/>
          <w:marBottom w:val="0"/>
          <w:divBdr>
            <w:top w:val="none" w:sz="0" w:space="0" w:color="auto"/>
            <w:left w:val="none" w:sz="0" w:space="0" w:color="auto"/>
            <w:bottom w:val="none" w:sz="0" w:space="0" w:color="auto"/>
            <w:right w:val="none" w:sz="0" w:space="0" w:color="auto"/>
          </w:divBdr>
          <w:divsChild>
            <w:div w:id="2057972119">
              <w:marLeft w:val="0"/>
              <w:marRight w:val="0"/>
              <w:marTop w:val="0"/>
              <w:marBottom w:val="0"/>
              <w:divBdr>
                <w:top w:val="none" w:sz="0" w:space="0" w:color="auto"/>
                <w:left w:val="none" w:sz="0" w:space="0" w:color="auto"/>
                <w:bottom w:val="none" w:sz="0" w:space="0" w:color="auto"/>
                <w:right w:val="none" w:sz="0" w:space="0" w:color="auto"/>
              </w:divBdr>
              <w:divsChild>
                <w:div w:id="8375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059467">
      <w:bodyDiv w:val="1"/>
      <w:marLeft w:val="0"/>
      <w:marRight w:val="0"/>
      <w:marTop w:val="0"/>
      <w:marBottom w:val="0"/>
      <w:divBdr>
        <w:top w:val="none" w:sz="0" w:space="0" w:color="auto"/>
        <w:left w:val="none" w:sz="0" w:space="0" w:color="auto"/>
        <w:bottom w:val="none" w:sz="0" w:space="0" w:color="auto"/>
        <w:right w:val="none" w:sz="0" w:space="0" w:color="auto"/>
      </w:divBdr>
      <w:divsChild>
        <w:div w:id="1457985782">
          <w:marLeft w:val="0"/>
          <w:marRight w:val="0"/>
          <w:marTop w:val="0"/>
          <w:marBottom w:val="0"/>
          <w:divBdr>
            <w:top w:val="none" w:sz="0" w:space="0" w:color="auto"/>
            <w:left w:val="none" w:sz="0" w:space="0" w:color="auto"/>
            <w:bottom w:val="none" w:sz="0" w:space="0" w:color="auto"/>
            <w:right w:val="none" w:sz="0" w:space="0" w:color="auto"/>
          </w:divBdr>
          <w:divsChild>
            <w:div w:id="2050376444">
              <w:marLeft w:val="0"/>
              <w:marRight w:val="0"/>
              <w:marTop w:val="0"/>
              <w:marBottom w:val="0"/>
              <w:divBdr>
                <w:top w:val="none" w:sz="0" w:space="0" w:color="auto"/>
                <w:left w:val="none" w:sz="0" w:space="0" w:color="auto"/>
                <w:bottom w:val="none" w:sz="0" w:space="0" w:color="auto"/>
                <w:right w:val="none" w:sz="0" w:space="0" w:color="auto"/>
              </w:divBdr>
              <w:divsChild>
                <w:div w:id="52941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060922">
      <w:bodyDiv w:val="1"/>
      <w:marLeft w:val="0"/>
      <w:marRight w:val="0"/>
      <w:marTop w:val="0"/>
      <w:marBottom w:val="0"/>
      <w:divBdr>
        <w:top w:val="none" w:sz="0" w:space="0" w:color="auto"/>
        <w:left w:val="none" w:sz="0" w:space="0" w:color="auto"/>
        <w:bottom w:val="none" w:sz="0" w:space="0" w:color="auto"/>
        <w:right w:val="none" w:sz="0" w:space="0" w:color="auto"/>
      </w:divBdr>
      <w:divsChild>
        <w:div w:id="1306930714">
          <w:marLeft w:val="0"/>
          <w:marRight w:val="0"/>
          <w:marTop w:val="0"/>
          <w:marBottom w:val="0"/>
          <w:divBdr>
            <w:top w:val="none" w:sz="0" w:space="0" w:color="auto"/>
            <w:left w:val="none" w:sz="0" w:space="0" w:color="auto"/>
            <w:bottom w:val="none" w:sz="0" w:space="0" w:color="auto"/>
            <w:right w:val="none" w:sz="0" w:space="0" w:color="auto"/>
          </w:divBdr>
          <w:divsChild>
            <w:div w:id="2127238207">
              <w:marLeft w:val="0"/>
              <w:marRight w:val="0"/>
              <w:marTop w:val="0"/>
              <w:marBottom w:val="0"/>
              <w:divBdr>
                <w:top w:val="none" w:sz="0" w:space="0" w:color="auto"/>
                <w:left w:val="none" w:sz="0" w:space="0" w:color="auto"/>
                <w:bottom w:val="none" w:sz="0" w:space="0" w:color="auto"/>
                <w:right w:val="none" w:sz="0" w:space="0" w:color="auto"/>
              </w:divBdr>
              <w:divsChild>
                <w:div w:id="10669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790818">
      <w:bodyDiv w:val="1"/>
      <w:marLeft w:val="0"/>
      <w:marRight w:val="0"/>
      <w:marTop w:val="0"/>
      <w:marBottom w:val="0"/>
      <w:divBdr>
        <w:top w:val="none" w:sz="0" w:space="0" w:color="auto"/>
        <w:left w:val="none" w:sz="0" w:space="0" w:color="auto"/>
        <w:bottom w:val="none" w:sz="0" w:space="0" w:color="auto"/>
        <w:right w:val="none" w:sz="0" w:space="0" w:color="auto"/>
      </w:divBdr>
    </w:div>
    <w:div w:id="626936100">
      <w:bodyDiv w:val="1"/>
      <w:marLeft w:val="0"/>
      <w:marRight w:val="0"/>
      <w:marTop w:val="0"/>
      <w:marBottom w:val="0"/>
      <w:divBdr>
        <w:top w:val="none" w:sz="0" w:space="0" w:color="auto"/>
        <w:left w:val="none" w:sz="0" w:space="0" w:color="auto"/>
        <w:bottom w:val="none" w:sz="0" w:space="0" w:color="auto"/>
        <w:right w:val="none" w:sz="0" w:space="0" w:color="auto"/>
      </w:divBdr>
      <w:divsChild>
        <w:div w:id="1190068525">
          <w:marLeft w:val="0"/>
          <w:marRight w:val="0"/>
          <w:marTop w:val="0"/>
          <w:marBottom w:val="0"/>
          <w:divBdr>
            <w:top w:val="none" w:sz="0" w:space="0" w:color="auto"/>
            <w:left w:val="none" w:sz="0" w:space="0" w:color="auto"/>
            <w:bottom w:val="none" w:sz="0" w:space="0" w:color="auto"/>
            <w:right w:val="none" w:sz="0" w:space="0" w:color="auto"/>
          </w:divBdr>
          <w:divsChild>
            <w:div w:id="1127090268">
              <w:marLeft w:val="0"/>
              <w:marRight w:val="0"/>
              <w:marTop w:val="0"/>
              <w:marBottom w:val="0"/>
              <w:divBdr>
                <w:top w:val="none" w:sz="0" w:space="0" w:color="auto"/>
                <w:left w:val="none" w:sz="0" w:space="0" w:color="auto"/>
                <w:bottom w:val="none" w:sz="0" w:space="0" w:color="auto"/>
                <w:right w:val="none" w:sz="0" w:space="0" w:color="auto"/>
              </w:divBdr>
              <w:divsChild>
                <w:div w:id="109814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839099">
      <w:bodyDiv w:val="1"/>
      <w:marLeft w:val="0"/>
      <w:marRight w:val="0"/>
      <w:marTop w:val="0"/>
      <w:marBottom w:val="0"/>
      <w:divBdr>
        <w:top w:val="none" w:sz="0" w:space="0" w:color="auto"/>
        <w:left w:val="none" w:sz="0" w:space="0" w:color="auto"/>
        <w:bottom w:val="none" w:sz="0" w:space="0" w:color="auto"/>
        <w:right w:val="none" w:sz="0" w:space="0" w:color="auto"/>
      </w:divBdr>
      <w:divsChild>
        <w:div w:id="1824350699">
          <w:marLeft w:val="0"/>
          <w:marRight w:val="0"/>
          <w:marTop w:val="0"/>
          <w:marBottom w:val="0"/>
          <w:divBdr>
            <w:top w:val="none" w:sz="0" w:space="0" w:color="auto"/>
            <w:left w:val="none" w:sz="0" w:space="0" w:color="auto"/>
            <w:bottom w:val="none" w:sz="0" w:space="0" w:color="auto"/>
            <w:right w:val="none" w:sz="0" w:space="0" w:color="auto"/>
          </w:divBdr>
          <w:divsChild>
            <w:div w:id="507991065">
              <w:marLeft w:val="0"/>
              <w:marRight w:val="0"/>
              <w:marTop w:val="0"/>
              <w:marBottom w:val="0"/>
              <w:divBdr>
                <w:top w:val="none" w:sz="0" w:space="0" w:color="auto"/>
                <w:left w:val="none" w:sz="0" w:space="0" w:color="auto"/>
                <w:bottom w:val="none" w:sz="0" w:space="0" w:color="auto"/>
                <w:right w:val="none" w:sz="0" w:space="0" w:color="auto"/>
              </w:divBdr>
              <w:divsChild>
                <w:div w:id="11803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608809">
      <w:bodyDiv w:val="1"/>
      <w:marLeft w:val="0"/>
      <w:marRight w:val="0"/>
      <w:marTop w:val="0"/>
      <w:marBottom w:val="0"/>
      <w:divBdr>
        <w:top w:val="none" w:sz="0" w:space="0" w:color="auto"/>
        <w:left w:val="none" w:sz="0" w:space="0" w:color="auto"/>
        <w:bottom w:val="none" w:sz="0" w:space="0" w:color="auto"/>
        <w:right w:val="none" w:sz="0" w:space="0" w:color="auto"/>
      </w:divBdr>
      <w:divsChild>
        <w:div w:id="211311456">
          <w:marLeft w:val="0"/>
          <w:marRight w:val="0"/>
          <w:marTop w:val="0"/>
          <w:marBottom w:val="0"/>
          <w:divBdr>
            <w:top w:val="none" w:sz="0" w:space="0" w:color="auto"/>
            <w:left w:val="none" w:sz="0" w:space="0" w:color="auto"/>
            <w:bottom w:val="none" w:sz="0" w:space="0" w:color="auto"/>
            <w:right w:val="none" w:sz="0" w:space="0" w:color="auto"/>
          </w:divBdr>
          <w:divsChild>
            <w:div w:id="341669857">
              <w:marLeft w:val="0"/>
              <w:marRight w:val="0"/>
              <w:marTop w:val="0"/>
              <w:marBottom w:val="0"/>
              <w:divBdr>
                <w:top w:val="none" w:sz="0" w:space="0" w:color="auto"/>
                <w:left w:val="none" w:sz="0" w:space="0" w:color="auto"/>
                <w:bottom w:val="none" w:sz="0" w:space="0" w:color="auto"/>
                <w:right w:val="none" w:sz="0" w:space="0" w:color="auto"/>
              </w:divBdr>
              <w:divsChild>
                <w:div w:id="196719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284665">
      <w:bodyDiv w:val="1"/>
      <w:marLeft w:val="0"/>
      <w:marRight w:val="0"/>
      <w:marTop w:val="0"/>
      <w:marBottom w:val="0"/>
      <w:divBdr>
        <w:top w:val="none" w:sz="0" w:space="0" w:color="auto"/>
        <w:left w:val="none" w:sz="0" w:space="0" w:color="auto"/>
        <w:bottom w:val="none" w:sz="0" w:space="0" w:color="auto"/>
        <w:right w:val="none" w:sz="0" w:space="0" w:color="auto"/>
      </w:divBdr>
      <w:divsChild>
        <w:div w:id="2086222937">
          <w:marLeft w:val="0"/>
          <w:marRight w:val="0"/>
          <w:marTop w:val="0"/>
          <w:marBottom w:val="0"/>
          <w:divBdr>
            <w:top w:val="none" w:sz="0" w:space="0" w:color="auto"/>
            <w:left w:val="none" w:sz="0" w:space="0" w:color="auto"/>
            <w:bottom w:val="none" w:sz="0" w:space="0" w:color="auto"/>
            <w:right w:val="none" w:sz="0" w:space="0" w:color="auto"/>
          </w:divBdr>
          <w:divsChild>
            <w:div w:id="976228073">
              <w:marLeft w:val="0"/>
              <w:marRight w:val="0"/>
              <w:marTop w:val="0"/>
              <w:marBottom w:val="0"/>
              <w:divBdr>
                <w:top w:val="none" w:sz="0" w:space="0" w:color="auto"/>
                <w:left w:val="none" w:sz="0" w:space="0" w:color="auto"/>
                <w:bottom w:val="none" w:sz="0" w:space="0" w:color="auto"/>
                <w:right w:val="none" w:sz="0" w:space="0" w:color="auto"/>
              </w:divBdr>
              <w:divsChild>
                <w:div w:id="5917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229122">
      <w:bodyDiv w:val="1"/>
      <w:marLeft w:val="0"/>
      <w:marRight w:val="0"/>
      <w:marTop w:val="0"/>
      <w:marBottom w:val="0"/>
      <w:divBdr>
        <w:top w:val="none" w:sz="0" w:space="0" w:color="auto"/>
        <w:left w:val="none" w:sz="0" w:space="0" w:color="auto"/>
        <w:bottom w:val="none" w:sz="0" w:space="0" w:color="auto"/>
        <w:right w:val="none" w:sz="0" w:space="0" w:color="auto"/>
      </w:divBdr>
    </w:div>
    <w:div w:id="728651886">
      <w:bodyDiv w:val="1"/>
      <w:marLeft w:val="0"/>
      <w:marRight w:val="0"/>
      <w:marTop w:val="0"/>
      <w:marBottom w:val="0"/>
      <w:divBdr>
        <w:top w:val="none" w:sz="0" w:space="0" w:color="auto"/>
        <w:left w:val="none" w:sz="0" w:space="0" w:color="auto"/>
        <w:bottom w:val="none" w:sz="0" w:space="0" w:color="auto"/>
        <w:right w:val="none" w:sz="0" w:space="0" w:color="auto"/>
      </w:divBdr>
    </w:div>
    <w:div w:id="740713920">
      <w:bodyDiv w:val="1"/>
      <w:marLeft w:val="0"/>
      <w:marRight w:val="0"/>
      <w:marTop w:val="0"/>
      <w:marBottom w:val="0"/>
      <w:divBdr>
        <w:top w:val="none" w:sz="0" w:space="0" w:color="auto"/>
        <w:left w:val="none" w:sz="0" w:space="0" w:color="auto"/>
        <w:bottom w:val="none" w:sz="0" w:space="0" w:color="auto"/>
        <w:right w:val="none" w:sz="0" w:space="0" w:color="auto"/>
      </w:divBdr>
      <w:divsChild>
        <w:div w:id="1081874551">
          <w:marLeft w:val="0"/>
          <w:marRight w:val="0"/>
          <w:marTop w:val="0"/>
          <w:marBottom w:val="0"/>
          <w:divBdr>
            <w:top w:val="none" w:sz="0" w:space="0" w:color="auto"/>
            <w:left w:val="none" w:sz="0" w:space="0" w:color="auto"/>
            <w:bottom w:val="none" w:sz="0" w:space="0" w:color="auto"/>
            <w:right w:val="none" w:sz="0" w:space="0" w:color="auto"/>
          </w:divBdr>
          <w:divsChild>
            <w:div w:id="958493168">
              <w:marLeft w:val="0"/>
              <w:marRight w:val="0"/>
              <w:marTop w:val="0"/>
              <w:marBottom w:val="0"/>
              <w:divBdr>
                <w:top w:val="none" w:sz="0" w:space="0" w:color="auto"/>
                <w:left w:val="none" w:sz="0" w:space="0" w:color="auto"/>
                <w:bottom w:val="none" w:sz="0" w:space="0" w:color="auto"/>
                <w:right w:val="none" w:sz="0" w:space="0" w:color="auto"/>
              </w:divBdr>
              <w:divsChild>
                <w:div w:id="92110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250417">
      <w:bodyDiv w:val="1"/>
      <w:marLeft w:val="0"/>
      <w:marRight w:val="0"/>
      <w:marTop w:val="0"/>
      <w:marBottom w:val="0"/>
      <w:divBdr>
        <w:top w:val="none" w:sz="0" w:space="0" w:color="auto"/>
        <w:left w:val="none" w:sz="0" w:space="0" w:color="auto"/>
        <w:bottom w:val="none" w:sz="0" w:space="0" w:color="auto"/>
        <w:right w:val="none" w:sz="0" w:space="0" w:color="auto"/>
      </w:divBdr>
      <w:divsChild>
        <w:div w:id="1417677105">
          <w:marLeft w:val="0"/>
          <w:marRight w:val="0"/>
          <w:marTop w:val="0"/>
          <w:marBottom w:val="0"/>
          <w:divBdr>
            <w:top w:val="none" w:sz="0" w:space="0" w:color="auto"/>
            <w:left w:val="none" w:sz="0" w:space="0" w:color="auto"/>
            <w:bottom w:val="none" w:sz="0" w:space="0" w:color="auto"/>
            <w:right w:val="none" w:sz="0" w:space="0" w:color="auto"/>
          </w:divBdr>
          <w:divsChild>
            <w:div w:id="80611941">
              <w:marLeft w:val="0"/>
              <w:marRight w:val="0"/>
              <w:marTop w:val="0"/>
              <w:marBottom w:val="0"/>
              <w:divBdr>
                <w:top w:val="none" w:sz="0" w:space="0" w:color="auto"/>
                <w:left w:val="none" w:sz="0" w:space="0" w:color="auto"/>
                <w:bottom w:val="none" w:sz="0" w:space="0" w:color="auto"/>
                <w:right w:val="none" w:sz="0" w:space="0" w:color="auto"/>
              </w:divBdr>
              <w:divsChild>
                <w:div w:id="178195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348668">
      <w:bodyDiv w:val="1"/>
      <w:marLeft w:val="0"/>
      <w:marRight w:val="0"/>
      <w:marTop w:val="0"/>
      <w:marBottom w:val="0"/>
      <w:divBdr>
        <w:top w:val="none" w:sz="0" w:space="0" w:color="auto"/>
        <w:left w:val="none" w:sz="0" w:space="0" w:color="auto"/>
        <w:bottom w:val="none" w:sz="0" w:space="0" w:color="auto"/>
        <w:right w:val="none" w:sz="0" w:space="0" w:color="auto"/>
      </w:divBdr>
      <w:divsChild>
        <w:div w:id="1890679511">
          <w:marLeft w:val="0"/>
          <w:marRight w:val="0"/>
          <w:marTop w:val="0"/>
          <w:marBottom w:val="0"/>
          <w:divBdr>
            <w:top w:val="none" w:sz="0" w:space="0" w:color="auto"/>
            <w:left w:val="none" w:sz="0" w:space="0" w:color="auto"/>
            <w:bottom w:val="none" w:sz="0" w:space="0" w:color="auto"/>
            <w:right w:val="none" w:sz="0" w:space="0" w:color="auto"/>
          </w:divBdr>
          <w:divsChild>
            <w:div w:id="269944352">
              <w:marLeft w:val="0"/>
              <w:marRight w:val="0"/>
              <w:marTop w:val="0"/>
              <w:marBottom w:val="0"/>
              <w:divBdr>
                <w:top w:val="none" w:sz="0" w:space="0" w:color="auto"/>
                <w:left w:val="none" w:sz="0" w:space="0" w:color="auto"/>
                <w:bottom w:val="none" w:sz="0" w:space="0" w:color="auto"/>
                <w:right w:val="none" w:sz="0" w:space="0" w:color="auto"/>
              </w:divBdr>
              <w:divsChild>
                <w:div w:id="179883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439745">
      <w:bodyDiv w:val="1"/>
      <w:marLeft w:val="0"/>
      <w:marRight w:val="0"/>
      <w:marTop w:val="0"/>
      <w:marBottom w:val="0"/>
      <w:divBdr>
        <w:top w:val="none" w:sz="0" w:space="0" w:color="auto"/>
        <w:left w:val="none" w:sz="0" w:space="0" w:color="auto"/>
        <w:bottom w:val="none" w:sz="0" w:space="0" w:color="auto"/>
        <w:right w:val="none" w:sz="0" w:space="0" w:color="auto"/>
      </w:divBdr>
      <w:divsChild>
        <w:div w:id="748625126">
          <w:marLeft w:val="0"/>
          <w:marRight w:val="0"/>
          <w:marTop w:val="0"/>
          <w:marBottom w:val="0"/>
          <w:divBdr>
            <w:top w:val="none" w:sz="0" w:space="0" w:color="auto"/>
            <w:left w:val="none" w:sz="0" w:space="0" w:color="auto"/>
            <w:bottom w:val="none" w:sz="0" w:space="0" w:color="auto"/>
            <w:right w:val="none" w:sz="0" w:space="0" w:color="auto"/>
          </w:divBdr>
          <w:divsChild>
            <w:div w:id="1100298478">
              <w:marLeft w:val="0"/>
              <w:marRight w:val="0"/>
              <w:marTop w:val="0"/>
              <w:marBottom w:val="0"/>
              <w:divBdr>
                <w:top w:val="none" w:sz="0" w:space="0" w:color="auto"/>
                <w:left w:val="none" w:sz="0" w:space="0" w:color="auto"/>
                <w:bottom w:val="none" w:sz="0" w:space="0" w:color="auto"/>
                <w:right w:val="none" w:sz="0" w:space="0" w:color="auto"/>
              </w:divBdr>
              <w:divsChild>
                <w:div w:id="32540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594435">
      <w:bodyDiv w:val="1"/>
      <w:marLeft w:val="0"/>
      <w:marRight w:val="0"/>
      <w:marTop w:val="0"/>
      <w:marBottom w:val="0"/>
      <w:divBdr>
        <w:top w:val="none" w:sz="0" w:space="0" w:color="auto"/>
        <w:left w:val="none" w:sz="0" w:space="0" w:color="auto"/>
        <w:bottom w:val="none" w:sz="0" w:space="0" w:color="auto"/>
        <w:right w:val="none" w:sz="0" w:space="0" w:color="auto"/>
      </w:divBdr>
      <w:divsChild>
        <w:div w:id="1953239830">
          <w:marLeft w:val="0"/>
          <w:marRight w:val="0"/>
          <w:marTop w:val="0"/>
          <w:marBottom w:val="0"/>
          <w:divBdr>
            <w:top w:val="none" w:sz="0" w:space="0" w:color="auto"/>
            <w:left w:val="none" w:sz="0" w:space="0" w:color="auto"/>
            <w:bottom w:val="none" w:sz="0" w:space="0" w:color="auto"/>
            <w:right w:val="none" w:sz="0" w:space="0" w:color="auto"/>
          </w:divBdr>
          <w:divsChild>
            <w:div w:id="194394105">
              <w:marLeft w:val="0"/>
              <w:marRight w:val="0"/>
              <w:marTop w:val="0"/>
              <w:marBottom w:val="0"/>
              <w:divBdr>
                <w:top w:val="none" w:sz="0" w:space="0" w:color="auto"/>
                <w:left w:val="none" w:sz="0" w:space="0" w:color="auto"/>
                <w:bottom w:val="none" w:sz="0" w:space="0" w:color="auto"/>
                <w:right w:val="none" w:sz="0" w:space="0" w:color="auto"/>
              </w:divBdr>
              <w:divsChild>
                <w:div w:id="176680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380876">
      <w:bodyDiv w:val="1"/>
      <w:marLeft w:val="0"/>
      <w:marRight w:val="0"/>
      <w:marTop w:val="0"/>
      <w:marBottom w:val="0"/>
      <w:divBdr>
        <w:top w:val="none" w:sz="0" w:space="0" w:color="auto"/>
        <w:left w:val="none" w:sz="0" w:space="0" w:color="auto"/>
        <w:bottom w:val="none" w:sz="0" w:space="0" w:color="auto"/>
        <w:right w:val="none" w:sz="0" w:space="0" w:color="auto"/>
      </w:divBdr>
      <w:divsChild>
        <w:div w:id="349379070">
          <w:marLeft w:val="0"/>
          <w:marRight w:val="0"/>
          <w:marTop w:val="0"/>
          <w:marBottom w:val="0"/>
          <w:divBdr>
            <w:top w:val="none" w:sz="0" w:space="0" w:color="auto"/>
            <w:left w:val="none" w:sz="0" w:space="0" w:color="auto"/>
            <w:bottom w:val="none" w:sz="0" w:space="0" w:color="auto"/>
            <w:right w:val="none" w:sz="0" w:space="0" w:color="auto"/>
          </w:divBdr>
          <w:divsChild>
            <w:div w:id="1149592230">
              <w:marLeft w:val="0"/>
              <w:marRight w:val="0"/>
              <w:marTop w:val="0"/>
              <w:marBottom w:val="0"/>
              <w:divBdr>
                <w:top w:val="none" w:sz="0" w:space="0" w:color="auto"/>
                <w:left w:val="none" w:sz="0" w:space="0" w:color="auto"/>
                <w:bottom w:val="none" w:sz="0" w:space="0" w:color="auto"/>
                <w:right w:val="none" w:sz="0" w:space="0" w:color="auto"/>
              </w:divBdr>
              <w:divsChild>
                <w:div w:id="135056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039922">
      <w:bodyDiv w:val="1"/>
      <w:marLeft w:val="0"/>
      <w:marRight w:val="0"/>
      <w:marTop w:val="0"/>
      <w:marBottom w:val="0"/>
      <w:divBdr>
        <w:top w:val="none" w:sz="0" w:space="0" w:color="auto"/>
        <w:left w:val="none" w:sz="0" w:space="0" w:color="auto"/>
        <w:bottom w:val="none" w:sz="0" w:space="0" w:color="auto"/>
        <w:right w:val="none" w:sz="0" w:space="0" w:color="auto"/>
      </w:divBdr>
      <w:divsChild>
        <w:div w:id="1751808093">
          <w:marLeft w:val="0"/>
          <w:marRight w:val="0"/>
          <w:marTop w:val="0"/>
          <w:marBottom w:val="0"/>
          <w:divBdr>
            <w:top w:val="none" w:sz="0" w:space="0" w:color="auto"/>
            <w:left w:val="none" w:sz="0" w:space="0" w:color="auto"/>
            <w:bottom w:val="none" w:sz="0" w:space="0" w:color="auto"/>
            <w:right w:val="none" w:sz="0" w:space="0" w:color="auto"/>
          </w:divBdr>
          <w:divsChild>
            <w:div w:id="667102100">
              <w:marLeft w:val="0"/>
              <w:marRight w:val="0"/>
              <w:marTop w:val="0"/>
              <w:marBottom w:val="0"/>
              <w:divBdr>
                <w:top w:val="none" w:sz="0" w:space="0" w:color="auto"/>
                <w:left w:val="none" w:sz="0" w:space="0" w:color="auto"/>
                <w:bottom w:val="none" w:sz="0" w:space="0" w:color="auto"/>
                <w:right w:val="none" w:sz="0" w:space="0" w:color="auto"/>
              </w:divBdr>
              <w:divsChild>
                <w:div w:id="178083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787276">
      <w:bodyDiv w:val="1"/>
      <w:marLeft w:val="0"/>
      <w:marRight w:val="0"/>
      <w:marTop w:val="0"/>
      <w:marBottom w:val="0"/>
      <w:divBdr>
        <w:top w:val="none" w:sz="0" w:space="0" w:color="auto"/>
        <w:left w:val="none" w:sz="0" w:space="0" w:color="auto"/>
        <w:bottom w:val="none" w:sz="0" w:space="0" w:color="auto"/>
        <w:right w:val="none" w:sz="0" w:space="0" w:color="auto"/>
      </w:divBdr>
      <w:divsChild>
        <w:div w:id="93209176">
          <w:marLeft w:val="0"/>
          <w:marRight w:val="0"/>
          <w:marTop w:val="0"/>
          <w:marBottom w:val="0"/>
          <w:divBdr>
            <w:top w:val="none" w:sz="0" w:space="0" w:color="auto"/>
            <w:left w:val="none" w:sz="0" w:space="0" w:color="auto"/>
            <w:bottom w:val="none" w:sz="0" w:space="0" w:color="auto"/>
            <w:right w:val="none" w:sz="0" w:space="0" w:color="auto"/>
          </w:divBdr>
          <w:divsChild>
            <w:div w:id="81345210">
              <w:marLeft w:val="0"/>
              <w:marRight w:val="0"/>
              <w:marTop w:val="0"/>
              <w:marBottom w:val="0"/>
              <w:divBdr>
                <w:top w:val="none" w:sz="0" w:space="0" w:color="auto"/>
                <w:left w:val="none" w:sz="0" w:space="0" w:color="auto"/>
                <w:bottom w:val="none" w:sz="0" w:space="0" w:color="auto"/>
                <w:right w:val="none" w:sz="0" w:space="0" w:color="auto"/>
              </w:divBdr>
              <w:divsChild>
                <w:div w:id="89142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358016">
      <w:bodyDiv w:val="1"/>
      <w:marLeft w:val="0"/>
      <w:marRight w:val="0"/>
      <w:marTop w:val="0"/>
      <w:marBottom w:val="0"/>
      <w:divBdr>
        <w:top w:val="none" w:sz="0" w:space="0" w:color="auto"/>
        <w:left w:val="none" w:sz="0" w:space="0" w:color="auto"/>
        <w:bottom w:val="none" w:sz="0" w:space="0" w:color="auto"/>
        <w:right w:val="none" w:sz="0" w:space="0" w:color="auto"/>
      </w:divBdr>
      <w:divsChild>
        <w:div w:id="780537164">
          <w:marLeft w:val="0"/>
          <w:marRight w:val="0"/>
          <w:marTop w:val="0"/>
          <w:marBottom w:val="0"/>
          <w:divBdr>
            <w:top w:val="none" w:sz="0" w:space="0" w:color="auto"/>
            <w:left w:val="none" w:sz="0" w:space="0" w:color="auto"/>
            <w:bottom w:val="none" w:sz="0" w:space="0" w:color="auto"/>
            <w:right w:val="none" w:sz="0" w:space="0" w:color="auto"/>
          </w:divBdr>
          <w:divsChild>
            <w:div w:id="114758632">
              <w:marLeft w:val="0"/>
              <w:marRight w:val="0"/>
              <w:marTop w:val="0"/>
              <w:marBottom w:val="0"/>
              <w:divBdr>
                <w:top w:val="none" w:sz="0" w:space="0" w:color="auto"/>
                <w:left w:val="none" w:sz="0" w:space="0" w:color="auto"/>
                <w:bottom w:val="none" w:sz="0" w:space="0" w:color="auto"/>
                <w:right w:val="none" w:sz="0" w:space="0" w:color="auto"/>
              </w:divBdr>
              <w:divsChild>
                <w:div w:id="203319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1993">
      <w:bodyDiv w:val="1"/>
      <w:marLeft w:val="0"/>
      <w:marRight w:val="0"/>
      <w:marTop w:val="0"/>
      <w:marBottom w:val="0"/>
      <w:divBdr>
        <w:top w:val="none" w:sz="0" w:space="0" w:color="auto"/>
        <w:left w:val="none" w:sz="0" w:space="0" w:color="auto"/>
        <w:bottom w:val="none" w:sz="0" w:space="0" w:color="auto"/>
        <w:right w:val="none" w:sz="0" w:space="0" w:color="auto"/>
      </w:divBdr>
      <w:divsChild>
        <w:div w:id="1959797497">
          <w:marLeft w:val="0"/>
          <w:marRight w:val="0"/>
          <w:marTop w:val="0"/>
          <w:marBottom w:val="0"/>
          <w:divBdr>
            <w:top w:val="none" w:sz="0" w:space="0" w:color="auto"/>
            <w:left w:val="none" w:sz="0" w:space="0" w:color="auto"/>
            <w:bottom w:val="none" w:sz="0" w:space="0" w:color="auto"/>
            <w:right w:val="none" w:sz="0" w:space="0" w:color="auto"/>
          </w:divBdr>
          <w:divsChild>
            <w:div w:id="1949389799">
              <w:marLeft w:val="0"/>
              <w:marRight w:val="0"/>
              <w:marTop w:val="0"/>
              <w:marBottom w:val="0"/>
              <w:divBdr>
                <w:top w:val="none" w:sz="0" w:space="0" w:color="auto"/>
                <w:left w:val="none" w:sz="0" w:space="0" w:color="auto"/>
                <w:bottom w:val="none" w:sz="0" w:space="0" w:color="auto"/>
                <w:right w:val="none" w:sz="0" w:space="0" w:color="auto"/>
              </w:divBdr>
              <w:divsChild>
                <w:div w:id="211224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674841">
      <w:bodyDiv w:val="1"/>
      <w:marLeft w:val="0"/>
      <w:marRight w:val="0"/>
      <w:marTop w:val="0"/>
      <w:marBottom w:val="0"/>
      <w:divBdr>
        <w:top w:val="none" w:sz="0" w:space="0" w:color="auto"/>
        <w:left w:val="none" w:sz="0" w:space="0" w:color="auto"/>
        <w:bottom w:val="none" w:sz="0" w:space="0" w:color="auto"/>
        <w:right w:val="none" w:sz="0" w:space="0" w:color="auto"/>
      </w:divBdr>
      <w:divsChild>
        <w:div w:id="581838442">
          <w:marLeft w:val="0"/>
          <w:marRight w:val="0"/>
          <w:marTop w:val="0"/>
          <w:marBottom w:val="0"/>
          <w:divBdr>
            <w:top w:val="none" w:sz="0" w:space="0" w:color="auto"/>
            <w:left w:val="none" w:sz="0" w:space="0" w:color="auto"/>
            <w:bottom w:val="none" w:sz="0" w:space="0" w:color="auto"/>
            <w:right w:val="none" w:sz="0" w:space="0" w:color="auto"/>
          </w:divBdr>
          <w:divsChild>
            <w:div w:id="1012533700">
              <w:marLeft w:val="0"/>
              <w:marRight w:val="0"/>
              <w:marTop w:val="0"/>
              <w:marBottom w:val="0"/>
              <w:divBdr>
                <w:top w:val="none" w:sz="0" w:space="0" w:color="auto"/>
                <w:left w:val="none" w:sz="0" w:space="0" w:color="auto"/>
                <w:bottom w:val="none" w:sz="0" w:space="0" w:color="auto"/>
                <w:right w:val="none" w:sz="0" w:space="0" w:color="auto"/>
              </w:divBdr>
              <w:divsChild>
                <w:div w:id="76508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278039">
      <w:bodyDiv w:val="1"/>
      <w:marLeft w:val="0"/>
      <w:marRight w:val="0"/>
      <w:marTop w:val="0"/>
      <w:marBottom w:val="0"/>
      <w:divBdr>
        <w:top w:val="none" w:sz="0" w:space="0" w:color="auto"/>
        <w:left w:val="none" w:sz="0" w:space="0" w:color="auto"/>
        <w:bottom w:val="none" w:sz="0" w:space="0" w:color="auto"/>
        <w:right w:val="none" w:sz="0" w:space="0" w:color="auto"/>
      </w:divBdr>
    </w:div>
    <w:div w:id="1119297258">
      <w:bodyDiv w:val="1"/>
      <w:marLeft w:val="0"/>
      <w:marRight w:val="0"/>
      <w:marTop w:val="0"/>
      <w:marBottom w:val="0"/>
      <w:divBdr>
        <w:top w:val="none" w:sz="0" w:space="0" w:color="auto"/>
        <w:left w:val="none" w:sz="0" w:space="0" w:color="auto"/>
        <w:bottom w:val="none" w:sz="0" w:space="0" w:color="auto"/>
        <w:right w:val="none" w:sz="0" w:space="0" w:color="auto"/>
      </w:divBdr>
    </w:div>
    <w:div w:id="1124809398">
      <w:bodyDiv w:val="1"/>
      <w:marLeft w:val="0"/>
      <w:marRight w:val="0"/>
      <w:marTop w:val="0"/>
      <w:marBottom w:val="0"/>
      <w:divBdr>
        <w:top w:val="none" w:sz="0" w:space="0" w:color="auto"/>
        <w:left w:val="none" w:sz="0" w:space="0" w:color="auto"/>
        <w:bottom w:val="none" w:sz="0" w:space="0" w:color="auto"/>
        <w:right w:val="none" w:sz="0" w:space="0" w:color="auto"/>
      </w:divBdr>
    </w:div>
    <w:div w:id="1138111228">
      <w:bodyDiv w:val="1"/>
      <w:marLeft w:val="0"/>
      <w:marRight w:val="0"/>
      <w:marTop w:val="0"/>
      <w:marBottom w:val="0"/>
      <w:divBdr>
        <w:top w:val="none" w:sz="0" w:space="0" w:color="auto"/>
        <w:left w:val="none" w:sz="0" w:space="0" w:color="auto"/>
        <w:bottom w:val="none" w:sz="0" w:space="0" w:color="auto"/>
        <w:right w:val="none" w:sz="0" w:space="0" w:color="auto"/>
      </w:divBdr>
      <w:divsChild>
        <w:div w:id="888346908">
          <w:marLeft w:val="0"/>
          <w:marRight w:val="0"/>
          <w:marTop w:val="0"/>
          <w:marBottom w:val="0"/>
          <w:divBdr>
            <w:top w:val="none" w:sz="0" w:space="0" w:color="auto"/>
            <w:left w:val="none" w:sz="0" w:space="0" w:color="auto"/>
            <w:bottom w:val="none" w:sz="0" w:space="0" w:color="auto"/>
            <w:right w:val="none" w:sz="0" w:space="0" w:color="auto"/>
          </w:divBdr>
          <w:divsChild>
            <w:div w:id="239100859">
              <w:marLeft w:val="0"/>
              <w:marRight w:val="0"/>
              <w:marTop w:val="0"/>
              <w:marBottom w:val="0"/>
              <w:divBdr>
                <w:top w:val="none" w:sz="0" w:space="0" w:color="auto"/>
                <w:left w:val="none" w:sz="0" w:space="0" w:color="auto"/>
                <w:bottom w:val="none" w:sz="0" w:space="0" w:color="auto"/>
                <w:right w:val="none" w:sz="0" w:space="0" w:color="auto"/>
              </w:divBdr>
              <w:divsChild>
                <w:div w:id="96928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841745">
      <w:bodyDiv w:val="1"/>
      <w:marLeft w:val="0"/>
      <w:marRight w:val="0"/>
      <w:marTop w:val="0"/>
      <w:marBottom w:val="0"/>
      <w:divBdr>
        <w:top w:val="none" w:sz="0" w:space="0" w:color="auto"/>
        <w:left w:val="none" w:sz="0" w:space="0" w:color="auto"/>
        <w:bottom w:val="none" w:sz="0" w:space="0" w:color="auto"/>
        <w:right w:val="none" w:sz="0" w:space="0" w:color="auto"/>
      </w:divBdr>
      <w:divsChild>
        <w:div w:id="1057975128">
          <w:marLeft w:val="0"/>
          <w:marRight w:val="0"/>
          <w:marTop w:val="0"/>
          <w:marBottom w:val="0"/>
          <w:divBdr>
            <w:top w:val="none" w:sz="0" w:space="0" w:color="auto"/>
            <w:left w:val="none" w:sz="0" w:space="0" w:color="auto"/>
            <w:bottom w:val="none" w:sz="0" w:space="0" w:color="auto"/>
            <w:right w:val="none" w:sz="0" w:space="0" w:color="auto"/>
          </w:divBdr>
          <w:divsChild>
            <w:div w:id="1376268697">
              <w:marLeft w:val="0"/>
              <w:marRight w:val="0"/>
              <w:marTop w:val="0"/>
              <w:marBottom w:val="0"/>
              <w:divBdr>
                <w:top w:val="none" w:sz="0" w:space="0" w:color="auto"/>
                <w:left w:val="none" w:sz="0" w:space="0" w:color="auto"/>
                <w:bottom w:val="none" w:sz="0" w:space="0" w:color="auto"/>
                <w:right w:val="none" w:sz="0" w:space="0" w:color="auto"/>
              </w:divBdr>
              <w:divsChild>
                <w:div w:id="23516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146744">
      <w:bodyDiv w:val="1"/>
      <w:marLeft w:val="0"/>
      <w:marRight w:val="0"/>
      <w:marTop w:val="0"/>
      <w:marBottom w:val="0"/>
      <w:divBdr>
        <w:top w:val="none" w:sz="0" w:space="0" w:color="auto"/>
        <w:left w:val="none" w:sz="0" w:space="0" w:color="auto"/>
        <w:bottom w:val="none" w:sz="0" w:space="0" w:color="auto"/>
        <w:right w:val="none" w:sz="0" w:space="0" w:color="auto"/>
      </w:divBdr>
    </w:div>
    <w:div w:id="1176000335">
      <w:bodyDiv w:val="1"/>
      <w:marLeft w:val="0"/>
      <w:marRight w:val="0"/>
      <w:marTop w:val="0"/>
      <w:marBottom w:val="0"/>
      <w:divBdr>
        <w:top w:val="none" w:sz="0" w:space="0" w:color="auto"/>
        <w:left w:val="none" w:sz="0" w:space="0" w:color="auto"/>
        <w:bottom w:val="none" w:sz="0" w:space="0" w:color="auto"/>
        <w:right w:val="none" w:sz="0" w:space="0" w:color="auto"/>
      </w:divBdr>
    </w:div>
    <w:div w:id="1211579123">
      <w:bodyDiv w:val="1"/>
      <w:marLeft w:val="0"/>
      <w:marRight w:val="0"/>
      <w:marTop w:val="0"/>
      <w:marBottom w:val="0"/>
      <w:divBdr>
        <w:top w:val="none" w:sz="0" w:space="0" w:color="auto"/>
        <w:left w:val="none" w:sz="0" w:space="0" w:color="auto"/>
        <w:bottom w:val="none" w:sz="0" w:space="0" w:color="auto"/>
        <w:right w:val="none" w:sz="0" w:space="0" w:color="auto"/>
      </w:divBdr>
      <w:divsChild>
        <w:div w:id="887255627">
          <w:marLeft w:val="0"/>
          <w:marRight w:val="0"/>
          <w:marTop w:val="0"/>
          <w:marBottom w:val="0"/>
          <w:divBdr>
            <w:top w:val="none" w:sz="0" w:space="0" w:color="auto"/>
            <w:left w:val="none" w:sz="0" w:space="0" w:color="auto"/>
            <w:bottom w:val="none" w:sz="0" w:space="0" w:color="auto"/>
            <w:right w:val="none" w:sz="0" w:space="0" w:color="auto"/>
          </w:divBdr>
          <w:divsChild>
            <w:div w:id="1251231380">
              <w:marLeft w:val="0"/>
              <w:marRight w:val="0"/>
              <w:marTop w:val="0"/>
              <w:marBottom w:val="0"/>
              <w:divBdr>
                <w:top w:val="none" w:sz="0" w:space="0" w:color="auto"/>
                <w:left w:val="none" w:sz="0" w:space="0" w:color="auto"/>
                <w:bottom w:val="none" w:sz="0" w:space="0" w:color="auto"/>
                <w:right w:val="none" w:sz="0" w:space="0" w:color="auto"/>
              </w:divBdr>
              <w:divsChild>
                <w:div w:id="76384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83857">
      <w:bodyDiv w:val="1"/>
      <w:marLeft w:val="0"/>
      <w:marRight w:val="0"/>
      <w:marTop w:val="0"/>
      <w:marBottom w:val="0"/>
      <w:divBdr>
        <w:top w:val="none" w:sz="0" w:space="0" w:color="auto"/>
        <w:left w:val="none" w:sz="0" w:space="0" w:color="auto"/>
        <w:bottom w:val="none" w:sz="0" w:space="0" w:color="auto"/>
        <w:right w:val="none" w:sz="0" w:space="0" w:color="auto"/>
      </w:divBdr>
      <w:divsChild>
        <w:div w:id="330838328">
          <w:marLeft w:val="0"/>
          <w:marRight w:val="0"/>
          <w:marTop w:val="0"/>
          <w:marBottom w:val="0"/>
          <w:divBdr>
            <w:top w:val="none" w:sz="0" w:space="0" w:color="auto"/>
            <w:left w:val="none" w:sz="0" w:space="0" w:color="auto"/>
            <w:bottom w:val="none" w:sz="0" w:space="0" w:color="auto"/>
            <w:right w:val="none" w:sz="0" w:space="0" w:color="auto"/>
          </w:divBdr>
          <w:divsChild>
            <w:div w:id="589194211">
              <w:marLeft w:val="0"/>
              <w:marRight w:val="0"/>
              <w:marTop w:val="0"/>
              <w:marBottom w:val="0"/>
              <w:divBdr>
                <w:top w:val="none" w:sz="0" w:space="0" w:color="auto"/>
                <w:left w:val="none" w:sz="0" w:space="0" w:color="auto"/>
                <w:bottom w:val="none" w:sz="0" w:space="0" w:color="auto"/>
                <w:right w:val="none" w:sz="0" w:space="0" w:color="auto"/>
              </w:divBdr>
              <w:divsChild>
                <w:div w:id="146003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428938">
      <w:bodyDiv w:val="1"/>
      <w:marLeft w:val="0"/>
      <w:marRight w:val="0"/>
      <w:marTop w:val="0"/>
      <w:marBottom w:val="0"/>
      <w:divBdr>
        <w:top w:val="none" w:sz="0" w:space="0" w:color="auto"/>
        <w:left w:val="none" w:sz="0" w:space="0" w:color="auto"/>
        <w:bottom w:val="none" w:sz="0" w:space="0" w:color="auto"/>
        <w:right w:val="none" w:sz="0" w:space="0" w:color="auto"/>
      </w:divBdr>
      <w:divsChild>
        <w:div w:id="1437824220">
          <w:marLeft w:val="0"/>
          <w:marRight w:val="0"/>
          <w:marTop w:val="0"/>
          <w:marBottom w:val="0"/>
          <w:divBdr>
            <w:top w:val="none" w:sz="0" w:space="0" w:color="auto"/>
            <w:left w:val="none" w:sz="0" w:space="0" w:color="auto"/>
            <w:bottom w:val="none" w:sz="0" w:space="0" w:color="auto"/>
            <w:right w:val="none" w:sz="0" w:space="0" w:color="auto"/>
          </w:divBdr>
          <w:divsChild>
            <w:div w:id="151608399">
              <w:marLeft w:val="0"/>
              <w:marRight w:val="0"/>
              <w:marTop w:val="0"/>
              <w:marBottom w:val="0"/>
              <w:divBdr>
                <w:top w:val="none" w:sz="0" w:space="0" w:color="auto"/>
                <w:left w:val="none" w:sz="0" w:space="0" w:color="auto"/>
                <w:bottom w:val="none" w:sz="0" w:space="0" w:color="auto"/>
                <w:right w:val="none" w:sz="0" w:space="0" w:color="auto"/>
              </w:divBdr>
              <w:divsChild>
                <w:div w:id="120521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141">
      <w:bodyDiv w:val="1"/>
      <w:marLeft w:val="0"/>
      <w:marRight w:val="0"/>
      <w:marTop w:val="0"/>
      <w:marBottom w:val="0"/>
      <w:divBdr>
        <w:top w:val="none" w:sz="0" w:space="0" w:color="auto"/>
        <w:left w:val="none" w:sz="0" w:space="0" w:color="auto"/>
        <w:bottom w:val="none" w:sz="0" w:space="0" w:color="auto"/>
        <w:right w:val="none" w:sz="0" w:space="0" w:color="auto"/>
      </w:divBdr>
      <w:divsChild>
        <w:div w:id="1820658180">
          <w:marLeft w:val="0"/>
          <w:marRight w:val="0"/>
          <w:marTop w:val="0"/>
          <w:marBottom w:val="0"/>
          <w:divBdr>
            <w:top w:val="none" w:sz="0" w:space="0" w:color="auto"/>
            <w:left w:val="none" w:sz="0" w:space="0" w:color="auto"/>
            <w:bottom w:val="none" w:sz="0" w:space="0" w:color="auto"/>
            <w:right w:val="none" w:sz="0" w:space="0" w:color="auto"/>
          </w:divBdr>
          <w:divsChild>
            <w:div w:id="1038893941">
              <w:marLeft w:val="0"/>
              <w:marRight w:val="0"/>
              <w:marTop w:val="0"/>
              <w:marBottom w:val="0"/>
              <w:divBdr>
                <w:top w:val="none" w:sz="0" w:space="0" w:color="auto"/>
                <w:left w:val="none" w:sz="0" w:space="0" w:color="auto"/>
                <w:bottom w:val="none" w:sz="0" w:space="0" w:color="auto"/>
                <w:right w:val="none" w:sz="0" w:space="0" w:color="auto"/>
              </w:divBdr>
              <w:divsChild>
                <w:div w:id="2161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455182">
      <w:bodyDiv w:val="1"/>
      <w:marLeft w:val="0"/>
      <w:marRight w:val="0"/>
      <w:marTop w:val="0"/>
      <w:marBottom w:val="0"/>
      <w:divBdr>
        <w:top w:val="none" w:sz="0" w:space="0" w:color="auto"/>
        <w:left w:val="none" w:sz="0" w:space="0" w:color="auto"/>
        <w:bottom w:val="none" w:sz="0" w:space="0" w:color="auto"/>
        <w:right w:val="none" w:sz="0" w:space="0" w:color="auto"/>
      </w:divBdr>
      <w:divsChild>
        <w:div w:id="7104798">
          <w:marLeft w:val="0"/>
          <w:marRight w:val="0"/>
          <w:marTop w:val="0"/>
          <w:marBottom w:val="0"/>
          <w:divBdr>
            <w:top w:val="none" w:sz="0" w:space="0" w:color="auto"/>
            <w:left w:val="none" w:sz="0" w:space="0" w:color="auto"/>
            <w:bottom w:val="none" w:sz="0" w:space="0" w:color="auto"/>
            <w:right w:val="none" w:sz="0" w:space="0" w:color="auto"/>
          </w:divBdr>
          <w:divsChild>
            <w:div w:id="1756976357">
              <w:marLeft w:val="0"/>
              <w:marRight w:val="0"/>
              <w:marTop w:val="0"/>
              <w:marBottom w:val="0"/>
              <w:divBdr>
                <w:top w:val="none" w:sz="0" w:space="0" w:color="auto"/>
                <w:left w:val="none" w:sz="0" w:space="0" w:color="auto"/>
                <w:bottom w:val="none" w:sz="0" w:space="0" w:color="auto"/>
                <w:right w:val="none" w:sz="0" w:space="0" w:color="auto"/>
              </w:divBdr>
              <w:divsChild>
                <w:div w:id="84693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663112">
      <w:bodyDiv w:val="1"/>
      <w:marLeft w:val="0"/>
      <w:marRight w:val="0"/>
      <w:marTop w:val="0"/>
      <w:marBottom w:val="0"/>
      <w:divBdr>
        <w:top w:val="none" w:sz="0" w:space="0" w:color="auto"/>
        <w:left w:val="none" w:sz="0" w:space="0" w:color="auto"/>
        <w:bottom w:val="none" w:sz="0" w:space="0" w:color="auto"/>
        <w:right w:val="none" w:sz="0" w:space="0" w:color="auto"/>
      </w:divBdr>
    </w:div>
    <w:div w:id="1331442148">
      <w:bodyDiv w:val="1"/>
      <w:marLeft w:val="0"/>
      <w:marRight w:val="0"/>
      <w:marTop w:val="0"/>
      <w:marBottom w:val="0"/>
      <w:divBdr>
        <w:top w:val="none" w:sz="0" w:space="0" w:color="auto"/>
        <w:left w:val="none" w:sz="0" w:space="0" w:color="auto"/>
        <w:bottom w:val="none" w:sz="0" w:space="0" w:color="auto"/>
        <w:right w:val="none" w:sz="0" w:space="0" w:color="auto"/>
      </w:divBdr>
      <w:divsChild>
        <w:div w:id="939340699">
          <w:marLeft w:val="0"/>
          <w:marRight w:val="0"/>
          <w:marTop w:val="0"/>
          <w:marBottom w:val="0"/>
          <w:divBdr>
            <w:top w:val="none" w:sz="0" w:space="0" w:color="auto"/>
            <w:left w:val="none" w:sz="0" w:space="0" w:color="auto"/>
            <w:bottom w:val="none" w:sz="0" w:space="0" w:color="auto"/>
            <w:right w:val="none" w:sz="0" w:space="0" w:color="auto"/>
          </w:divBdr>
          <w:divsChild>
            <w:div w:id="122693436">
              <w:marLeft w:val="0"/>
              <w:marRight w:val="0"/>
              <w:marTop w:val="0"/>
              <w:marBottom w:val="0"/>
              <w:divBdr>
                <w:top w:val="none" w:sz="0" w:space="0" w:color="auto"/>
                <w:left w:val="none" w:sz="0" w:space="0" w:color="auto"/>
                <w:bottom w:val="none" w:sz="0" w:space="0" w:color="auto"/>
                <w:right w:val="none" w:sz="0" w:space="0" w:color="auto"/>
              </w:divBdr>
              <w:divsChild>
                <w:div w:id="19983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039846">
      <w:bodyDiv w:val="1"/>
      <w:marLeft w:val="0"/>
      <w:marRight w:val="0"/>
      <w:marTop w:val="0"/>
      <w:marBottom w:val="0"/>
      <w:divBdr>
        <w:top w:val="none" w:sz="0" w:space="0" w:color="auto"/>
        <w:left w:val="none" w:sz="0" w:space="0" w:color="auto"/>
        <w:bottom w:val="none" w:sz="0" w:space="0" w:color="auto"/>
        <w:right w:val="none" w:sz="0" w:space="0" w:color="auto"/>
      </w:divBdr>
      <w:divsChild>
        <w:div w:id="1566404638">
          <w:marLeft w:val="0"/>
          <w:marRight w:val="0"/>
          <w:marTop w:val="0"/>
          <w:marBottom w:val="0"/>
          <w:divBdr>
            <w:top w:val="none" w:sz="0" w:space="0" w:color="auto"/>
            <w:left w:val="none" w:sz="0" w:space="0" w:color="auto"/>
            <w:bottom w:val="none" w:sz="0" w:space="0" w:color="auto"/>
            <w:right w:val="none" w:sz="0" w:space="0" w:color="auto"/>
          </w:divBdr>
          <w:divsChild>
            <w:div w:id="1425539685">
              <w:marLeft w:val="0"/>
              <w:marRight w:val="0"/>
              <w:marTop w:val="0"/>
              <w:marBottom w:val="0"/>
              <w:divBdr>
                <w:top w:val="none" w:sz="0" w:space="0" w:color="auto"/>
                <w:left w:val="none" w:sz="0" w:space="0" w:color="auto"/>
                <w:bottom w:val="none" w:sz="0" w:space="0" w:color="auto"/>
                <w:right w:val="none" w:sz="0" w:space="0" w:color="auto"/>
              </w:divBdr>
              <w:divsChild>
                <w:div w:id="111602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147990">
      <w:bodyDiv w:val="1"/>
      <w:marLeft w:val="0"/>
      <w:marRight w:val="0"/>
      <w:marTop w:val="0"/>
      <w:marBottom w:val="0"/>
      <w:divBdr>
        <w:top w:val="none" w:sz="0" w:space="0" w:color="auto"/>
        <w:left w:val="none" w:sz="0" w:space="0" w:color="auto"/>
        <w:bottom w:val="none" w:sz="0" w:space="0" w:color="auto"/>
        <w:right w:val="none" w:sz="0" w:space="0" w:color="auto"/>
      </w:divBdr>
      <w:divsChild>
        <w:div w:id="2040933872">
          <w:marLeft w:val="0"/>
          <w:marRight w:val="0"/>
          <w:marTop w:val="0"/>
          <w:marBottom w:val="0"/>
          <w:divBdr>
            <w:top w:val="none" w:sz="0" w:space="0" w:color="auto"/>
            <w:left w:val="none" w:sz="0" w:space="0" w:color="auto"/>
            <w:bottom w:val="none" w:sz="0" w:space="0" w:color="auto"/>
            <w:right w:val="none" w:sz="0" w:space="0" w:color="auto"/>
          </w:divBdr>
          <w:divsChild>
            <w:div w:id="204489883">
              <w:marLeft w:val="0"/>
              <w:marRight w:val="0"/>
              <w:marTop w:val="0"/>
              <w:marBottom w:val="0"/>
              <w:divBdr>
                <w:top w:val="none" w:sz="0" w:space="0" w:color="auto"/>
                <w:left w:val="none" w:sz="0" w:space="0" w:color="auto"/>
                <w:bottom w:val="none" w:sz="0" w:space="0" w:color="auto"/>
                <w:right w:val="none" w:sz="0" w:space="0" w:color="auto"/>
              </w:divBdr>
              <w:divsChild>
                <w:div w:id="185588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7613">
      <w:bodyDiv w:val="1"/>
      <w:marLeft w:val="0"/>
      <w:marRight w:val="0"/>
      <w:marTop w:val="0"/>
      <w:marBottom w:val="0"/>
      <w:divBdr>
        <w:top w:val="none" w:sz="0" w:space="0" w:color="auto"/>
        <w:left w:val="none" w:sz="0" w:space="0" w:color="auto"/>
        <w:bottom w:val="none" w:sz="0" w:space="0" w:color="auto"/>
        <w:right w:val="none" w:sz="0" w:space="0" w:color="auto"/>
      </w:divBdr>
      <w:divsChild>
        <w:div w:id="1569728263">
          <w:marLeft w:val="0"/>
          <w:marRight w:val="0"/>
          <w:marTop w:val="0"/>
          <w:marBottom w:val="0"/>
          <w:divBdr>
            <w:top w:val="none" w:sz="0" w:space="0" w:color="auto"/>
            <w:left w:val="none" w:sz="0" w:space="0" w:color="auto"/>
            <w:bottom w:val="none" w:sz="0" w:space="0" w:color="auto"/>
            <w:right w:val="none" w:sz="0" w:space="0" w:color="auto"/>
          </w:divBdr>
          <w:divsChild>
            <w:div w:id="691303504">
              <w:marLeft w:val="0"/>
              <w:marRight w:val="0"/>
              <w:marTop w:val="0"/>
              <w:marBottom w:val="0"/>
              <w:divBdr>
                <w:top w:val="none" w:sz="0" w:space="0" w:color="auto"/>
                <w:left w:val="none" w:sz="0" w:space="0" w:color="auto"/>
                <w:bottom w:val="none" w:sz="0" w:space="0" w:color="auto"/>
                <w:right w:val="none" w:sz="0" w:space="0" w:color="auto"/>
              </w:divBdr>
              <w:divsChild>
                <w:div w:id="67778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435535">
      <w:bodyDiv w:val="1"/>
      <w:marLeft w:val="0"/>
      <w:marRight w:val="0"/>
      <w:marTop w:val="0"/>
      <w:marBottom w:val="0"/>
      <w:divBdr>
        <w:top w:val="none" w:sz="0" w:space="0" w:color="auto"/>
        <w:left w:val="none" w:sz="0" w:space="0" w:color="auto"/>
        <w:bottom w:val="none" w:sz="0" w:space="0" w:color="auto"/>
        <w:right w:val="none" w:sz="0" w:space="0" w:color="auto"/>
      </w:divBdr>
      <w:divsChild>
        <w:div w:id="1555773279">
          <w:marLeft w:val="0"/>
          <w:marRight w:val="0"/>
          <w:marTop w:val="0"/>
          <w:marBottom w:val="0"/>
          <w:divBdr>
            <w:top w:val="none" w:sz="0" w:space="0" w:color="auto"/>
            <w:left w:val="none" w:sz="0" w:space="0" w:color="auto"/>
            <w:bottom w:val="none" w:sz="0" w:space="0" w:color="auto"/>
            <w:right w:val="none" w:sz="0" w:space="0" w:color="auto"/>
          </w:divBdr>
          <w:divsChild>
            <w:div w:id="409933201">
              <w:marLeft w:val="0"/>
              <w:marRight w:val="0"/>
              <w:marTop w:val="0"/>
              <w:marBottom w:val="0"/>
              <w:divBdr>
                <w:top w:val="none" w:sz="0" w:space="0" w:color="auto"/>
                <w:left w:val="none" w:sz="0" w:space="0" w:color="auto"/>
                <w:bottom w:val="none" w:sz="0" w:space="0" w:color="auto"/>
                <w:right w:val="none" w:sz="0" w:space="0" w:color="auto"/>
              </w:divBdr>
              <w:divsChild>
                <w:div w:id="174768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88282">
      <w:bodyDiv w:val="1"/>
      <w:marLeft w:val="0"/>
      <w:marRight w:val="0"/>
      <w:marTop w:val="0"/>
      <w:marBottom w:val="0"/>
      <w:divBdr>
        <w:top w:val="none" w:sz="0" w:space="0" w:color="auto"/>
        <w:left w:val="none" w:sz="0" w:space="0" w:color="auto"/>
        <w:bottom w:val="none" w:sz="0" w:space="0" w:color="auto"/>
        <w:right w:val="none" w:sz="0" w:space="0" w:color="auto"/>
      </w:divBdr>
    </w:div>
    <w:div w:id="1448113714">
      <w:bodyDiv w:val="1"/>
      <w:marLeft w:val="0"/>
      <w:marRight w:val="0"/>
      <w:marTop w:val="0"/>
      <w:marBottom w:val="0"/>
      <w:divBdr>
        <w:top w:val="none" w:sz="0" w:space="0" w:color="auto"/>
        <w:left w:val="none" w:sz="0" w:space="0" w:color="auto"/>
        <w:bottom w:val="none" w:sz="0" w:space="0" w:color="auto"/>
        <w:right w:val="none" w:sz="0" w:space="0" w:color="auto"/>
      </w:divBdr>
      <w:divsChild>
        <w:div w:id="1768312262">
          <w:marLeft w:val="0"/>
          <w:marRight w:val="0"/>
          <w:marTop w:val="0"/>
          <w:marBottom w:val="0"/>
          <w:divBdr>
            <w:top w:val="none" w:sz="0" w:space="0" w:color="auto"/>
            <w:left w:val="none" w:sz="0" w:space="0" w:color="auto"/>
            <w:bottom w:val="none" w:sz="0" w:space="0" w:color="auto"/>
            <w:right w:val="none" w:sz="0" w:space="0" w:color="auto"/>
          </w:divBdr>
          <w:divsChild>
            <w:div w:id="2141679590">
              <w:marLeft w:val="0"/>
              <w:marRight w:val="0"/>
              <w:marTop w:val="0"/>
              <w:marBottom w:val="0"/>
              <w:divBdr>
                <w:top w:val="none" w:sz="0" w:space="0" w:color="auto"/>
                <w:left w:val="none" w:sz="0" w:space="0" w:color="auto"/>
                <w:bottom w:val="none" w:sz="0" w:space="0" w:color="auto"/>
                <w:right w:val="none" w:sz="0" w:space="0" w:color="auto"/>
              </w:divBdr>
              <w:divsChild>
                <w:div w:id="7532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90591">
      <w:bodyDiv w:val="1"/>
      <w:marLeft w:val="0"/>
      <w:marRight w:val="0"/>
      <w:marTop w:val="0"/>
      <w:marBottom w:val="0"/>
      <w:divBdr>
        <w:top w:val="none" w:sz="0" w:space="0" w:color="auto"/>
        <w:left w:val="none" w:sz="0" w:space="0" w:color="auto"/>
        <w:bottom w:val="none" w:sz="0" w:space="0" w:color="auto"/>
        <w:right w:val="none" w:sz="0" w:space="0" w:color="auto"/>
      </w:divBdr>
      <w:divsChild>
        <w:div w:id="64107586">
          <w:marLeft w:val="0"/>
          <w:marRight w:val="0"/>
          <w:marTop w:val="0"/>
          <w:marBottom w:val="0"/>
          <w:divBdr>
            <w:top w:val="none" w:sz="0" w:space="0" w:color="auto"/>
            <w:left w:val="none" w:sz="0" w:space="0" w:color="auto"/>
            <w:bottom w:val="none" w:sz="0" w:space="0" w:color="auto"/>
            <w:right w:val="none" w:sz="0" w:space="0" w:color="auto"/>
          </w:divBdr>
          <w:divsChild>
            <w:div w:id="1908566090">
              <w:marLeft w:val="0"/>
              <w:marRight w:val="0"/>
              <w:marTop w:val="0"/>
              <w:marBottom w:val="0"/>
              <w:divBdr>
                <w:top w:val="none" w:sz="0" w:space="0" w:color="auto"/>
                <w:left w:val="none" w:sz="0" w:space="0" w:color="auto"/>
                <w:bottom w:val="none" w:sz="0" w:space="0" w:color="auto"/>
                <w:right w:val="none" w:sz="0" w:space="0" w:color="auto"/>
              </w:divBdr>
              <w:divsChild>
                <w:div w:id="191990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630673">
      <w:bodyDiv w:val="1"/>
      <w:marLeft w:val="0"/>
      <w:marRight w:val="0"/>
      <w:marTop w:val="0"/>
      <w:marBottom w:val="0"/>
      <w:divBdr>
        <w:top w:val="none" w:sz="0" w:space="0" w:color="auto"/>
        <w:left w:val="none" w:sz="0" w:space="0" w:color="auto"/>
        <w:bottom w:val="none" w:sz="0" w:space="0" w:color="auto"/>
        <w:right w:val="none" w:sz="0" w:space="0" w:color="auto"/>
      </w:divBdr>
      <w:divsChild>
        <w:div w:id="1567104281">
          <w:marLeft w:val="0"/>
          <w:marRight w:val="0"/>
          <w:marTop w:val="0"/>
          <w:marBottom w:val="0"/>
          <w:divBdr>
            <w:top w:val="none" w:sz="0" w:space="0" w:color="auto"/>
            <w:left w:val="none" w:sz="0" w:space="0" w:color="auto"/>
            <w:bottom w:val="none" w:sz="0" w:space="0" w:color="auto"/>
            <w:right w:val="none" w:sz="0" w:space="0" w:color="auto"/>
          </w:divBdr>
          <w:divsChild>
            <w:div w:id="1313018690">
              <w:marLeft w:val="0"/>
              <w:marRight w:val="0"/>
              <w:marTop w:val="0"/>
              <w:marBottom w:val="0"/>
              <w:divBdr>
                <w:top w:val="none" w:sz="0" w:space="0" w:color="auto"/>
                <w:left w:val="none" w:sz="0" w:space="0" w:color="auto"/>
                <w:bottom w:val="none" w:sz="0" w:space="0" w:color="auto"/>
                <w:right w:val="none" w:sz="0" w:space="0" w:color="auto"/>
              </w:divBdr>
              <w:divsChild>
                <w:div w:id="99537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5418">
      <w:bodyDiv w:val="1"/>
      <w:marLeft w:val="0"/>
      <w:marRight w:val="0"/>
      <w:marTop w:val="0"/>
      <w:marBottom w:val="0"/>
      <w:divBdr>
        <w:top w:val="none" w:sz="0" w:space="0" w:color="auto"/>
        <w:left w:val="none" w:sz="0" w:space="0" w:color="auto"/>
        <w:bottom w:val="none" w:sz="0" w:space="0" w:color="auto"/>
        <w:right w:val="none" w:sz="0" w:space="0" w:color="auto"/>
      </w:divBdr>
      <w:divsChild>
        <w:div w:id="18438182">
          <w:marLeft w:val="0"/>
          <w:marRight w:val="0"/>
          <w:marTop w:val="0"/>
          <w:marBottom w:val="0"/>
          <w:divBdr>
            <w:top w:val="none" w:sz="0" w:space="0" w:color="auto"/>
            <w:left w:val="none" w:sz="0" w:space="0" w:color="auto"/>
            <w:bottom w:val="none" w:sz="0" w:space="0" w:color="auto"/>
            <w:right w:val="none" w:sz="0" w:space="0" w:color="auto"/>
          </w:divBdr>
          <w:divsChild>
            <w:div w:id="356080803">
              <w:marLeft w:val="0"/>
              <w:marRight w:val="0"/>
              <w:marTop w:val="0"/>
              <w:marBottom w:val="0"/>
              <w:divBdr>
                <w:top w:val="none" w:sz="0" w:space="0" w:color="auto"/>
                <w:left w:val="none" w:sz="0" w:space="0" w:color="auto"/>
                <w:bottom w:val="none" w:sz="0" w:space="0" w:color="auto"/>
                <w:right w:val="none" w:sz="0" w:space="0" w:color="auto"/>
              </w:divBdr>
              <w:divsChild>
                <w:div w:id="200823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574427">
      <w:bodyDiv w:val="1"/>
      <w:marLeft w:val="0"/>
      <w:marRight w:val="0"/>
      <w:marTop w:val="0"/>
      <w:marBottom w:val="0"/>
      <w:divBdr>
        <w:top w:val="none" w:sz="0" w:space="0" w:color="auto"/>
        <w:left w:val="none" w:sz="0" w:space="0" w:color="auto"/>
        <w:bottom w:val="none" w:sz="0" w:space="0" w:color="auto"/>
        <w:right w:val="none" w:sz="0" w:space="0" w:color="auto"/>
      </w:divBdr>
    </w:div>
    <w:div w:id="1541430800">
      <w:bodyDiv w:val="1"/>
      <w:marLeft w:val="0"/>
      <w:marRight w:val="0"/>
      <w:marTop w:val="0"/>
      <w:marBottom w:val="0"/>
      <w:divBdr>
        <w:top w:val="none" w:sz="0" w:space="0" w:color="auto"/>
        <w:left w:val="none" w:sz="0" w:space="0" w:color="auto"/>
        <w:bottom w:val="none" w:sz="0" w:space="0" w:color="auto"/>
        <w:right w:val="none" w:sz="0" w:space="0" w:color="auto"/>
      </w:divBdr>
      <w:divsChild>
        <w:div w:id="1998726169">
          <w:marLeft w:val="0"/>
          <w:marRight w:val="0"/>
          <w:marTop w:val="0"/>
          <w:marBottom w:val="0"/>
          <w:divBdr>
            <w:top w:val="none" w:sz="0" w:space="0" w:color="auto"/>
            <w:left w:val="none" w:sz="0" w:space="0" w:color="auto"/>
            <w:bottom w:val="none" w:sz="0" w:space="0" w:color="auto"/>
            <w:right w:val="none" w:sz="0" w:space="0" w:color="auto"/>
          </w:divBdr>
          <w:divsChild>
            <w:div w:id="1530799096">
              <w:marLeft w:val="0"/>
              <w:marRight w:val="0"/>
              <w:marTop w:val="0"/>
              <w:marBottom w:val="0"/>
              <w:divBdr>
                <w:top w:val="none" w:sz="0" w:space="0" w:color="auto"/>
                <w:left w:val="none" w:sz="0" w:space="0" w:color="auto"/>
                <w:bottom w:val="none" w:sz="0" w:space="0" w:color="auto"/>
                <w:right w:val="none" w:sz="0" w:space="0" w:color="auto"/>
              </w:divBdr>
              <w:divsChild>
                <w:div w:id="15500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973996">
      <w:bodyDiv w:val="1"/>
      <w:marLeft w:val="0"/>
      <w:marRight w:val="0"/>
      <w:marTop w:val="0"/>
      <w:marBottom w:val="0"/>
      <w:divBdr>
        <w:top w:val="none" w:sz="0" w:space="0" w:color="auto"/>
        <w:left w:val="none" w:sz="0" w:space="0" w:color="auto"/>
        <w:bottom w:val="none" w:sz="0" w:space="0" w:color="auto"/>
        <w:right w:val="none" w:sz="0" w:space="0" w:color="auto"/>
      </w:divBdr>
      <w:divsChild>
        <w:div w:id="2043742107">
          <w:marLeft w:val="0"/>
          <w:marRight w:val="0"/>
          <w:marTop w:val="0"/>
          <w:marBottom w:val="0"/>
          <w:divBdr>
            <w:top w:val="none" w:sz="0" w:space="0" w:color="auto"/>
            <w:left w:val="none" w:sz="0" w:space="0" w:color="auto"/>
            <w:bottom w:val="none" w:sz="0" w:space="0" w:color="auto"/>
            <w:right w:val="none" w:sz="0" w:space="0" w:color="auto"/>
          </w:divBdr>
          <w:divsChild>
            <w:div w:id="1968730069">
              <w:marLeft w:val="0"/>
              <w:marRight w:val="0"/>
              <w:marTop w:val="0"/>
              <w:marBottom w:val="0"/>
              <w:divBdr>
                <w:top w:val="none" w:sz="0" w:space="0" w:color="auto"/>
                <w:left w:val="none" w:sz="0" w:space="0" w:color="auto"/>
                <w:bottom w:val="none" w:sz="0" w:space="0" w:color="auto"/>
                <w:right w:val="none" w:sz="0" w:space="0" w:color="auto"/>
              </w:divBdr>
              <w:divsChild>
                <w:div w:id="47522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355140">
      <w:bodyDiv w:val="1"/>
      <w:marLeft w:val="0"/>
      <w:marRight w:val="0"/>
      <w:marTop w:val="0"/>
      <w:marBottom w:val="0"/>
      <w:divBdr>
        <w:top w:val="none" w:sz="0" w:space="0" w:color="auto"/>
        <w:left w:val="none" w:sz="0" w:space="0" w:color="auto"/>
        <w:bottom w:val="none" w:sz="0" w:space="0" w:color="auto"/>
        <w:right w:val="none" w:sz="0" w:space="0" w:color="auto"/>
      </w:divBdr>
      <w:divsChild>
        <w:div w:id="384379209">
          <w:marLeft w:val="0"/>
          <w:marRight w:val="0"/>
          <w:marTop w:val="0"/>
          <w:marBottom w:val="0"/>
          <w:divBdr>
            <w:top w:val="none" w:sz="0" w:space="0" w:color="auto"/>
            <w:left w:val="none" w:sz="0" w:space="0" w:color="auto"/>
            <w:bottom w:val="none" w:sz="0" w:space="0" w:color="auto"/>
            <w:right w:val="none" w:sz="0" w:space="0" w:color="auto"/>
          </w:divBdr>
          <w:divsChild>
            <w:div w:id="1493838818">
              <w:marLeft w:val="0"/>
              <w:marRight w:val="0"/>
              <w:marTop w:val="0"/>
              <w:marBottom w:val="0"/>
              <w:divBdr>
                <w:top w:val="none" w:sz="0" w:space="0" w:color="auto"/>
                <w:left w:val="none" w:sz="0" w:space="0" w:color="auto"/>
                <w:bottom w:val="none" w:sz="0" w:space="0" w:color="auto"/>
                <w:right w:val="none" w:sz="0" w:space="0" w:color="auto"/>
              </w:divBdr>
              <w:divsChild>
                <w:div w:id="203319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935860">
      <w:bodyDiv w:val="1"/>
      <w:marLeft w:val="0"/>
      <w:marRight w:val="0"/>
      <w:marTop w:val="0"/>
      <w:marBottom w:val="0"/>
      <w:divBdr>
        <w:top w:val="none" w:sz="0" w:space="0" w:color="auto"/>
        <w:left w:val="none" w:sz="0" w:space="0" w:color="auto"/>
        <w:bottom w:val="none" w:sz="0" w:space="0" w:color="auto"/>
        <w:right w:val="none" w:sz="0" w:space="0" w:color="auto"/>
      </w:divBdr>
      <w:divsChild>
        <w:div w:id="181432650">
          <w:marLeft w:val="0"/>
          <w:marRight w:val="0"/>
          <w:marTop w:val="0"/>
          <w:marBottom w:val="0"/>
          <w:divBdr>
            <w:top w:val="none" w:sz="0" w:space="0" w:color="auto"/>
            <w:left w:val="none" w:sz="0" w:space="0" w:color="auto"/>
            <w:bottom w:val="none" w:sz="0" w:space="0" w:color="auto"/>
            <w:right w:val="none" w:sz="0" w:space="0" w:color="auto"/>
          </w:divBdr>
          <w:divsChild>
            <w:div w:id="1977492042">
              <w:marLeft w:val="0"/>
              <w:marRight w:val="0"/>
              <w:marTop w:val="0"/>
              <w:marBottom w:val="0"/>
              <w:divBdr>
                <w:top w:val="none" w:sz="0" w:space="0" w:color="auto"/>
                <w:left w:val="none" w:sz="0" w:space="0" w:color="auto"/>
                <w:bottom w:val="none" w:sz="0" w:space="0" w:color="auto"/>
                <w:right w:val="none" w:sz="0" w:space="0" w:color="auto"/>
              </w:divBdr>
              <w:divsChild>
                <w:div w:id="74877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85427">
      <w:bodyDiv w:val="1"/>
      <w:marLeft w:val="0"/>
      <w:marRight w:val="0"/>
      <w:marTop w:val="0"/>
      <w:marBottom w:val="0"/>
      <w:divBdr>
        <w:top w:val="none" w:sz="0" w:space="0" w:color="auto"/>
        <w:left w:val="none" w:sz="0" w:space="0" w:color="auto"/>
        <w:bottom w:val="none" w:sz="0" w:space="0" w:color="auto"/>
        <w:right w:val="none" w:sz="0" w:space="0" w:color="auto"/>
      </w:divBdr>
      <w:divsChild>
        <w:div w:id="1443110276">
          <w:marLeft w:val="0"/>
          <w:marRight w:val="0"/>
          <w:marTop w:val="0"/>
          <w:marBottom w:val="0"/>
          <w:divBdr>
            <w:top w:val="none" w:sz="0" w:space="0" w:color="auto"/>
            <w:left w:val="none" w:sz="0" w:space="0" w:color="auto"/>
            <w:bottom w:val="none" w:sz="0" w:space="0" w:color="auto"/>
            <w:right w:val="none" w:sz="0" w:space="0" w:color="auto"/>
          </w:divBdr>
          <w:divsChild>
            <w:div w:id="520094299">
              <w:marLeft w:val="0"/>
              <w:marRight w:val="0"/>
              <w:marTop w:val="0"/>
              <w:marBottom w:val="0"/>
              <w:divBdr>
                <w:top w:val="none" w:sz="0" w:space="0" w:color="auto"/>
                <w:left w:val="none" w:sz="0" w:space="0" w:color="auto"/>
                <w:bottom w:val="none" w:sz="0" w:space="0" w:color="auto"/>
                <w:right w:val="none" w:sz="0" w:space="0" w:color="auto"/>
              </w:divBdr>
              <w:divsChild>
                <w:div w:id="21393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6948">
      <w:bodyDiv w:val="1"/>
      <w:marLeft w:val="0"/>
      <w:marRight w:val="0"/>
      <w:marTop w:val="0"/>
      <w:marBottom w:val="0"/>
      <w:divBdr>
        <w:top w:val="none" w:sz="0" w:space="0" w:color="auto"/>
        <w:left w:val="none" w:sz="0" w:space="0" w:color="auto"/>
        <w:bottom w:val="none" w:sz="0" w:space="0" w:color="auto"/>
        <w:right w:val="none" w:sz="0" w:space="0" w:color="auto"/>
      </w:divBdr>
      <w:divsChild>
        <w:div w:id="86538638">
          <w:marLeft w:val="0"/>
          <w:marRight w:val="0"/>
          <w:marTop w:val="0"/>
          <w:marBottom w:val="0"/>
          <w:divBdr>
            <w:top w:val="none" w:sz="0" w:space="0" w:color="auto"/>
            <w:left w:val="none" w:sz="0" w:space="0" w:color="auto"/>
            <w:bottom w:val="none" w:sz="0" w:space="0" w:color="auto"/>
            <w:right w:val="none" w:sz="0" w:space="0" w:color="auto"/>
          </w:divBdr>
          <w:divsChild>
            <w:div w:id="1241065832">
              <w:marLeft w:val="0"/>
              <w:marRight w:val="0"/>
              <w:marTop w:val="0"/>
              <w:marBottom w:val="0"/>
              <w:divBdr>
                <w:top w:val="none" w:sz="0" w:space="0" w:color="auto"/>
                <w:left w:val="none" w:sz="0" w:space="0" w:color="auto"/>
                <w:bottom w:val="none" w:sz="0" w:space="0" w:color="auto"/>
                <w:right w:val="none" w:sz="0" w:space="0" w:color="auto"/>
              </w:divBdr>
              <w:divsChild>
                <w:div w:id="57968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635991">
      <w:bodyDiv w:val="1"/>
      <w:marLeft w:val="0"/>
      <w:marRight w:val="0"/>
      <w:marTop w:val="0"/>
      <w:marBottom w:val="0"/>
      <w:divBdr>
        <w:top w:val="none" w:sz="0" w:space="0" w:color="auto"/>
        <w:left w:val="none" w:sz="0" w:space="0" w:color="auto"/>
        <w:bottom w:val="none" w:sz="0" w:space="0" w:color="auto"/>
        <w:right w:val="none" w:sz="0" w:space="0" w:color="auto"/>
      </w:divBdr>
      <w:divsChild>
        <w:div w:id="634602990">
          <w:marLeft w:val="0"/>
          <w:marRight w:val="0"/>
          <w:marTop w:val="0"/>
          <w:marBottom w:val="0"/>
          <w:divBdr>
            <w:top w:val="none" w:sz="0" w:space="0" w:color="auto"/>
            <w:left w:val="none" w:sz="0" w:space="0" w:color="auto"/>
            <w:bottom w:val="none" w:sz="0" w:space="0" w:color="auto"/>
            <w:right w:val="none" w:sz="0" w:space="0" w:color="auto"/>
          </w:divBdr>
          <w:divsChild>
            <w:div w:id="745617836">
              <w:marLeft w:val="0"/>
              <w:marRight w:val="0"/>
              <w:marTop w:val="0"/>
              <w:marBottom w:val="0"/>
              <w:divBdr>
                <w:top w:val="none" w:sz="0" w:space="0" w:color="auto"/>
                <w:left w:val="none" w:sz="0" w:space="0" w:color="auto"/>
                <w:bottom w:val="none" w:sz="0" w:space="0" w:color="auto"/>
                <w:right w:val="none" w:sz="0" w:space="0" w:color="auto"/>
              </w:divBdr>
              <w:divsChild>
                <w:div w:id="1989548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437314">
      <w:bodyDiv w:val="1"/>
      <w:marLeft w:val="0"/>
      <w:marRight w:val="0"/>
      <w:marTop w:val="0"/>
      <w:marBottom w:val="0"/>
      <w:divBdr>
        <w:top w:val="none" w:sz="0" w:space="0" w:color="auto"/>
        <w:left w:val="none" w:sz="0" w:space="0" w:color="auto"/>
        <w:bottom w:val="none" w:sz="0" w:space="0" w:color="auto"/>
        <w:right w:val="none" w:sz="0" w:space="0" w:color="auto"/>
      </w:divBdr>
      <w:divsChild>
        <w:div w:id="134572832">
          <w:marLeft w:val="0"/>
          <w:marRight w:val="0"/>
          <w:marTop w:val="0"/>
          <w:marBottom w:val="0"/>
          <w:divBdr>
            <w:top w:val="none" w:sz="0" w:space="0" w:color="auto"/>
            <w:left w:val="none" w:sz="0" w:space="0" w:color="auto"/>
            <w:bottom w:val="none" w:sz="0" w:space="0" w:color="auto"/>
            <w:right w:val="none" w:sz="0" w:space="0" w:color="auto"/>
          </w:divBdr>
          <w:divsChild>
            <w:div w:id="1712881129">
              <w:marLeft w:val="0"/>
              <w:marRight w:val="0"/>
              <w:marTop w:val="0"/>
              <w:marBottom w:val="0"/>
              <w:divBdr>
                <w:top w:val="none" w:sz="0" w:space="0" w:color="auto"/>
                <w:left w:val="none" w:sz="0" w:space="0" w:color="auto"/>
                <w:bottom w:val="none" w:sz="0" w:space="0" w:color="auto"/>
                <w:right w:val="none" w:sz="0" w:space="0" w:color="auto"/>
              </w:divBdr>
              <w:divsChild>
                <w:div w:id="179401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16242">
      <w:bodyDiv w:val="1"/>
      <w:marLeft w:val="0"/>
      <w:marRight w:val="0"/>
      <w:marTop w:val="0"/>
      <w:marBottom w:val="0"/>
      <w:divBdr>
        <w:top w:val="none" w:sz="0" w:space="0" w:color="auto"/>
        <w:left w:val="none" w:sz="0" w:space="0" w:color="auto"/>
        <w:bottom w:val="none" w:sz="0" w:space="0" w:color="auto"/>
        <w:right w:val="none" w:sz="0" w:space="0" w:color="auto"/>
      </w:divBdr>
      <w:divsChild>
        <w:div w:id="1182820148">
          <w:marLeft w:val="0"/>
          <w:marRight w:val="0"/>
          <w:marTop w:val="0"/>
          <w:marBottom w:val="0"/>
          <w:divBdr>
            <w:top w:val="none" w:sz="0" w:space="0" w:color="auto"/>
            <w:left w:val="none" w:sz="0" w:space="0" w:color="auto"/>
            <w:bottom w:val="none" w:sz="0" w:space="0" w:color="auto"/>
            <w:right w:val="none" w:sz="0" w:space="0" w:color="auto"/>
          </w:divBdr>
          <w:divsChild>
            <w:div w:id="1772507390">
              <w:marLeft w:val="0"/>
              <w:marRight w:val="0"/>
              <w:marTop w:val="0"/>
              <w:marBottom w:val="0"/>
              <w:divBdr>
                <w:top w:val="none" w:sz="0" w:space="0" w:color="auto"/>
                <w:left w:val="none" w:sz="0" w:space="0" w:color="auto"/>
                <w:bottom w:val="none" w:sz="0" w:space="0" w:color="auto"/>
                <w:right w:val="none" w:sz="0" w:space="0" w:color="auto"/>
              </w:divBdr>
              <w:divsChild>
                <w:div w:id="130989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225192">
      <w:bodyDiv w:val="1"/>
      <w:marLeft w:val="0"/>
      <w:marRight w:val="0"/>
      <w:marTop w:val="0"/>
      <w:marBottom w:val="0"/>
      <w:divBdr>
        <w:top w:val="none" w:sz="0" w:space="0" w:color="auto"/>
        <w:left w:val="none" w:sz="0" w:space="0" w:color="auto"/>
        <w:bottom w:val="none" w:sz="0" w:space="0" w:color="auto"/>
        <w:right w:val="none" w:sz="0" w:space="0" w:color="auto"/>
      </w:divBdr>
      <w:divsChild>
        <w:div w:id="2004427911">
          <w:marLeft w:val="0"/>
          <w:marRight w:val="0"/>
          <w:marTop w:val="0"/>
          <w:marBottom w:val="0"/>
          <w:divBdr>
            <w:top w:val="none" w:sz="0" w:space="0" w:color="auto"/>
            <w:left w:val="none" w:sz="0" w:space="0" w:color="auto"/>
            <w:bottom w:val="none" w:sz="0" w:space="0" w:color="auto"/>
            <w:right w:val="none" w:sz="0" w:space="0" w:color="auto"/>
          </w:divBdr>
          <w:divsChild>
            <w:div w:id="403457776">
              <w:marLeft w:val="0"/>
              <w:marRight w:val="0"/>
              <w:marTop w:val="0"/>
              <w:marBottom w:val="0"/>
              <w:divBdr>
                <w:top w:val="none" w:sz="0" w:space="0" w:color="auto"/>
                <w:left w:val="none" w:sz="0" w:space="0" w:color="auto"/>
                <w:bottom w:val="none" w:sz="0" w:space="0" w:color="auto"/>
                <w:right w:val="none" w:sz="0" w:space="0" w:color="auto"/>
              </w:divBdr>
              <w:divsChild>
                <w:div w:id="109374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24218">
      <w:bodyDiv w:val="1"/>
      <w:marLeft w:val="0"/>
      <w:marRight w:val="0"/>
      <w:marTop w:val="0"/>
      <w:marBottom w:val="0"/>
      <w:divBdr>
        <w:top w:val="none" w:sz="0" w:space="0" w:color="auto"/>
        <w:left w:val="none" w:sz="0" w:space="0" w:color="auto"/>
        <w:bottom w:val="none" w:sz="0" w:space="0" w:color="auto"/>
        <w:right w:val="none" w:sz="0" w:space="0" w:color="auto"/>
      </w:divBdr>
      <w:divsChild>
        <w:div w:id="1413695095">
          <w:marLeft w:val="0"/>
          <w:marRight w:val="0"/>
          <w:marTop w:val="0"/>
          <w:marBottom w:val="0"/>
          <w:divBdr>
            <w:top w:val="none" w:sz="0" w:space="0" w:color="auto"/>
            <w:left w:val="none" w:sz="0" w:space="0" w:color="auto"/>
            <w:bottom w:val="none" w:sz="0" w:space="0" w:color="auto"/>
            <w:right w:val="none" w:sz="0" w:space="0" w:color="auto"/>
          </w:divBdr>
          <w:divsChild>
            <w:div w:id="1649245528">
              <w:marLeft w:val="0"/>
              <w:marRight w:val="0"/>
              <w:marTop w:val="0"/>
              <w:marBottom w:val="0"/>
              <w:divBdr>
                <w:top w:val="none" w:sz="0" w:space="0" w:color="auto"/>
                <w:left w:val="none" w:sz="0" w:space="0" w:color="auto"/>
                <w:bottom w:val="none" w:sz="0" w:space="0" w:color="auto"/>
                <w:right w:val="none" w:sz="0" w:space="0" w:color="auto"/>
              </w:divBdr>
              <w:divsChild>
                <w:div w:id="198647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571887">
      <w:bodyDiv w:val="1"/>
      <w:marLeft w:val="0"/>
      <w:marRight w:val="0"/>
      <w:marTop w:val="0"/>
      <w:marBottom w:val="0"/>
      <w:divBdr>
        <w:top w:val="none" w:sz="0" w:space="0" w:color="auto"/>
        <w:left w:val="none" w:sz="0" w:space="0" w:color="auto"/>
        <w:bottom w:val="none" w:sz="0" w:space="0" w:color="auto"/>
        <w:right w:val="none" w:sz="0" w:space="0" w:color="auto"/>
      </w:divBdr>
      <w:divsChild>
        <w:div w:id="1987978372">
          <w:marLeft w:val="0"/>
          <w:marRight w:val="0"/>
          <w:marTop w:val="0"/>
          <w:marBottom w:val="0"/>
          <w:divBdr>
            <w:top w:val="none" w:sz="0" w:space="0" w:color="auto"/>
            <w:left w:val="none" w:sz="0" w:space="0" w:color="auto"/>
            <w:bottom w:val="none" w:sz="0" w:space="0" w:color="auto"/>
            <w:right w:val="none" w:sz="0" w:space="0" w:color="auto"/>
          </w:divBdr>
          <w:divsChild>
            <w:div w:id="717777220">
              <w:marLeft w:val="0"/>
              <w:marRight w:val="0"/>
              <w:marTop w:val="0"/>
              <w:marBottom w:val="0"/>
              <w:divBdr>
                <w:top w:val="none" w:sz="0" w:space="0" w:color="auto"/>
                <w:left w:val="none" w:sz="0" w:space="0" w:color="auto"/>
                <w:bottom w:val="none" w:sz="0" w:space="0" w:color="auto"/>
                <w:right w:val="none" w:sz="0" w:space="0" w:color="auto"/>
              </w:divBdr>
              <w:divsChild>
                <w:div w:id="19497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214583">
      <w:bodyDiv w:val="1"/>
      <w:marLeft w:val="0"/>
      <w:marRight w:val="0"/>
      <w:marTop w:val="0"/>
      <w:marBottom w:val="0"/>
      <w:divBdr>
        <w:top w:val="none" w:sz="0" w:space="0" w:color="auto"/>
        <w:left w:val="none" w:sz="0" w:space="0" w:color="auto"/>
        <w:bottom w:val="none" w:sz="0" w:space="0" w:color="auto"/>
        <w:right w:val="none" w:sz="0" w:space="0" w:color="auto"/>
      </w:divBdr>
      <w:divsChild>
        <w:div w:id="1002195862">
          <w:marLeft w:val="0"/>
          <w:marRight w:val="0"/>
          <w:marTop w:val="0"/>
          <w:marBottom w:val="0"/>
          <w:divBdr>
            <w:top w:val="none" w:sz="0" w:space="0" w:color="auto"/>
            <w:left w:val="none" w:sz="0" w:space="0" w:color="auto"/>
            <w:bottom w:val="none" w:sz="0" w:space="0" w:color="auto"/>
            <w:right w:val="none" w:sz="0" w:space="0" w:color="auto"/>
          </w:divBdr>
          <w:divsChild>
            <w:div w:id="1473601975">
              <w:marLeft w:val="0"/>
              <w:marRight w:val="0"/>
              <w:marTop w:val="0"/>
              <w:marBottom w:val="0"/>
              <w:divBdr>
                <w:top w:val="none" w:sz="0" w:space="0" w:color="auto"/>
                <w:left w:val="none" w:sz="0" w:space="0" w:color="auto"/>
                <w:bottom w:val="none" w:sz="0" w:space="0" w:color="auto"/>
                <w:right w:val="none" w:sz="0" w:space="0" w:color="auto"/>
              </w:divBdr>
              <w:divsChild>
                <w:div w:id="133217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067907">
      <w:bodyDiv w:val="1"/>
      <w:marLeft w:val="0"/>
      <w:marRight w:val="0"/>
      <w:marTop w:val="0"/>
      <w:marBottom w:val="0"/>
      <w:divBdr>
        <w:top w:val="none" w:sz="0" w:space="0" w:color="auto"/>
        <w:left w:val="none" w:sz="0" w:space="0" w:color="auto"/>
        <w:bottom w:val="none" w:sz="0" w:space="0" w:color="auto"/>
        <w:right w:val="none" w:sz="0" w:space="0" w:color="auto"/>
      </w:divBdr>
      <w:divsChild>
        <w:div w:id="314067439">
          <w:marLeft w:val="0"/>
          <w:marRight w:val="0"/>
          <w:marTop w:val="0"/>
          <w:marBottom w:val="0"/>
          <w:divBdr>
            <w:top w:val="none" w:sz="0" w:space="0" w:color="auto"/>
            <w:left w:val="none" w:sz="0" w:space="0" w:color="auto"/>
            <w:bottom w:val="none" w:sz="0" w:space="0" w:color="auto"/>
            <w:right w:val="none" w:sz="0" w:space="0" w:color="auto"/>
          </w:divBdr>
          <w:divsChild>
            <w:div w:id="1627275489">
              <w:marLeft w:val="0"/>
              <w:marRight w:val="0"/>
              <w:marTop w:val="0"/>
              <w:marBottom w:val="0"/>
              <w:divBdr>
                <w:top w:val="none" w:sz="0" w:space="0" w:color="auto"/>
                <w:left w:val="none" w:sz="0" w:space="0" w:color="auto"/>
                <w:bottom w:val="none" w:sz="0" w:space="0" w:color="auto"/>
                <w:right w:val="none" w:sz="0" w:space="0" w:color="auto"/>
              </w:divBdr>
              <w:divsChild>
                <w:div w:id="88355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180725">
      <w:bodyDiv w:val="1"/>
      <w:marLeft w:val="0"/>
      <w:marRight w:val="0"/>
      <w:marTop w:val="0"/>
      <w:marBottom w:val="0"/>
      <w:divBdr>
        <w:top w:val="none" w:sz="0" w:space="0" w:color="auto"/>
        <w:left w:val="none" w:sz="0" w:space="0" w:color="auto"/>
        <w:bottom w:val="none" w:sz="0" w:space="0" w:color="auto"/>
        <w:right w:val="none" w:sz="0" w:space="0" w:color="auto"/>
      </w:divBdr>
      <w:divsChild>
        <w:div w:id="1187252204">
          <w:marLeft w:val="0"/>
          <w:marRight w:val="0"/>
          <w:marTop w:val="0"/>
          <w:marBottom w:val="0"/>
          <w:divBdr>
            <w:top w:val="none" w:sz="0" w:space="0" w:color="auto"/>
            <w:left w:val="none" w:sz="0" w:space="0" w:color="auto"/>
            <w:bottom w:val="none" w:sz="0" w:space="0" w:color="auto"/>
            <w:right w:val="none" w:sz="0" w:space="0" w:color="auto"/>
          </w:divBdr>
          <w:divsChild>
            <w:div w:id="652368674">
              <w:marLeft w:val="0"/>
              <w:marRight w:val="0"/>
              <w:marTop w:val="0"/>
              <w:marBottom w:val="0"/>
              <w:divBdr>
                <w:top w:val="none" w:sz="0" w:space="0" w:color="auto"/>
                <w:left w:val="none" w:sz="0" w:space="0" w:color="auto"/>
                <w:bottom w:val="none" w:sz="0" w:space="0" w:color="auto"/>
                <w:right w:val="none" w:sz="0" w:space="0" w:color="auto"/>
              </w:divBdr>
              <w:divsChild>
                <w:div w:id="2864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116151">
      <w:bodyDiv w:val="1"/>
      <w:marLeft w:val="0"/>
      <w:marRight w:val="0"/>
      <w:marTop w:val="0"/>
      <w:marBottom w:val="0"/>
      <w:divBdr>
        <w:top w:val="none" w:sz="0" w:space="0" w:color="auto"/>
        <w:left w:val="none" w:sz="0" w:space="0" w:color="auto"/>
        <w:bottom w:val="none" w:sz="0" w:space="0" w:color="auto"/>
        <w:right w:val="none" w:sz="0" w:space="0" w:color="auto"/>
      </w:divBdr>
      <w:divsChild>
        <w:div w:id="358434243">
          <w:marLeft w:val="0"/>
          <w:marRight w:val="0"/>
          <w:marTop w:val="0"/>
          <w:marBottom w:val="0"/>
          <w:divBdr>
            <w:top w:val="none" w:sz="0" w:space="0" w:color="auto"/>
            <w:left w:val="none" w:sz="0" w:space="0" w:color="auto"/>
            <w:bottom w:val="none" w:sz="0" w:space="0" w:color="auto"/>
            <w:right w:val="none" w:sz="0" w:space="0" w:color="auto"/>
          </w:divBdr>
          <w:divsChild>
            <w:div w:id="237592687">
              <w:marLeft w:val="0"/>
              <w:marRight w:val="0"/>
              <w:marTop w:val="0"/>
              <w:marBottom w:val="0"/>
              <w:divBdr>
                <w:top w:val="none" w:sz="0" w:space="0" w:color="auto"/>
                <w:left w:val="none" w:sz="0" w:space="0" w:color="auto"/>
                <w:bottom w:val="none" w:sz="0" w:space="0" w:color="auto"/>
                <w:right w:val="none" w:sz="0" w:space="0" w:color="auto"/>
              </w:divBdr>
              <w:divsChild>
                <w:div w:id="164458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360895">
      <w:bodyDiv w:val="1"/>
      <w:marLeft w:val="0"/>
      <w:marRight w:val="0"/>
      <w:marTop w:val="0"/>
      <w:marBottom w:val="0"/>
      <w:divBdr>
        <w:top w:val="none" w:sz="0" w:space="0" w:color="auto"/>
        <w:left w:val="none" w:sz="0" w:space="0" w:color="auto"/>
        <w:bottom w:val="none" w:sz="0" w:space="0" w:color="auto"/>
        <w:right w:val="none" w:sz="0" w:space="0" w:color="auto"/>
      </w:divBdr>
      <w:divsChild>
        <w:div w:id="1757089228">
          <w:marLeft w:val="0"/>
          <w:marRight w:val="0"/>
          <w:marTop w:val="0"/>
          <w:marBottom w:val="0"/>
          <w:divBdr>
            <w:top w:val="none" w:sz="0" w:space="0" w:color="auto"/>
            <w:left w:val="none" w:sz="0" w:space="0" w:color="auto"/>
            <w:bottom w:val="none" w:sz="0" w:space="0" w:color="auto"/>
            <w:right w:val="none" w:sz="0" w:space="0" w:color="auto"/>
          </w:divBdr>
          <w:divsChild>
            <w:div w:id="2086023324">
              <w:marLeft w:val="0"/>
              <w:marRight w:val="0"/>
              <w:marTop w:val="0"/>
              <w:marBottom w:val="0"/>
              <w:divBdr>
                <w:top w:val="none" w:sz="0" w:space="0" w:color="auto"/>
                <w:left w:val="none" w:sz="0" w:space="0" w:color="auto"/>
                <w:bottom w:val="none" w:sz="0" w:space="0" w:color="auto"/>
                <w:right w:val="none" w:sz="0" w:space="0" w:color="auto"/>
              </w:divBdr>
              <w:divsChild>
                <w:div w:id="136652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19189">
      <w:bodyDiv w:val="1"/>
      <w:marLeft w:val="0"/>
      <w:marRight w:val="0"/>
      <w:marTop w:val="0"/>
      <w:marBottom w:val="0"/>
      <w:divBdr>
        <w:top w:val="none" w:sz="0" w:space="0" w:color="auto"/>
        <w:left w:val="none" w:sz="0" w:space="0" w:color="auto"/>
        <w:bottom w:val="none" w:sz="0" w:space="0" w:color="auto"/>
        <w:right w:val="none" w:sz="0" w:space="0" w:color="auto"/>
      </w:divBdr>
      <w:divsChild>
        <w:div w:id="500391665">
          <w:marLeft w:val="0"/>
          <w:marRight w:val="0"/>
          <w:marTop w:val="0"/>
          <w:marBottom w:val="0"/>
          <w:divBdr>
            <w:top w:val="none" w:sz="0" w:space="0" w:color="auto"/>
            <w:left w:val="none" w:sz="0" w:space="0" w:color="auto"/>
            <w:bottom w:val="none" w:sz="0" w:space="0" w:color="auto"/>
            <w:right w:val="none" w:sz="0" w:space="0" w:color="auto"/>
          </w:divBdr>
          <w:divsChild>
            <w:div w:id="480269779">
              <w:marLeft w:val="0"/>
              <w:marRight w:val="0"/>
              <w:marTop w:val="0"/>
              <w:marBottom w:val="0"/>
              <w:divBdr>
                <w:top w:val="none" w:sz="0" w:space="0" w:color="auto"/>
                <w:left w:val="none" w:sz="0" w:space="0" w:color="auto"/>
                <w:bottom w:val="none" w:sz="0" w:space="0" w:color="auto"/>
                <w:right w:val="none" w:sz="0" w:space="0" w:color="auto"/>
              </w:divBdr>
              <w:divsChild>
                <w:div w:id="838733055">
                  <w:marLeft w:val="0"/>
                  <w:marRight w:val="0"/>
                  <w:marTop w:val="0"/>
                  <w:marBottom w:val="0"/>
                  <w:divBdr>
                    <w:top w:val="none" w:sz="0" w:space="0" w:color="auto"/>
                    <w:left w:val="none" w:sz="0" w:space="0" w:color="auto"/>
                    <w:bottom w:val="none" w:sz="0" w:space="0" w:color="auto"/>
                    <w:right w:val="none" w:sz="0" w:space="0" w:color="auto"/>
                  </w:divBdr>
                  <w:divsChild>
                    <w:div w:id="741607412">
                      <w:marLeft w:val="0"/>
                      <w:marRight w:val="0"/>
                      <w:marTop w:val="225"/>
                      <w:marBottom w:val="0"/>
                      <w:divBdr>
                        <w:top w:val="none" w:sz="0" w:space="0" w:color="auto"/>
                        <w:left w:val="none" w:sz="0" w:space="0" w:color="auto"/>
                        <w:bottom w:val="none" w:sz="0" w:space="0" w:color="auto"/>
                        <w:right w:val="none" w:sz="0" w:space="0" w:color="auto"/>
                      </w:divBdr>
                      <w:divsChild>
                        <w:div w:id="1913153184">
                          <w:marLeft w:val="0"/>
                          <w:marRight w:val="0"/>
                          <w:marTop w:val="0"/>
                          <w:marBottom w:val="0"/>
                          <w:divBdr>
                            <w:top w:val="none" w:sz="0" w:space="0" w:color="auto"/>
                            <w:left w:val="none" w:sz="0" w:space="0" w:color="auto"/>
                            <w:bottom w:val="none" w:sz="0" w:space="0" w:color="auto"/>
                            <w:right w:val="none" w:sz="0" w:space="0" w:color="auto"/>
                          </w:divBdr>
                          <w:divsChild>
                            <w:div w:id="107820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3063843">
      <w:bodyDiv w:val="1"/>
      <w:marLeft w:val="0"/>
      <w:marRight w:val="0"/>
      <w:marTop w:val="0"/>
      <w:marBottom w:val="0"/>
      <w:divBdr>
        <w:top w:val="none" w:sz="0" w:space="0" w:color="auto"/>
        <w:left w:val="none" w:sz="0" w:space="0" w:color="auto"/>
        <w:bottom w:val="none" w:sz="0" w:space="0" w:color="auto"/>
        <w:right w:val="none" w:sz="0" w:space="0" w:color="auto"/>
      </w:divBdr>
      <w:divsChild>
        <w:div w:id="1881937761">
          <w:marLeft w:val="0"/>
          <w:marRight w:val="0"/>
          <w:marTop w:val="0"/>
          <w:marBottom w:val="0"/>
          <w:divBdr>
            <w:top w:val="none" w:sz="0" w:space="0" w:color="auto"/>
            <w:left w:val="none" w:sz="0" w:space="0" w:color="auto"/>
            <w:bottom w:val="none" w:sz="0" w:space="0" w:color="auto"/>
            <w:right w:val="none" w:sz="0" w:space="0" w:color="auto"/>
          </w:divBdr>
          <w:divsChild>
            <w:div w:id="756751438">
              <w:marLeft w:val="0"/>
              <w:marRight w:val="0"/>
              <w:marTop w:val="0"/>
              <w:marBottom w:val="0"/>
              <w:divBdr>
                <w:top w:val="none" w:sz="0" w:space="0" w:color="auto"/>
                <w:left w:val="none" w:sz="0" w:space="0" w:color="auto"/>
                <w:bottom w:val="none" w:sz="0" w:space="0" w:color="auto"/>
                <w:right w:val="none" w:sz="0" w:space="0" w:color="auto"/>
              </w:divBdr>
              <w:divsChild>
                <w:div w:id="114485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213821">
      <w:bodyDiv w:val="1"/>
      <w:marLeft w:val="0"/>
      <w:marRight w:val="0"/>
      <w:marTop w:val="0"/>
      <w:marBottom w:val="0"/>
      <w:divBdr>
        <w:top w:val="none" w:sz="0" w:space="0" w:color="auto"/>
        <w:left w:val="none" w:sz="0" w:space="0" w:color="auto"/>
        <w:bottom w:val="none" w:sz="0" w:space="0" w:color="auto"/>
        <w:right w:val="none" w:sz="0" w:space="0" w:color="auto"/>
      </w:divBdr>
      <w:divsChild>
        <w:div w:id="1549342197">
          <w:marLeft w:val="0"/>
          <w:marRight w:val="0"/>
          <w:marTop w:val="0"/>
          <w:marBottom w:val="0"/>
          <w:divBdr>
            <w:top w:val="none" w:sz="0" w:space="0" w:color="auto"/>
            <w:left w:val="none" w:sz="0" w:space="0" w:color="auto"/>
            <w:bottom w:val="none" w:sz="0" w:space="0" w:color="auto"/>
            <w:right w:val="none" w:sz="0" w:space="0" w:color="auto"/>
          </w:divBdr>
          <w:divsChild>
            <w:div w:id="164787124">
              <w:marLeft w:val="0"/>
              <w:marRight w:val="0"/>
              <w:marTop w:val="0"/>
              <w:marBottom w:val="0"/>
              <w:divBdr>
                <w:top w:val="none" w:sz="0" w:space="0" w:color="auto"/>
                <w:left w:val="none" w:sz="0" w:space="0" w:color="auto"/>
                <w:bottom w:val="none" w:sz="0" w:space="0" w:color="auto"/>
                <w:right w:val="none" w:sz="0" w:space="0" w:color="auto"/>
              </w:divBdr>
              <w:divsChild>
                <w:div w:id="21416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390824">
      <w:bodyDiv w:val="1"/>
      <w:marLeft w:val="0"/>
      <w:marRight w:val="0"/>
      <w:marTop w:val="0"/>
      <w:marBottom w:val="0"/>
      <w:divBdr>
        <w:top w:val="none" w:sz="0" w:space="0" w:color="auto"/>
        <w:left w:val="none" w:sz="0" w:space="0" w:color="auto"/>
        <w:bottom w:val="none" w:sz="0" w:space="0" w:color="auto"/>
        <w:right w:val="none" w:sz="0" w:space="0" w:color="auto"/>
      </w:divBdr>
      <w:divsChild>
        <w:div w:id="481233366">
          <w:marLeft w:val="0"/>
          <w:marRight w:val="0"/>
          <w:marTop w:val="0"/>
          <w:marBottom w:val="0"/>
          <w:divBdr>
            <w:top w:val="none" w:sz="0" w:space="0" w:color="auto"/>
            <w:left w:val="none" w:sz="0" w:space="0" w:color="auto"/>
            <w:bottom w:val="none" w:sz="0" w:space="0" w:color="auto"/>
            <w:right w:val="none" w:sz="0" w:space="0" w:color="auto"/>
          </w:divBdr>
          <w:divsChild>
            <w:div w:id="138765663">
              <w:marLeft w:val="0"/>
              <w:marRight w:val="0"/>
              <w:marTop w:val="0"/>
              <w:marBottom w:val="0"/>
              <w:divBdr>
                <w:top w:val="none" w:sz="0" w:space="0" w:color="auto"/>
                <w:left w:val="none" w:sz="0" w:space="0" w:color="auto"/>
                <w:bottom w:val="none" w:sz="0" w:space="0" w:color="auto"/>
                <w:right w:val="none" w:sz="0" w:space="0" w:color="auto"/>
              </w:divBdr>
              <w:divsChild>
                <w:div w:id="155407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17605">
      <w:bodyDiv w:val="1"/>
      <w:marLeft w:val="0"/>
      <w:marRight w:val="0"/>
      <w:marTop w:val="0"/>
      <w:marBottom w:val="0"/>
      <w:divBdr>
        <w:top w:val="none" w:sz="0" w:space="0" w:color="auto"/>
        <w:left w:val="none" w:sz="0" w:space="0" w:color="auto"/>
        <w:bottom w:val="none" w:sz="0" w:space="0" w:color="auto"/>
        <w:right w:val="none" w:sz="0" w:space="0" w:color="auto"/>
      </w:divBdr>
      <w:divsChild>
        <w:div w:id="299960553">
          <w:marLeft w:val="0"/>
          <w:marRight w:val="0"/>
          <w:marTop w:val="0"/>
          <w:marBottom w:val="0"/>
          <w:divBdr>
            <w:top w:val="none" w:sz="0" w:space="0" w:color="auto"/>
            <w:left w:val="none" w:sz="0" w:space="0" w:color="auto"/>
            <w:bottom w:val="none" w:sz="0" w:space="0" w:color="auto"/>
            <w:right w:val="none" w:sz="0" w:space="0" w:color="auto"/>
          </w:divBdr>
          <w:divsChild>
            <w:div w:id="932588340">
              <w:marLeft w:val="0"/>
              <w:marRight w:val="0"/>
              <w:marTop w:val="0"/>
              <w:marBottom w:val="0"/>
              <w:divBdr>
                <w:top w:val="none" w:sz="0" w:space="0" w:color="auto"/>
                <w:left w:val="none" w:sz="0" w:space="0" w:color="auto"/>
                <w:bottom w:val="none" w:sz="0" w:space="0" w:color="auto"/>
                <w:right w:val="none" w:sz="0" w:space="0" w:color="auto"/>
              </w:divBdr>
              <w:divsChild>
                <w:div w:id="5177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819754">
      <w:bodyDiv w:val="1"/>
      <w:marLeft w:val="0"/>
      <w:marRight w:val="0"/>
      <w:marTop w:val="0"/>
      <w:marBottom w:val="0"/>
      <w:divBdr>
        <w:top w:val="none" w:sz="0" w:space="0" w:color="auto"/>
        <w:left w:val="none" w:sz="0" w:space="0" w:color="auto"/>
        <w:bottom w:val="none" w:sz="0" w:space="0" w:color="auto"/>
        <w:right w:val="none" w:sz="0" w:space="0" w:color="auto"/>
      </w:divBdr>
      <w:divsChild>
        <w:div w:id="860824171">
          <w:marLeft w:val="0"/>
          <w:marRight w:val="0"/>
          <w:marTop w:val="0"/>
          <w:marBottom w:val="0"/>
          <w:divBdr>
            <w:top w:val="none" w:sz="0" w:space="0" w:color="auto"/>
            <w:left w:val="none" w:sz="0" w:space="0" w:color="auto"/>
            <w:bottom w:val="none" w:sz="0" w:space="0" w:color="auto"/>
            <w:right w:val="none" w:sz="0" w:space="0" w:color="auto"/>
          </w:divBdr>
          <w:divsChild>
            <w:div w:id="440537037">
              <w:marLeft w:val="0"/>
              <w:marRight w:val="0"/>
              <w:marTop w:val="0"/>
              <w:marBottom w:val="0"/>
              <w:divBdr>
                <w:top w:val="none" w:sz="0" w:space="0" w:color="auto"/>
                <w:left w:val="none" w:sz="0" w:space="0" w:color="auto"/>
                <w:bottom w:val="none" w:sz="0" w:space="0" w:color="auto"/>
                <w:right w:val="none" w:sz="0" w:space="0" w:color="auto"/>
              </w:divBdr>
              <w:divsChild>
                <w:div w:id="114839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833297">
      <w:bodyDiv w:val="1"/>
      <w:marLeft w:val="0"/>
      <w:marRight w:val="0"/>
      <w:marTop w:val="0"/>
      <w:marBottom w:val="0"/>
      <w:divBdr>
        <w:top w:val="none" w:sz="0" w:space="0" w:color="auto"/>
        <w:left w:val="none" w:sz="0" w:space="0" w:color="auto"/>
        <w:bottom w:val="none" w:sz="0" w:space="0" w:color="auto"/>
        <w:right w:val="none" w:sz="0" w:space="0" w:color="auto"/>
      </w:divBdr>
      <w:divsChild>
        <w:div w:id="44720855">
          <w:marLeft w:val="0"/>
          <w:marRight w:val="0"/>
          <w:marTop w:val="0"/>
          <w:marBottom w:val="0"/>
          <w:divBdr>
            <w:top w:val="none" w:sz="0" w:space="0" w:color="auto"/>
            <w:left w:val="none" w:sz="0" w:space="0" w:color="auto"/>
            <w:bottom w:val="none" w:sz="0" w:space="0" w:color="auto"/>
            <w:right w:val="none" w:sz="0" w:space="0" w:color="auto"/>
          </w:divBdr>
          <w:divsChild>
            <w:div w:id="1811701867">
              <w:marLeft w:val="0"/>
              <w:marRight w:val="0"/>
              <w:marTop w:val="0"/>
              <w:marBottom w:val="0"/>
              <w:divBdr>
                <w:top w:val="none" w:sz="0" w:space="0" w:color="auto"/>
                <w:left w:val="none" w:sz="0" w:space="0" w:color="auto"/>
                <w:bottom w:val="none" w:sz="0" w:space="0" w:color="auto"/>
                <w:right w:val="none" w:sz="0" w:space="0" w:color="auto"/>
              </w:divBdr>
              <w:divsChild>
                <w:div w:id="148381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877188">
      <w:bodyDiv w:val="1"/>
      <w:marLeft w:val="0"/>
      <w:marRight w:val="0"/>
      <w:marTop w:val="0"/>
      <w:marBottom w:val="0"/>
      <w:divBdr>
        <w:top w:val="none" w:sz="0" w:space="0" w:color="auto"/>
        <w:left w:val="none" w:sz="0" w:space="0" w:color="auto"/>
        <w:bottom w:val="none" w:sz="0" w:space="0" w:color="auto"/>
        <w:right w:val="none" w:sz="0" w:space="0" w:color="auto"/>
      </w:divBdr>
      <w:divsChild>
        <w:div w:id="2113431572">
          <w:marLeft w:val="0"/>
          <w:marRight w:val="0"/>
          <w:marTop w:val="0"/>
          <w:marBottom w:val="0"/>
          <w:divBdr>
            <w:top w:val="none" w:sz="0" w:space="0" w:color="auto"/>
            <w:left w:val="none" w:sz="0" w:space="0" w:color="auto"/>
            <w:bottom w:val="none" w:sz="0" w:space="0" w:color="auto"/>
            <w:right w:val="none" w:sz="0" w:space="0" w:color="auto"/>
          </w:divBdr>
          <w:divsChild>
            <w:div w:id="363334560">
              <w:marLeft w:val="0"/>
              <w:marRight w:val="0"/>
              <w:marTop w:val="0"/>
              <w:marBottom w:val="0"/>
              <w:divBdr>
                <w:top w:val="none" w:sz="0" w:space="0" w:color="auto"/>
                <w:left w:val="none" w:sz="0" w:space="0" w:color="auto"/>
                <w:bottom w:val="none" w:sz="0" w:space="0" w:color="auto"/>
                <w:right w:val="none" w:sz="0" w:space="0" w:color="auto"/>
              </w:divBdr>
              <w:divsChild>
                <w:div w:id="67142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742786">
      <w:bodyDiv w:val="1"/>
      <w:marLeft w:val="0"/>
      <w:marRight w:val="0"/>
      <w:marTop w:val="0"/>
      <w:marBottom w:val="0"/>
      <w:divBdr>
        <w:top w:val="none" w:sz="0" w:space="0" w:color="auto"/>
        <w:left w:val="none" w:sz="0" w:space="0" w:color="auto"/>
        <w:bottom w:val="none" w:sz="0" w:space="0" w:color="auto"/>
        <w:right w:val="none" w:sz="0" w:space="0" w:color="auto"/>
      </w:divBdr>
      <w:divsChild>
        <w:div w:id="1102216370">
          <w:marLeft w:val="0"/>
          <w:marRight w:val="0"/>
          <w:marTop w:val="0"/>
          <w:marBottom w:val="0"/>
          <w:divBdr>
            <w:top w:val="none" w:sz="0" w:space="0" w:color="auto"/>
            <w:left w:val="none" w:sz="0" w:space="0" w:color="auto"/>
            <w:bottom w:val="none" w:sz="0" w:space="0" w:color="auto"/>
            <w:right w:val="none" w:sz="0" w:space="0" w:color="auto"/>
          </w:divBdr>
          <w:divsChild>
            <w:div w:id="1322539356">
              <w:marLeft w:val="0"/>
              <w:marRight w:val="0"/>
              <w:marTop w:val="0"/>
              <w:marBottom w:val="0"/>
              <w:divBdr>
                <w:top w:val="none" w:sz="0" w:space="0" w:color="auto"/>
                <w:left w:val="none" w:sz="0" w:space="0" w:color="auto"/>
                <w:bottom w:val="none" w:sz="0" w:space="0" w:color="auto"/>
                <w:right w:val="none" w:sz="0" w:space="0" w:color="auto"/>
              </w:divBdr>
              <w:divsChild>
                <w:div w:id="77378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38259">
      <w:bodyDiv w:val="1"/>
      <w:marLeft w:val="0"/>
      <w:marRight w:val="0"/>
      <w:marTop w:val="0"/>
      <w:marBottom w:val="0"/>
      <w:divBdr>
        <w:top w:val="none" w:sz="0" w:space="0" w:color="auto"/>
        <w:left w:val="none" w:sz="0" w:space="0" w:color="auto"/>
        <w:bottom w:val="none" w:sz="0" w:space="0" w:color="auto"/>
        <w:right w:val="none" w:sz="0" w:space="0" w:color="auto"/>
      </w:divBdr>
      <w:divsChild>
        <w:div w:id="1663657557">
          <w:marLeft w:val="0"/>
          <w:marRight w:val="0"/>
          <w:marTop w:val="0"/>
          <w:marBottom w:val="0"/>
          <w:divBdr>
            <w:top w:val="none" w:sz="0" w:space="0" w:color="auto"/>
            <w:left w:val="none" w:sz="0" w:space="0" w:color="auto"/>
            <w:bottom w:val="none" w:sz="0" w:space="0" w:color="auto"/>
            <w:right w:val="none" w:sz="0" w:space="0" w:color="auto"/>
          </w:divBdr>
          <w:divsChild>
            <w:div w:id="1275287587">
              <w:marLeft w:val="0"/>
              <w:marRight w:val="0"/>
              <w:marTop w:val="0"/>
              <w:marBottom w:val="0"/>
              <w:divBdr>
                <w:top w:val="none" w:sz="0" w:space="0" w:color="auto"/>
                <w:left w:val="none" w:sz="0" w:space="0" w:color="auto"/>
                <w:bottom w:val="none" w:sz="0" w:space="0" w:color="auto"/>
                <w:right w:val="none" w:sz="0" w:space="0" w:color="auto"/>
              </w:divBdr>
              <w:divsChild>
                <w:div w:id="134107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450429">
      <w:bodyDiv w:val="1"/>
      <w:marLeft w:val="0"/>
      <w:marRight w:val="0"/>
      <w:marTop w:val="0"/>
      <w:marBottom w:val="0"/>
      <w:divBdr>
        <w:top w:val="none" w:sz="0" w:space="0" w:color="auto"/>
        <w:left w:val="none" w:sz="0" w:space="0" w:color="auto"/>
        <w:bottom w:val="none" w:sz="0" w:space="0" w:color="auto"/>
        <w:right w:val="none" w:sz="0" w:space="0" w:color="auto"/>
      </w:divBdr>
      <w:divsChild>
        <w:div w:id="565454660">
          <w:marLeft w:val="0"/>
          <w:marRight w:val="0"/>
          <w:marTop w:val="0"/>
          <w:marBottom w:val="0"/>
          <w:divBdr>
            <w:top w:val="none" w:sz="0" w:space="0" w:color="auto"/>
            <w:left w:val="none" w:sz="0" w:space="0" w:color="auto"/>
            <w:bottom w:val="none" w:sz="0" w:space="0" w:color="auto"/>
            <w:right w:val="none" w:sz="0" w:space="0" w:color="auto"/>
          </w:divBdr>
          <w:divsChild>
            <w:div w:id="1256790622">
              <w:marLeft w:val="0"/>
              <w:marRight w:val="0"/>
              <w:marTop w:val="0"/>
              <w:marBottom w:val="0"/>
              <w:divBdr>
                <w:top w:val="none" w:sz="0" w:space="0" w:color="auto"/>
                <w:left w:val="none" w:sz="0" w:space="0" w:color="auto"/>
                <w:bottom w:val="none" w:sz="0" w:space="0" w:color="auto"/>
                <w:right w:val="none" w:sz="0" w:space="0" w:color="auto"/>
              </w:divBdr>
              <w:divsChild>
                <w:div w:id="27394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381127">
      <w:bodyDiv w:val="1"/>
      <w:marLeft w:val="0"/>
      <w:marRight w:val="0"/>
      <w:marTop w:val="0"/>
      <w:marBottom w:val="0"/>
      <w:divBdr>
        <w:top w:val="none" w:sz="0" w:space="0" w:color="auto"/>
        <w:left w:val="none" w:sz="0" w:space="0" w:color="auto"/>
        <w:bottom w:val="none" w:sz="0" w:space="0" w:color="auto"/>
        <w:right w:val="none" w:sz="0" w:space="0" w:color="auto"/>
      </w:divBdr>
      <w:divsChild>
        <w:div w:id="1387099731">
          <w:marLeft w:val="0"/>
          <w:marRight w:val="0"/>
          <w:marTop w:val="0"/>
          <w:marBottom w:val="0"/>
          <w:divBdr>
            <w:top w:val="none" w:sz="0" w:space="0" w:color="auto"/>
            <w:left w:val="none" w:sz="0" w:space="0" w:color="auto"/>
            <w:bottom w:val="none" w:sz="0" w:space="0" w:color="auto"/>
            <w:right w:val="none" w:sz="0" w:space="0" w:color="auto"/>
          </w:divBdr>
          <w:divsChild>
            <w:div w:id="99230244">
              <w:marLeft w:val="0"/>
              <w:marRight w:val="0"/>
              <w:marTop w:val="0"/>
              <w:marBottom w:val="0"/>
              <w:divBdr>
                <w:top w:val="none" w:sz="0" w:space="0" w:color="auto"/>
                <w:left w:val="none" w:sz="0" w:space="0" w:color="auto"/>
                <w:bottom w:val="none" w:sz="0" w:space="0" w:color="auto"/>
                <w:right w:val="none" w:sz="0" w:space="0" w:color="auto"/>
              </w:divBdr>
              <w:divsChild>
                <w:div w:id="129167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63203">
      <w:bodyDiv w:val="1"/>
      <w:marLeft w:val="0"/>
      <w:marRight w:val="0"/>
      <w:marTop w:val="0"/>
      <w:marBottom w:val="0"/>
      <w:divBdr>
        <w:top w:val="none" w:sz="0" w:space="0" w:color="auto"/>
        <w:left w:val="none" w:sz="0" w:space="0" w:color="auto"/>
        <w:bottom w:val="none" w:sz="0" w:space="0" w:color="auto"/>
        <w:right w:val="none" w:sz="0" w:space="0" w:color="auto"/>
      </w:divBdr>
      <w:divsChild>
        <w:div w:id="1112480499">
          <w:marLeft w:val="0"/>
          <w:marRight w:val="0"/>
          <w:marTop w:val="0"/>
          <w:marBottom w:val="0"/>
          <w:divBdr>
            <w:top w:val="none" w:sz="0" w:space="0" w:color="auto"/>
            <w:left w:val="none" w:sz="0" w:space="0" w:color="auto"/>
            <w:bottom w:val="none" w:sz="0" w:space="0" w:color="auto"/>
            <w:right w:val="none" w:sz="0" w:space="0" w:color="auto"/>
          </w:divBdr>
          <w:divsChild>
            <w:div w:id="1706639493">
              <w:marLeft w:val="0"/>
              <w:marRight w:val="0"/>
              <w:marTop w:val="0"/>
              <w:marBottom w:val="0"/>
              <w:divBdr>
                <w:top w:val="none" w:sz="0" w:space="0" w:color="auto"/>
                <w:left w:val="none" w:sz="0" w:space="0" w:color="auto"/>
                <w:bottom w:val="none" w:sz="0" w:space="0" w:color="auto"/>
                <w:right w:val="none" w:sz="0" w:space="0" w:color="auto"/>
              </w:divBdr>
              <w:divsChild>
                <w:div w:id="208837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707661">
      <w:bodyDiv w:val="1"/>
      <w:marLeft w:val="0"/>
      <w:marRight w:val="0"/>
      <w:marTop w:val="0"/>
      <w:marBottom w:val="0"/>
      <w:divBdr>
        <w:top w:val="none" w:sz="0" w:space="0" w:color="auto"/>
        <w:left w:val="none" w:sz="0" w:space="0" w:color="auto"/>
        <w:bottom w:val="none" w:sz="0" w:space="0" w:color="auto"/>
        <w:right w:val="none" w:sz="0" w:space="0" w:color="auto"/>
      </w:divBdr>
      <w:divsChild>
        <w:div w:id="1411467275">
          <w:marLeft w:val="0"/>
          <w:marRight w:val="0"/>
          <w:marTop w:val="0"/>
          <w:marBottom w:val="0"/>
          <w:divBdr>
            <w:top w:val="none" w:sz="0" w:space="0" w:color="auto"/>
            <w:left w:val="none" w:sz="0" w:space="0" w:color="auto"/>
            <w:bottom w:val="none" w:sz="0" w:space="0" w:color="auto"/>
            <w:right w:val="none" w:sz="0" w:space="0" w:color="auto"/>
          </w:divBdr>
          <w:divsChild>
            <w:div w:id="775295179">
              <w:marLeft w:val="0"/>
              <w:marRight w:val="0"/>
              <w:marTop w:val="0"/>
              <w:marBottom w:val="0"/>
              <w:divBdr>
                <w:top w:val="none" w:sz="0" w:space="0" w:color="auto"/>
                <w:left w:val="none" w:sz="0" w:space="0" w:color="auto"/>
                <w:bottom w:val="none" w:sz="0" w:space="0" w:color="auto"/>
                <w:right w:val="none" w:sz="0" w:space="0" w:color="auto"/>
              </w:divBdr>
              <w:divsChild>
                <w:div w:id="53550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566121">
      <w:bodyDiv w:val="1"/>
      <w:marLeft w:val="0"/>
      <w:marRight w:val="0"/>
      <w:marTop w:val="0"/>
      <w:marBottom w:val="0"/>
      <w:divBdr>
        <w:top w:val="none" w:sz="0" w:space="0" w:color="auto"/>
        <w:left w:val="none" w:sz="0" w:space="0" w:color="auto"/>
        <w:bottom w:val="none" w:sz="0" w:space="0" w:color="auto"/>
        <w:right w:val="none" w:sz="0" w:space="0" w:color="auto"/>
      </w:divBdr>
      <w:divsChild>
        <w:div w:id="694504092">
          <w:marLeft w:val="0"/>
          <w:marRight w:val="0"/>
          <w:marTop w:val="0"/>
          <w:marBottom w:val="0"/>
          <w:divBdr>
            <w:top w:val="none" w:sz="0" w:space="0" w:color="auto"/>
            <w:left w:val="none" w:sz="0" w:space="0" w:color="auto"/>
            <w:bottom w:val="none" w:sz="0" w:space="0" w:color="auto"/>
            <w:right w:val="none" w:sz="0" w:space="0" w:color="auto"/>
          </w:divBdr>
          <w:divsChild>
            <w:div w:id="608633607">
              <w:marLeft w:val="0"/>
              <w:marRight w:val="0"/>
              <w:marTop w:val="0"/>
              <w:marBottom w:val="0"/>
              <w:divBdr>
                <w:top w:val="none" w:sz="0" w:space="0" w:color="auto"/>
                <w:left w:val="none" w:sz="0" w:space="0" w:color="auto"/>
                <w:bottom w:val="none" w:sz="0" w:space="0" w:color="auto"/>
                <w:right w:val="none" w:sz="0" w:space="0" w:color="auto"/>
              </w:divBdr>
              <w:divsChild>
                <w:div w:id="75262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478879">
      <w:bodyDiv w:val="1"/>
      <w:marLeft w:val="0"/>
      <w:marRight w:val="0"/>
      <w:marTop w:val="0"/>
      <w:marBottom w:val="0"/>
      <w:divBdr>
        <w:top w:val="none" w:sz="0" w:space="0" w:color="auto"/>
        <w:left w:val="none" w:sz="0" w:space="0" w:color="auto"/>
        <w:bottom w:val="none" w:sz="0" w:space="0" w:color="auto"/>
        <w:right w:val="none" w:sz="0" w:space="0" w:color="auto"/>
      </w:divBdr>
      <w:divsChild>
        <w:div w:id="1892183140">
          <w:marLeft w:val="0"/>
          <w:marRight w:val="0"/>
          <w:marTop w:val="0"/>
          <w:marBottom w:val="0"/>
          <w:divBdr>
            <w:top w:val="none" w:sz="0" w:space="0" w:color="auto"/>
            <w:left w:val="none" w:sz="0" w:space="0" w:color="auto"/>
            <w:bottom w:val="none" w:sz="0" w:space="0" w:color="auto"/>
            <w:right w:val="none" w:sz="0" w:space="0" w:color="auto"/>
          </w:divBdr>
          <w:divsChild>
            <w:div w:id="1861317172">
              <w:marLeft w:val="0"/>
              <w:marRight w:val="0"/>
              <w:marTop w:val="0"/>
              <w:marBottom w:val="0"/>
              <w:divBdr>
                <w:top w:val="none" w:sz="0" w:space="0" w:color="auto"/>
                <w:left w:val="none" w:sz="0" w:space="0" w:color="auto"/>
                <w:bottom w:val="none" w:sz="0" w:space="0" w:color="auto"/>
                <w:right w:val="none" w:sz="0" w:space="0" w:color="auto"/>
              </w:divBdr>
              <w:divsChild>
                <w:div w:id="32246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663230">
      <w:bodyDiv w:val="1"/>
      <w:marLeft w:val="0"/>
      <w:marRight w:val="0"/>
      <w:marTop w:val="0"/>
      <w:marBottom w:val="0"/>
      <w:divBdr>
        <w:top w:val="none" w:sz="0" w:space="0" w:color="auto"/>
        <w:left w:val="none" w:sz="0" w:space="0" w:color="auto"/>
        <w:bottom w:val="none" w:sz="0" w:space="0" w:color="auto"/>
        <w:right w:val="none" w:sz="0" w:space="0" w:color="auto"/>
      </w:divBdr>
      <w:divsChild>
        <w:div w:id="1179077196">
          <w:marLeft w:val="0"/>
          <w:marRight w:val="0"/>
          <w:marTop w:val="0"/>
          <w:marBottom w:val="0"/>
          <w:divBdr>
            <w:top w:val="none" w:sz="0" w:space="0" w:color="auto"/>
            <w:left w:val="none" w:sz="0" w:space="0" w:color="auto"/>
            <w:bottom w:val="none" w:sz="0" w:space="0" w:color="auto"/>
            <w:right w:val="none" w:sz="0" w:space="0" w:color="auto"/>
          </w:divBdr>
          <w:divsChild>
            <w:div w:id="1505322233">
              <w:marLeft w:val="0"/>
              <w:marRight w:val="0"/>
              <w:marTop w:val="0"/>
              <w:marBottom w:val="0"/>
              <w:divBdr>
                <w:top w:val="none" w:sz="0" w:space="0" w:color="auto"/>
                <w:left w:val="none" w:sz="0" w:space="0" w:color="auto"/>
                <w:bottom w:val="none" w:sz="0" w:space="0" w:color="auto"/>
                <w:right w:val="none" w:sz="0" w:space="0" w:color="auto"/>
              </w:divBdr>
              <w:divsChild>
                <w:div w:id="141813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480164">
      <w:bodyDiv w:val="1"/>
      <w:marLeft w:val="0"/>
      <w:marRight w:val="0"/>
      <w:marTop w:val="0"/>
      <w:marBottom w:val="0"/>
      <w:divBdr>
        <w:top w:val="none" w:sz="0" w:space="0" w:color="auto"/>
        <w:left w:val="none" w:sz="0" w:space="0" w:color="auto"/>
        <w:bottom w:val="none" w:sz="0" w:space="0" w:color="auto"/>
        <w:right w:val="none" w:sz="0" w:space="0" w:color="auto"/>
      </w:divBdr>
      <w:divsChild>
        <w:div w:id="1374379972">
          <w:marLeft w:val="0"/>
          <w:marRight w:val="0"/>
          <w:marTop w:val="0"/>
          <w:marBottom w:val="0"/>
          <w:divBdr>
            <w:top w:val="none" w:sz="0" w:space="0" w:color="auto"/>
            <w:left w:val="none" w:sz="0" w:space="0" w:color="auto"/>
            <w:bottom w:val="none" w:sz="0" w:space="0" w:color="auto"/>
            <w:right w:val="none" w:sz="0" w:space="0" w:color="auto"/>
          </w:divBdr>
          <w:divsChild>
            <w:div w:id="472449136">
              <w:marLeft w:val="0"/>
              <w:marRight w:val="0"/>
              <w:marTop w:val="0"/>
              <w:marBottom w:val="0"/>
              <w:divBdr>
                <w:top w:val="none" w:sz="0" w:space="0" w:color="auto"/>
                <w:left w:val="none" w:sz="0" w:space="0" w:color="auto"/>
                <w:bottom w:val="none" w:sz="0" w:space="0" w:color="auto"/>
                <w:right w:val="none" w:sz="0" w:space="0" w:color="auto"/>
              </w:divBdr>
              <w:divsChild>
                <w:div w:id="105632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596304">
      <w:bodyDiv w:val="1"/>
      <w:marLeft w:val="0"/>
      <w:marRight w:val="0"/>
      <w:marTop w:val="0"/>
      <w:marBottom w:val="0"/>
      <w:divBdr>
        <w:top w:val="none" w:sz="0" w:space="0" w:color="auto"/>
        <w:left w:val="none" w:sz="0" w:space="0" w:color="auto"/>
        <w:bottom w:val="none" w:sz="0" w:space="0" w:color="auto"/>
        <w:right w:val="none" w:sz="0" w:space="0" w:color="auto"/>
      </w:divBdr>
      <w:divsChild>
        <w:div w:id="280184713">
          <w:marLeft w:val="0"/>
          <w:marRight w:val="0"/>
          <w:marTop w:val="0"/>
          <w:marBottom w:val="0"/>
          <w:divBdr>
            <w:top w:val="none" w:sz="0" w:space="0" w:color="auto"/>
            <w:left w:val="none" w:sz="0" w:space="0" w:color="auto"/>
            <w:bottom w:val="none" w:sz="0" w:space="0" w:color="auto"/>
            <w:right w:val="none" w:sz="0" w:space="0" w:color="auto"/>
          </w:divBdr>
          <w:divsChild>
            <w:div w:id="1944916483">
              <w:marLeft w:val="0"/>
              <w:marRight w:val="0"/>
              <w:marTop w:val="0"/>
              <w:marBottom w:val="0"/>
              <w:divBdr>
                <w:top w:val="none" w:sz="0" w:space="0" w:color="auto"/>
                <w:left w:val="none" w:sz="0" w:space="0" w:color="auto"/>
                <w:bottom w:val="none" w:sz="0" w:space="0" w:color="auto"/>
                <w:right w:val="none" w:sz="0" w:space="0" w:color="auto"/>
              </w:divBdr>
              <w:divsChild>
                <w:div w:id="75100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62612">
      <w:bodyDiv w:val="1"/>
      <w:marLeft w:val="0"/>
      <w:marRight w:val="0"/>
      <w:marTop w:val="0"/>
      <w:marBottom w:val="0"/>
      <w:divBdr>
        <w:top w:val="none" w:sz="0" w:space="0" w:color="auto"/>
        <w:left w:val="none" w:sz="0" w:space="0" w:color="auto"/>
        <w:bottom w:val="none" w:sz="0" w:space="0" w:color="auto"/>
        <w:right w:val="none" w:sz="0" w:space="0" w:color="auto"/>
      </w:divBdr>
      <w:divsChild>
        <w:div w:id="1250852262">
          <w:marLeft w:val="0"/>
          <w:marRight w:val="0"/>
          <w:marTop w:val="0"/>
          <w:marBottom w:val="0"/>
          <w:divBdr>
            <w:top w:val="none" w:sz="0" w:space="0" w:color="auto"/>
            <w:left w:val="none" w:sz="0" w:space="0" w:color="auto"/>
            <w:bottom w:val="none" w:sz="0" w:space="0" w:color="auto"/>
            <w:right w:val="none" w:sz="0" w:space="0" w:color="auto"/>
          </w:divBdr>
          <w:divsChild>
            <w:div w:id="1238049886">
              <w:marLeft w:val="0"/>
              <w:marRight w:val="0"/>
              <w:marTop w:val="0"/>
              <w:marBottom w:val="0"/>
              <w:divBdr>
                <w:top w:val="none" w:sz="0" w:space="0" w:color="auto"/>
                <w:left w:val="none" w:sz="0" w:space="0" w:color="auto"/>
                <w:bottom w:val="none" w:sz="0" w:space="0" w:color="auto"/>
                <w:right w:val="none" w:sz="0" w:space="0" w:color="auto"/>
              </w:divBdr>
              <w:divsChild>
                <w:div w:id="183922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529470">
      <w:bodyDiv w:val="1"/>
      <w:marLeft w:val="0"/>
      <w:marRight w:val="0"/>
      <w:marTop w:val="0"/>
      <w:marBottom w:val="0"/>
      <w:divBdr>
        <w:top w:val="none" w:sz="0" w:space="0" w:color="auto"/>
        <w:left w:val="none" w:sz="0" w:space="0" w:color="auto"/>
        <w:bottom w:val="none" w:sz="0" w:space="0" w:color="auto"/>
        <w:right w:val="none" w:sz="0" w:space="0" w:color="auto"/>
      </w:divBdr>
      <w:divsChild>
        <w:div w:id="1909412005">
          <w:marLeft w:val="0"/>
          <w:marRight w:val="0"/>
          <w:marTop w:val="0"/>
          <w:marBottom w:val="0"/>
          <w:divBdr>
            <w:top w:val="none" w:sz="0" w:space="0" w:color="auto"/>
            <w:left w:val="none" w:sz="0" w:space="0" w:color="auto"/>
            <w:bottom w:val="none" w:sz="0" w:space="0" w:color="auto"/>
            <w:right w:val="none" w:sz="0" w:space="0" w:color="auto"/>
          </w:divBdr>
          <w:divsChild>
            <w:div w:id="310326328">
              <w:marLeft w:val="0"/>
              <w:marRight w:val="0"/>
              <w:marTop w:val="0"/>
              <w:marBottom w:val="0"/>
              <w:divBdr>
                <w:top w:val="none" w:sz="0" w:space="0" w:color="auto"/>
                <w:left w:val="none" w:sz="0" w:space="0" w:color="auto"/>
                <w:bottom w:val="none" w:sz="0" w:space="0" w:color="auto"/>
                <w:right w:val="none" w:sz="0" w:space="0" w:color="auto"/>
              </w:divBdr>
              <w:divsChild>
                <w:div w:id="125011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228442">
      <w:bodyDiv w:val="1"/>
      <w:marLeft w:val="0"/>
      <w:marRight w:val="0"/>
      <w:marTop w:val="0"/>
      <w:marBottom w:val="0"/>
      <w:divBdr>
        <w:top w:val="none" w:sz="0" w:space="0" w:color="auto"/>
        <w:left w:val="none" w:sz="0" w:space="0" w:color="auto"/>
        <w:bottom w:val="none" w:sz="0" w:space="0" w:color="auto"/>
        <w:right w:val="none" w:sz="0" w:space="0" w:color="auto"/>
      </w:divBdr>
      <w:divsChild>
        <w:div w:id="1822505014">
          <w:marLeft w:val="0"/>
          <w:marRight w:val="0"/>
          <w:marTop w:val="0"/>
          <w:marBottom w:val="0"/>
          <w:divBdr>
            <w:top w:val="none" w:sz="0" w:space="0" w:color="auto"/>
            <w:left w:val="none" w:sz="0" w:space="0" w:color="auto"/>
            <w:bottom w:val="none" w:sz="0" w:space="0" w:color="auto"/>
            <w:right w:val="none" w:sz="0" w:space="0" w:color="auto"/>
          </w:divBdr>
          <w:divsChild>
            <w:div w:id="1369525176">
              <w:marLeft w:val="0"/>
              <w:marRight w:val="0"/>
              <w:marTop w:val="0"/>
              <w:marBottom w:val="0"/>
              <w:divBdr>
                <w:top w:val="none" w:sz="0" w:space="0" w:color="auto"/>
                <w:left w:val="none" w:sz="0" w:space="0" w:color="auto"/>
                <w:bottom w:val="none" w:sz="0" w:space="0" w:color="auto"/>
                <w:right w:val="none" w:sz="0" w:space="0" w:color="auto"/>
              </w:divBdr>
              <w:divsChild>
                <w:div w:id="48104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609711">
      <w:bodyDiv w:val="1"/>
      <w:marLeft w:val="0"/>
      <w:marRight w:val="0"/>
      <w:marTop w:val="0"/>
      <w:marBottom w:val="0"/>
      <w:divBdr>
        <w:top w:val="none" w:sz="0" w:space="0" w:color="auto"/>
        <w:left w:val="none" w:sz="0" w:space="0" w:color="auto"/>
        <w:bottom w:val="none" w:sz="0" w:space="0" w:color="auto"/>
        <w:right w:val="none" w:sz="0" w:space="0" w:color="auto"/>
      </w:divBdr>
      <w:divsChild>
        <w:div w:id="69162970">
          <w:marLeft w:val="0"/>
          <w:marRight w:val="0"/>
          <w:marTop w:val="0"/>
          <w:marBottom w:val="0"/>
          <w:divBdr>
            <w:top w:val="none" w:sz="0" w:space="0" w:color="auto"/>
            <w:left w:val="none" w:sz="0" w:space="0" w:color="auto"/>
            <w:bottom w:val="none" w:sz="0" w:space="0" w:color="auto"/>
            <w:right w:val="none" w:sz="0" w:space="0" w:color="auto"/>
          </w:divBdr>
          <w:divsChild>
            <w:div w:id="2069112898">
              <w:marLeft w:val="0"/>
              <w:marRight w:val="0"/>
              <w:marTop w:val="0"/>
              <w:marBottom w:val="0"/>
              <w:divBdr>
                <w:top w:val="none" w:sz="0" w:space="0" w:color="auto"/>
                <w:left w:val="none" w:sz="0" w:space="0" w:color="auto"/>
                <w:bottom w:val="none" w:sz="0" w:space="0" w:color="auto"/>
                <w:right w:val="none" w:sz="0" w:space="0" w:color="auto"/>
              </w:divBdr>
              <w:divsChild>
                <w:div w:id="197112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441206">
      <w:bodyDiv w:val="1"/>
      <w:marLeft w:val="0"/>
      <w:marRight w:val="0"/>
      <w:marTop w:val="0"/>
      <w:marBottom w:val="0"/>
      <w:divBdr>
        <w:top w:val="none" w:sz="0" w:space="0" w:color="auto"/>
        <w:left w:val="none" w:sz="0" w:space="0" w:color="auto"/>
        <w:bottom w:val="none" w:sz="0" w:space="0" w:color="auto"/>
        <w:right w:val="none" w:sz="0" w:space="0" w:color="auto"/>
      </w:divBdr>
    </w:div>
    <w:div w:id="2076387980">
      <w:bodyDiv w:val="1"/>
      <w:marLeft w:val="0"/>
      <w:marRight w:val="0"/>
      <w:marTop w:val="0"/>
      <w:marBottom w:val="0"/>
      <w:divBdr>
        <w:top w:val="none" w:sz="0" w:space="0" w:color="auto"/>
        <w:left w:val="none" w:sz="0" w:space="0" w:color="auto"/>
        <w:bottom w:val="none" w:sz="0" w:space="0" w:color="auto"/>
        <w:right w:val="none" w:sz="0" w:space="0" w:color="auto"/>
      </w:divBdr>
      <w:divsChild>
        <w:div w:id="53622150">
          <w:marLeft w:val="0"/>
          <w:marRight w:val="0"/>
          <w:marTop w:val="0"/>
          <w:marBottom w:val="0"/>
          <w:divBdr>
            <w:top w:val="none" w:sz="0" w:space="0" w:color="auto"/>
            <w:left w:val="none" w:sz="0" w:space="0" w:color="auto"/>
            <w:bottom w:val="none" w:sz="0" w:space="0" w:color="auto"/>
            <w:right w:val="none" w:sz="0" w:space="0" w:color="auto"/>
          </w:divBdr>
          <w:divsChild>
            <w:div w:id="75366610">
              <w:marLeft w:val="0"/>
              <w:marRight w:val="0"/>
              <w:marTop w:val="0"/>
              <w:marBottom w:val="0"/>
              <w:divBdr>
                <w:top w:val="none" w:sz="0" w:space="0" w:color="auto"/>
                <w:left w:val="none" w:sz="0" w:space="0" w:color="auto"/>
                <w:bottom w:val="none" w:sz="0" w:space="0" w:color="auto"/>
                <w:right w:val="none" w:sz="0" w:space="0" w:color="auto"/>
              </w:divBdr>
              <w:divsChild>
                <w:div w:id="171850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146126">
      <w:bodyDiv w:val="1"/>
      <w:marLeft w:val="0"/>
      <w:marRight w:val="0"/>
      <w:marTop w:val="0"/>
      <w:marBottom w:val="0"/>
      <w:divBdr>
        <w:top w:val="none" w:sz="0" w:space="0" w:color="auto"/>
        <w:left w:val="none" w:sz="0" w:space="0" w:color="auto"/>
        <w:bottom w:val="none" w:sz="0" w:space="0" w:color="auto"/>
        <w:right w:val="none" w:sz="0" w:space="0" w:color="auto"/>
      </w:divBdr>
      <w:divsChild>
        <w:div w:id="1552304493">
          <w:marLeft w:val="0"/>
          <w:marRight w:val="0"/>
          <w:marTop w:val="0"/>
          <w:marBottom w:val="0"/>
          <w:divBdr>
            <w:top w:val="none" w:sz="0" w:space="0" w:color="auto"/>
            <w:left w:val="none" w:sz="0" w:space="0" w:color="auto"/>
            <w:bottom w:val="none" w:sz="0" w:space="0" w:color="auto"/>
            <w:right w:val="none" w:sz="0" w:space="0" w:color="auto"/>
          </w:divBdr>
          <w:divsChild>
            <w:div w:id="1714499253">
              <w:marLeft w:val="0"/>
              <w:marRight w:val="0"/>
              <w:marTop w:val="0"/>
              <w:marBottom w:val="0"/>
              <w:divBdr>
                <w:top w:val="none" w:sz="0" w:space="0" w:color="auto"/>
                <w:left w:val="none" w:sz="0" w:space="0" w:color="auto"/>
                <w:bottom w:val="none" w:sz="0" w:space="0" w:color="auto"/>
                <w:right w:val="none" w:sz="0" w:space="0" w:color="auto"/>
              </w:divBdr>
              <w:divsChild>
                <w:div w:id="182369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11516">
      <w:bodyDiv w:val="1"/>
      <w:marLeft w:val="0"/>
      <w:marRight w:val="0"/>
      <w:marTop w:val="0"/>
      <w:marBottom w:val="0"/>
      <w:divBdr>
        <w:top w:val="none" w:sz="0" w:space="0" w:color="auto"/>
        <w:left w:val="none" w:sz="0" w:space="0" w:color="auto"/>
        <w:bottom w:val="none" w:sz="0" w:space="0" w:color="auto"/>
        <w:right w:val="none" w:sz="0" w:space="0" w:color="auto"/>
      </w:divBdr>
      <w:divsChild>
        <w:div w:id="1979216734">
          <w:marLeft w:val="0"/>
          <w:marRight w:val="0"/>
          <w:marTop w:val="0"/>
          <w:marBottom w:val="0"/>
          <w:divBdr>
            <w:top w:val="none" w:sz="0" w:space="0" w:color="auto"/>
            <w:left w:val="none" w:sz="0" w:space="0" w:color="auto"/>
            <w:bottom w:val="none" w:sz="0" w:space="0" w:color="auto"/>
            <w:right w:val="none" w:sz="0" w:space="0" w:color="auto"/>
          </w:divBdr>
          <w:divsChild>
            <w:div w:id="824663767">
              <w:marLeft w:val="0"/>
              <w:marRight w:val="0"/>
              <w:marTop w:val="0"/>
              <w:marBottom w:val="0"/>
              <w:divBdr>
                <w:top w:val="none" w:sz="0" w:space="0" w:color="auto"/>
                <w:left w:val="none" w:sz="0" w:space="0" w:color="auto"/>
                <w:bottom w:val="none" w:sz="0" w:space="0" w:color="auto"/>
                <w:right w:val="none" w:sz="0" w:space="0" w:color="auto"/>
              </w:divBdr>
              <w:divsChild>
                <w:div w:id="142410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847295">
      <w:bodyDiv w:val="1"/>
      <w:marLeft w:val="0"/>
      <w:marRight w:val="0"/>
      <w:marTop w:val="0"/>
      <w:marBottom w:val="0"/>
      <w:divBdr>
        <w:top w:val="none" w:sz="0" w:space="0" w:color="auto"/>
        <w:left w:val="none" w:sz="0" w:space="0" w:color="auto"/>
        <w:bottom w:val="none" w:sz="0" w:space="0" w:color="auto"/>
        <w:right w:val="none" w:sz="0" w:space="0" w:color="auto"/>
      </w:divBdr>
      <w:divsChild>
        <w:div w:id="1489664242">
          <w:marLeft w:val="0"/>
          <w:marRight w:val="0"/>
          <w:marTop w:val="0"/>
          <w:marBottom w:val="0"/>
          <w:divBdr>
            <w:top w:val="none" w:sz="0" w:space="0" w:color="auto"/>
            <w:left w:val="none" w:sz="0" w:space="0" w:color="auto"/>
            <w:bottom w:val="none" w:sz="0" w:space="0" w:color="auto"/>
            <w:right w:val="none" w:sz="0" w:space="0" w:color="auto"/>
          </w:divBdr>
          <w:divsChild>
            <w:div w:id="408424535">
              <w:marLeft w:val="0"/>
              <w:marRight w:val="0"/>
              <w:marTop w:val="0"/>
              <w:marBottom w:val="0"/>
              <w:divBdr>
                <w:top w:val="none" w:sz="0" w:space="0" w:color="auto"/>
                <w:left w:val="none" w:sz="0" w:space="0" w:color="auto"/>
                <w:bottom w:val="none" w:sz="0" w:space="0" w:color="auto"/>
                <w:right w:val="none" w:sz="0" w:space="0" w:color="auto"/>
              </w:divBdr>
              <w:divsChild>
                <w:div w:id="156625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212977">
      <w:bodyDiv w:val="1"/>
      <w:marLeft w:val="0"/>
      <w:marRight w:val="0"/>
      <w:marTop w:val="0"/>
      <w:marBottom w:val="0"/>
      <w:divBdr>
        <w:top w:val="none" w:sz="0" w:space="0" w:color="auto"/>
        <w:left w:val="none" w:sz="0" w:space="0" w:color="auto"/>
        <w:bottom w:val="none" w:sz="0" w:space="0" w:color="auto"/>
        <w:right w:val="none" w:sz="0" w:space="0" w:color="auto"/>
      </w:divBdr>
      <w:divsChild>
        <w:div w:id="798113096">
          <w:marLeft w:val="0"/>
          <w:marRight w:val="0"/>
          <w:marTop w:val="0"/>
          <w:marBottom w:val="0"/>
          <w:divBdr>
            <w:top w:val="none" w:sz="0" w:space="0" w:color="auto"/>
            <w:left w:val="none" w:sz="0" w:space="0" w:color="auto"/>
            <w:bottom w:val="none" w:sz="0" w:space="0" w:color="auto"/>
            <w:right w:val="none" w:sz="0" w:space="0" w:color="auto"/>
          </w:divBdr>
          <w:divsChild>
            <w:div w:id="1918587954">
              <w:marLeft w:val="0"/>
              <w:marRight w:val="0"/>
              <w:marTop w:val="0"/>
              <w:marBottom w:val="0"/>
              <w:divBdr>
                <w:top w:val="none" w:sz="0" w:space="0" w:color="auto"/>
                <w:left w:val="none" w:sz="0" w:space="0" w:color="auto"/>
                <w:bottom w:val="none" w:sz="0" w:space="0" w:color="auto"/>
                <w:right w:val="none" w:sz="0" w:space="0" w:color="auto"/>
              </w:divBdr>
              <w:divsChild>
                <w:div w:id="14575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397348">
      <w:bodyDiv w:val="1"/>
      <w:marLeft w:val="0"/>
      <w:marRight w:val="0"/>
      <w:marTop w:val="0"/>
      <w:marBottom w:val="0"/>
      <w:divBdr>
        <w:top w:val="none" w:sz="0" w:space="0" w:color="auto"/>
        <w:left w:val="none" w:sz="0" w:space="0" w:color="auto"/>
        <w:bottom w:val="none" w:sz="0" w:space="0" w:color="auto"/>
        <w:right w:val="none" w:sz="0" w:space="0" w:color="auto"/>
      </w:divBdr>
      <w:divsChild>
        <w:div w:id="1731153365">
          <w:marLeft w:val="0"/>
          <w:marRight w:val="0"/>
          <w:marTop w:val="0"/>
          <w:marBottom w:val="0"/>
          <w:divBdr>
            <w:top w:val="none" w:sz="0" w:space="0" w:color="auto"/>
            <w:left w:val="none" w:sz="0" w:space="0" w:color="auto"/>
            <w:bottom w:val="none" w:sz="0" w:space="0" w:color="auto"/>
            <w:right w:val="none" w:sz="0" w:space="0" w:color="auto"/>
          </w:divBdr>
          <w:divsChild>
            <w:div w:id="1368604035">
              <w:marLeft w:val="0"/>
              <w:marRight w:val="0"/>
              <w:marTop w:val="0"/>
              <w:marBottom w:val="0"/>
              <w:divBdr>
                <w:top w:val="none" w:sz="0" w:space="0" w:color="auto"/>
                <w:left w:val="none" w:sz="0" w:space="0" w:color="auto"/>
                <w:bottom w:val="none" w:sz="0" w:space="0" w:color="auto"/>
                <w:right w:val="none" w:sz="0" w:space="0" w:color="auto"/>
              </w:divBdr>
              <w:divsChild>
                <w:div w:id="64200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058425">
      <w:bodyDiv w:val="1"/>
      <w:marLeft w:val="0"/>
      <w:marRight w:val="0"/>
      <w:marTop w:val="0"/>
      <w:marBottom w:val="0"/>
      <w:divBdr>
        <w:top w:val="none" w:sz="0" w:space="0" w:color="auto"/>
        <w:left w:val="none" w:sz="0" w:space="0" w:color="auto"/>
        <w:bottom w:val="none" w:sz="0" w:space="0" w:color="auto"/>
        <w:right w:val="none" w:sz="0" w:space="0" w:color="auto"/>
      </w:divBdr>
      <w:divsChild>
        <w:div w:id="1014310898">
          <w:marLeft w:val="0"/>
          <w:marRight w:val="0"/>
          <w:marTop w:val="0"/>
          <w:marBottom w:val="0"/>
          <w:divBdr>
            <w:top w:val="none" w:sz="0" w:space="0" w:color="auto"/>
            <w:left w:val="none" w:sz="0" w:space="0" w:color="auto"/>
            <w:bottom w:val="none" w:sz="0" w:space="0" w:color="auto"/>
            <w:right w:val="none" w:sz="0" w:space="0" w:color="auto"/>
          </w:divBdr>
          <w:divsChild>
            <w:div w:id="994071789">
              <w:marLeft w:val="0"/>
              <w:marRight w:val="0"/>
              <w:marTop w:val="0"/>
              <w:marBottom w:val="0"/>
              <w:divBdr>
                <w:top w:val="none" w:sz="0" w:space="0" w:color="auto"/>
                <w:left w:val="none" w:sz="0" w:space="0" w:color="auto"/>
                <w:bottom w:val="none" w:sz="0" w:space="0" w:color="auto"/>
                <w:right w:val="none" w:sz="0" w:space="0" w:color="auto"/>
              </w:divBdr>
              <w:divsChild>
                <w:div w:id="177224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94636">
      <w:bodyDiv w:val="1"/>
      <w:marLeft w:val="0"/>
      <w:marRight w:val="0"/>
      <w:marTop w:val="0"/>
      <w:marBottom w:val="0"/>
      <w:divBdr>
        <w:top w:val="none" w:sz="0" w:space="0" w:color="auto"/>
        <w:left w:val="none" w:sz="0" w:space="0" w:color="auto"/>
        <w:bottom w:val="none" w:sz="0" w:space="0" w:color="auto"/>
        <w:right w:val="none" w:sz="0" w:space="0" w:color="auto"/>
      </w:divBdr>
      <w:divsChild>
        <w:div w:id="525875654">
          <w:marLeft w:val="0"/>
          <w:marRight w:val="0"/>
          <w:marTop w:val="0"/>
          <w:marBottom w:val="0"/>
          <w:divBdr>
            <w:top w:val="none" w:sz="0" w:space="0" w:color="auto"/>
            <w:left w:val="none" w:sz="0" w:space="0" w:color="auto"/>
            <w:bottom w:val="none" w:sz="0" w:space="0" w:color="auto"/>
            <w:right w:val="none" w:sz="0" w:space="0" w:color="auto"/>
          </w:divBdr>
          <w:divsChild>
            <w:div w:id="823744689">
              <w:marLeft w:val="0"/>
              <w:marRight w:val="0"/>
              <w:marTop w:val="0"/>
              <w:marBottom w:val="0"/>
              <w:divBdr>
                <w:top w:val="none" w:sz="0" w:space="0" w:color="auto"/>
                <w:left w:val="none" w:sz="0" w:space="0" w:color="auto"/>
                <w:bottom w:val="none" w:sz="0" w:space="0" w:color="auto"/>
                <w:right w:val="none" w:sz="0" w:space="0" w:color="auto"/>
              </w:divBdr>
              <w:divsChild>
                <w:div w:id="91366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165265-A7C1-41A5-95FA-B083B0ED9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20646</Words>
  <Characters>113555</Characters>
  <Application>Microsoft Office Word</Application>
  <DocSecurity>0</DocSecurity>
  <Lines>946</Lines>
  <Paragraphs>267</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133934</CharactersWithSpaces>
  <SharedDoc>false</SharedDoc>
  <HyperlinkBase>www.exanote.fr</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Société Exanote</dc:creator>
  <cp:keywords/>
  <dc:description/>
  <cp:lastModifiedBy>Ndeye Yacine SIDIBE</cp:lastModifiedBy>
  <cp:revision>2</cp:revision>
  <cp:lastPrinted>2019-02-15T11:41:00Z</cp:lastPrinted>
  <dcterms:created xsi:type="dcterms:W3CDTF">2022-09-23T18:12:00Z</dcterms:created>
  <dcterms:modified xsi:type="dcterms:W3CDTF">2022-09-23T18:12:00Z</dcterms:modified>
  <cp:category/>
</cp:coreProperties>
</file>